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FB" w:rsidRDefault="0015134B" w:rsidP="0015134B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我的閱讀專欄(</w:t>
      </w:r>
      <w:r w:rsidR="00153DFF">
        <w:rPr>
          <w:rFonts w:ascii="標楷體" w:eastAsia="標楷體" w:hAnsi="標楷體" w:hint="eastAsia"/>
        </w:rPr>
        <w:t>63</w:t>
      </w:r>
      <w:r>
        <w:rPr>
          <w:rFonts w:ascii="標楷體" w:eastAsia="標楷體" w:hAnsi="標楷體" w:hint="eastAsia"/>
        </w:rPr>
        <w:t>)杜甫</w:t>
      </w:r>
      <w:r w:rsidRPr="0015134B">
        <w:rPr>
          <w:rFonts w:ascii="標楷體" w:eastAsia="標楷體" w:hAnsi="標楷體" w:hint="eastAsia"/>
        </w:rPr>
        <w:t>《兵車行》</w:t>
      </w:r>
      <w:bookmarkEnd w:id="0"/>
    </w:p>
    <w:p w:rsidR="0015134B" w:rsidRDefault="0015134B" w:rsidP="0015134B">
      <w:pPr>
        <w:jc w:val="center"/>
        <w:rPr>
          <w:rFonts w:ascii="標楷體" w:eastAsia="標楷體" w:hAnsi="標楷體"/>
        </w:rPr>
      </w:pPr>
    </w:p>
    <w:p w:rsidR="0015134B" w:rsidRDefault="0015134B" w:rsidP="001513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5134B" w:rsidRDefault="0015134B" w:rsidP="0015134B">
      <w:pPr>
        <w:jc w:val="center"/>
        <w:rPr>
          <w:rFonts w:ascii="標楷體" w:eastAsia="標楷體" w:hAnsi="標楷體"/>
        </w:rPr>
      </w:pPr>
    </w:p>
    <w:p w:rsidR="0015134B" w:rsidRDefault="0015134B" w:rsidP="0015134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每天都看到有關戰爭所帶來的悲慘，杜甫</w:t>
      </w:r>
      <w:r w:rsidRPr="0015134B">
        <w:rPr>
          <w:rFonts w:ascii="標楷體" w:eastAsia="標楷體" w:hAnsi="標楷體" w:hint="eastAsia"/>
        </w:rPr>
        <w:t>《兵車行》</w:t>
      </w:r>
      <w:r>
        <w:rPr>
          <w:rFonts w:ascii="標楷體" w:eastAsia="標楷體" w:hAnsi="標楷體" w:hint="eastAsia"/>
        </w:rPr>
        <w:t>恐怕是反戰詩中最精彩的一首。相信大家看了以後都會為這個世界感到悲痛，幾千年來，戰爭沒有停息過。</w:t>
      </w:r>
    </w:p>
    <w:p w:rsid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這首詩實在寫得好</w:t>
      </w:r>
      <w:r>
        <w:rPr>
          <w:rFonts w:ascii="標楷體" w:eastAsia="標楷體" w:hAnsi="標楷體" w:hint="eastAsia"/>
        </w:rPr>
        <w:t>，希望大家將這首詩傳出去。</w:t>
      </w:r>
    </w:p>
    <w:p w:rsidR="0015134B" w:rsidRPr="0015134B" w:rsidRDefault="0015134B">
      <w:pPr>
        <w:rPr>
          <w:rFonts w:ascii="標楷體" w:eastAsia="標楷體" w:hAnsi="標楷體"/>
        </w:rPr>
      </w:pPr>
    </w:p>
    <w:p w:rsidR="0015134B" w:rsidRDefault="0015134B" w:rsidP="001513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杜甫《兵車行》</w:t>
      </w:r>
    </w:p>
    <w:p w:rsidR="0015134B" w:rsidRPr="0015134B" w:rsidRDefault="0015134B" w:rsidP="0015134B">
      <w:pPr>
        <w:rPr>
          <w:rFonts w:ascii="標楷體" w:eastAsia="標楷體" w:hAnsi="標楷體"/>
        </w:rPr>
      </w:pPr>
      <w:r w:rsidRPr="0015134B">
        <w:rPr>
          <w:rFonts w:ascii="標楷體" w:eastAsia="標楷體" w:hAnsi="標楷體"/>
        </w:rPr>
        <w:t xml:space="preserve"> </w:t>
      </w: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車轔轔，馬蕭蕭，行人弓箭各在腰。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爺娘妻子走相送，塵埃不見咸陽橋。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牽衣頓足攔道哭，哭聲直上干雲霄。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道旁過者問行人，行人但云點行頻。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或從十五北防河，便至四十西營田。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去時里正與裹頭，歸來頭白還戍邊。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邊庭流血成海水，武皇開邊意未已。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君不聞漢家山東二百州，千村萬落生荊杞。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縱有健婦把鋤犁，禾生隴畝無東西。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況復秦兵耐苦戰，被驅不異犬與雞。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長者雖有問，役夫敢申恨？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且如今年冬，未休關西卒。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縣官急索租，租稅從何出？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lastRenderedPageBreak/>
        <w:t>信知生男惡，反是生女好。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生女猶得嫁比鄰，生男埋沒隨百草。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君不見青海頭，古來白骨無人收。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 w:hint="eastAsia"/>
        </w:rPr>
      </w:pPr>
      <w:r w:rsidRPr="0015134B">
        <w:rPr>
          <w:rFonts w:ascii="標楷體" w:eastAsia="標楷體" w:hAnsi="標楷體" w:hint="eastAsia"/>
        </w:rPr>
        <w:t>新鬼煩冤舊鬼哭，天陰雨濕聲啾啾。</w:t>
      </w:r>
    </w:p>
    <w:p w:rsidR="0015134B" w:rsidRPr="0015134B" w:rsidRDefault="0015134B" w:rsidP="0015134B">
      <w:pPr>
        <w:rPr>
          <w:rFonts w:ascii="標楷體" w:eastAsia="標楷體" w:hAnsi="標楷體"/>
        </w:rPr>
      </w:pPr>
    </w:p>
    <w:p w:rsidR="0015134B" w:rsidRPr="0015134B" w:rsidRDefault="0015134B" w:rsidP="0015134B">
      <w:pPr>
        <w:rPr>
          <w:rFonts w:ascii="標楷體" w:eastAsia="標楷體" w:hAnsi="標楷體"/>
        </w:rPr>
      </w:pPr>
    </w:p>
    <w:sectPr w:rsidR="0015134B" w:rsidRPr="001513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F6" w:rsidRDefault="00BC75F6" w:rsidP="00153DFF">
      <w:r>
        <w:separator/>
      </w:r>
    </w:p>
  </w:endnote>
  <w:endnote w:type="continuationSeparator" w:id="0">
    <w:p w:rsidR="00BC75F6" w:rsidRDefault="00BC75F6" w:rsidP="001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154152"/>
      <w:docPartObj>
        <w:docPartGallery w:val="Page Numbers (Bottom of Page)"/>
        <w:docPartUnique/>
      </w:docPartObj>
    </w:sdtPr>
    <w:sdtContent>
      <w:p w:rsidR="00153DFF" w:rsidRDefault="00153D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3DFF">
          <w:rPr>
            <w:noProof/>
            <w:lang w:val="zh-TW"/>
          </w:rPr>
          <w:t>1</w:t>
        </w:r>
        <w:r>
          <w:fldChar w:fldCharType="end"/>
        </w:r>
      </w:p>
    </w:sdtContent>
  </w:sdt>
  <w:p w:rsidR="00153DFF" w:rsidRDefault="00153D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F6" w:rsidRDefault="00BC75F6" w:rsidP="00153DFF">
      <w:r>
        <w:separator/>
      </w:r>
    </w:p>
  </w:footnote>
  <w:footnote w:type="continuationSeparator" w:id="0">
    <w:p w:rsidR="00BC75F6" w:rsidRDefault="00BC75F6" w:rsidP="0015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B"/>
    <w:rsid w:val="0015134B"/>
    <w:rsid w:val="00153DFF"/>
    <w:rsid w:val="00367DFB"/>
    <w:rsid w:val="00B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0310"/>
  <w15:chartTrackingRefBased/>
  <w15:docId w15:val="{8DF28DDA-3288-49E1-9944-5597D4F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D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D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2022-03-04T05:52:00Z</dcterms:created>
  <dcterms:modified xsi:type="dcterms:W3CDTF">2022-03-04T06:07:00Z</dcterms:modified>
</cp:coreProperties>
</file>