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3728" w14:textId="5A7AA79F" w:rsidR="00DD2210" w:rsidRDefault="00DD2210" w:rsidP="00DD2210">
      <w:pPr>
        <w:rPr>
          <w:rFonts w:ascii="標楷體" w:eastAsia="標楷體" w:hAnsi="標楷體"/>
        </w:rPr>
      </w:pPr>
      <w:r w:rsidRPr="00DD2210">
        <w:rPr>
          <w:rFonts w:ascii="標楷體" w:eastAsia="標楷體" w:hAnsi="標楷體" w:hint="eastAsia"/>
        </w:rPr>
        <w:t>科技．人文聯合講座／品德教育必須是客製化的</w:t>
      </w:r>
    </w:p>
    <w:p w14:paraId="2E7D541B" w14:textId="77777777" w:rsidR="00DD2210" w:rsidRPr="00DD2210" w:rsidRDefault="00DD2210" w:rsidP="00DD2210">
      <w:pPr>
        <w:rPr>
          <w:rFonts w:ascii="標楷體" w:eastAsia="標楷體" w:hAnsi="標楷體" w:hint="eastAsia"/>
        </w:rPr>
      </w:pPr>
    </w:p>
    <w:p w14:paraId="5490625E" w14:textId="19106561" w:rsidR="001B4833" w:rsidRDefault="00DD2210" w:rsidP="00DD2210">
      <w:pPr>
        <w:rPr>
          <w:rFonts w:ascii="標楷體" w:eastAsia="標楷體" w:hAnsi="標楷體"/>
        </w:rPr>
      </w:pPr>
      <w:r w:rsidRPr="00DD2210">
        <w:rPr>
          <w:rFonts w:ascii="標楷體" w:eastAsia="標楷體" w:hAnsi="標楷體" w:hint="eastAsia"/>
        </w:rPr>
        <w:t>2024-06-19 02:36 聯合報／ 李家同</w:t>
      </w:r>
    </w:p>
    <w:p w14:paraId="250DFE5A" w14:textId="24E37A72" w:rsidR="00DD2210" w:rsidRDefault="00DD2210" w:rsidP="00DD2210">
      <w:pPr>
        <w:rPr>
          <w:rFonts w:ascii="標楷體" w:eastAsia="標楷體" w:hAnsi="標楷體"/>
        </w:rPr>
      </w:pPr>
    </w:p>
    <w:p w14:paraId="52CB5EA9" w14:textId="77777777" w:rsidR="00DD2210" w:rsidRPr="00DD2210" w:rsidRDefault="00DD2210" w:rsidP="00DD2210">
      <w:pPr>
        <w:rPr>
          <w:rFonts w:ascii="標楷體" w:eastAsia="標楷體" w:hAnsi="標楷體" w:hint="eastAsia"/>
        </w:rPr>
      </w:pPr>
      <w:r w:rsidRPr="00DD2210">
        <w:rPr>
          <w:rFonts w:ascii="標楷體" w:eastAsia="標楷體" w:hAnsi="標楷體" w:hint="eastAsia"/>
        </w:rPr>
        <w:t>對於一般教育，我們</w:t>
      </w:r>
      <w:proofErr w:type="gramStart"/>
      <w:r w:rsidRPr="00DD2210">
        <w:rPr>
          <w:rFonts w:ascii="標楷體" w:eastAsia="標楷體" w:hAnsi="標楷體" w:hint="eastAsia"/>
        </w:rPr>
        <w:t>常常說要因材施教</w:t>
      </w:r>
      <w:proofErr w:type="gramEnd"/>
      <w:r w:rsidRPr="00DD2210">
        <w:rPr>
          <w:rFonts w:ascii="標楷體" w:eastAsia="標楷體" w:hAnsi="標楷體" w:hint="eastAsia"/>
        </w:rPr>
        <w:t>，品德教育其實也應該如此。首先，相信大家都同意，品德有很多面向，各種文化都有提到各種的美德，有的是負面表列，也有的是正面表列的。最簡單的品德教育就是將這些規範都寫成文章，傳授給學生，到時候考試一下，如果學生考得好，他的品德就沒有問題了。</w:t>
      </w:r>
    </w:p>
    <w:p w14:paraId="5EFB6A03" w14:textId="77777777" w:rsidR="00DD2210" w:rsidRPr="00DD2210" w:rsidRDefault="00DD2210" w:rsidP="00DD2210">
      <w:pPr>
        <w:rPr>
          <w:rFonts w:ascii="標楷體" w:eastAsia="標楷體" w:hAnsi="標楷體"/>
        </w:rPr>
      </w:pPr>
    </w:p>
    <w:p w14:paraId="6E1ECF27" w14:textId="77777777" w:rsidR="00DD2210" w:rsidRPr="00DD2210" w:rsidRDefault="00DD2210" w:rsidP="00DD2210">
      <w:pPr>
        <w:rPr>
          <w:rFonts w:ascii="標楷體" w:eastAsia="標楷體" w:hAnsi="標楷體" w:hint="eastAsia"/>
        </w:rPr>
      </w:pPr>
      <w:r w:rsidRPr="00DD2210">
        <w:rPr>
          <w:rFonts w:ascii="標楷體" w:eastAsia="標楷體" w:hAnsi="標楷體" w:hint="eastAsia"/>
        </w:rPr>
        <w:t>試想，如果我們問學生，你該不該虐待動物？任何一個小孩</w:t>
      </w:r>
      <w:proofErr w:type="gramStart"/>
      <w:r w:rsidRPr="00DD2210">
        <w:rPr>
          <w:rFonts w:ascii="標楷體" w:eastAsia="標楷體" w:hAnsi="標楷體" w:hint="eastAsia"/>
        </w:rPr>
        <w:t>都會說不應該</w:t>
      </w:r>
      <w:proofErr w:type="gramEnd"/>
      <w:r w:rsidRPr="00DD2210">
        <w:rPr>
          <w:rFonts w:ascii="標楷體" w:eastAsia="標楷體" w:hAnsi="標楷體" w:hint="eastAsia"/>
        </w:rPr>
        <w:t>；你再問，你該不該孝順父母？所有的孩子都會說應該。所以我認為品德教育不是如此簡單的。</w:t>
      </w:r>
    </w:p>
    <w:p w14:paraId="2EFDF1BF" w14:textId="77777777" w:rsidR="00DD2210" w:rsidRPr="00DD2210" w:rsidRDefault="00DD2210" w:rsidP="00DD2210">
      <w:pPr>
        <w:rPr>
          <w:rFonts w:ascii="標楷體" w:eastAsia="標楷體" w:hAnsi="標楷體"/>
        </w:rPr>
      </w:pPr>
    </w:p>
    <w:p w14:paraId="45DD2049" w14:textId="4E8306BA" w:rsidR="00DD2210" w:rsidRDefault="00DD2210" w:rsidP="00DD2210">
      <w:pPr>
        <w:rPr>
          <w:rFonts w:ascii="標楷體" w:eastAsia="標楷體" w:hAnsi="標楷體"/>
        </w:rPr>
      </w:pPr>
      <w:r w:rsidRPr="00DD2210">
        <w:rPr>
          <w:rFonts w:ascii="標楷體" w:eastAsia="標楷體" w:hAnsi="標楷體" w:hint="eastAsia"/>
        </w:rPr>
        <w:t>絕大多數的小孩，如果生活在非常正常的環境裡，品德應該是沒有太大問題的，我們不能保證他是聖人，但是也不必擔心他會出大亂子。我認為品德教育對一些高風險的孩子是十分重要的，我們最該做的事，是要防止孩子走偏。若國中時期就和不良分子來往，國中畢業後也不升學、參加幫派，最後永遠不能自拔。這種孩子是我們最該注意的。對於這種孩子，我們不能曉以大義，和他講一大堆大道理是沒有用的，我們應該要知道為何這些孩子有走偏的可能性。</w:t>
      </w:r>
    </w:p>
    <w:p w14:paraId="13A5F101" w14:textId="601B6843" w:rsidR="00DD2210" w:rsidRDefault="00DD2210" w:rsidP="00DD2210">
      <w:pPr>
        <w:rPr>
          <w:rFonts w:ascii="標楷體" w:eastAsia="標楷體" w:hAnsi="標楷體"/>
        </w:rPr>
      </w:pPr>
    </w:p>
    <w:p w14:paraId="15434DED" w14:textId="77777777" w:rsidR="00DD2210" w:rsidRPr="00DD2210" w:rsidRDefault="00DD2210" w:rsidP="00DD2210">
      <w:pPr>
        <w:rPr>
          <w:rFonts w:ascii="標楷體" w:eastAsia="標楷體" w:hAnsi="標楷體" w:hint="eastAsia"/>
        </w:rPr>
      </w:pPr>
      <w:r w:rsidRPr="00DD2210">
        <w:rPr>
          <w:rFonts w:ascii="標楷體" w:eastAsia="標楷體" w:hAnsi="標楷體" w:hint="eastAsia"/>
        </w:rPr>
        <w:t>一個孩子如果衣食無虞，有來自父母的關愛，功課也都跟得上，是不必擔心的。反過來說，如果一個孩子生活在失去功能的家庭中，功課又跟不上，也幾乎沒有零用錢，若是附近有一些不良幫派，就會設法吸引他。比方說，給他一些金錢上的資助，這個孩子禁不起誘惑，就慢慢地變成社會邊緣人物。</w:t>
      </w:r>
    </w:p>
    <w:p w14:paraId="52114BD9" w14:textId="77777777" w:rsidR="00DD2210" w:rsidRPr="00DD2210" w:rsidRDefault="00DD2210" w:rsidP="00DD2210">
      <w:pPr>
        <w:rPr>
          <w:rFonts w:ascii="標楷體" w:eastAsia="標楷體" w:hAnsi="標楷體"/>
        </w:rPr>
      </w:pPr>
    </w:p>
    <w:p w14:paraId="7C9799FF" w14:textId="77777777" w:rsidR="00DD2210" w:rsidRPr="00DD2210" w:rsidRDefault="00DD2210" w:rsidP="00DD2210">
      <w:pPr>
        <w:rPr>
          <w:rFonts w:ascii="標楷體" w:eastAsia="標楷體" w:hAnsi="標楷體" w:hint="eastAsia"/>
        </w:rPr>
      </w:pPr>
      <w:r w:rsidRPr="00DD2210">
        <w:rPr>
          <w:rFonts w:ascii="標楷體" w:eastAsia="標楷體" w:hAnsi="標楷體" w:hint="eastAsia"/>
        </w:rPr>
        <w:t>這種孩子最需要的就是關心，如果我們關心他，除了在金錢上有一點幫助</w:t>
      </w:r>
      <w:proofErr w:type="gramStart"/>
      <w:r w:rsidRPr="00DD2210">
        <w:rPr>
          <w:rFonts w:ascii="標楷體" w:eastAsia="標楷體" w:hAnsi="標楷體" w:hint="eastAsia"/>
        </w:rPr>
        <w:t>以外，</w:t>
      </w:r>
      <w:proofErr w:type="gramEnd"/>
      <w:r w:rsidRPr="00DD2210">
        <w:rPr>
          <w:rFonts w:ascii="標楷體" w:eastAsia="標楷體" w:hAnsi="標楷體" w:hint="eastAsia"/>
        </w:rPr>
        <w:t>最重要的是要使他的功課變好，上課聽得懂老師在說什麼，也跟得上進度，如此他會覺得自己將來是有前途的，因此也就不會和不良分子來往。</w:t>
      </w:r>
    </w:p>
    <w:p w14:paraId="5EFBC77E" w14:textId="77777777" w:rsidR="00DD2210" w:rsidRPr="00DD2210" w:rsidRDefault="00DD2210" w:rsidP="00DD2210">
      <w:pPr>
        <w:rPr>
          <w:rFonts w:ascii="標楷體" w:eastAsia="標楷體" w:hAnsi="標楷體"/>
        </w:rPr>
      </w:pPr>
    </w:p>
    <w:p w14:paraId="167BB553" w14:textId="1B7D35E6" w:rsidR="00DD2210" w:rsidRDefault="00DD2210" w:rsidP="00DD2210">
      <w:pPr>
        <w:rPr>
          <w:rFonts w:ascii="標楷體" w:eastAsia="標楷體" w:hAnsi="標楷體"/>
        </w:rPr>
      </w:pPr>
      <w:r w:rsidRPr="00DD2210">
        <w:rPr>
          <w:rFonts w:ascii="標楷體" w:eastAsia="標楷體" w:hAnsi="標楷體" w:hint="eastAsia"/>
        </w:rPr>
        <w:t>我們應該了解品德和學業是有關係的，功課還不錯的孩子多半不會</w:t>
      </w:r>
      <w:proofErr w:type="gramStart"/>
      <w:r w:rsidRPr="00DD2210">
        <w:rPr>
          <w:rFonts w:ascii="標楷體" w:eastAsia="標楷體" w:hAnsi="標楷體" w:hint="eastAsia"/>
        </w:rPr>
        <w:t>走偏路</w:t>
      </w:r>
      <w:proofErr w:type="gramEnd"/>
      <w:r w:rsidRPr="00DD2210">
        <w:rPr>
          <w:rFonts w:ascii="標楷體" w:eastAsia="標楷體" w:hAnsi="標楷體" w:hint="eastAsia"/>
        </w:rPr>
        <w:t>，所以我們的品德教育一定要注意到學生的學業程度。對於那些家庭有問題而又功課不好的孩子，品德教育最重要的乃是先讓他的功課變好。如果只講大道理，那是完全沒有用的。</w:t>
      </w:r>
    </w:p>
    <w:p w14:paraId="2D896CEE" w14:textId="0C24BF08" w:rsidR="00DD2210" w:rsidRDefault="00DD2210" w:rsidP="00DD2210">
      <w:pPr>
        <w:rPr>
          <w:rFonts w:ascii="標楷體" w:eastAsia="標楷體" w:hAnsi="標楷體"/>
        </w:rPr>
      </w:pPr>
    </w:p>
    <w:p w14:paraId="4F47E3A1" w14:textId="77777777" w:rsidR="00DD2210" w:rsidRPr="00DD2210" w:rsidRDefault="00DD2210" w:rsidP="00DD2210">
      <w:pPr>
        <w:rPr>
          <w:rFonts w:ascii="標楷體" w:eastAsia="標楷體" w:hAnsi="標楷體" w:hint="eastAsia"/>
        </w:rPr>
      </w:pPr>
      <w:r w:rsidRPr="00DD2210">
        <w:rPr>
          <w:rFonts w:ascii="標楷體" w:eastAsia="標楷體" w:hAnsi="標楷體" w:hint="eastAsia"/>
        </w:rPr>
        <w:t>對於一般的孩子，最重要的品德教育是培養他們的愛心，也就是說，要讓他們永懷悲天憫人的情懷。老師們應該注意到孩子們會接收到相當多與暴力有關的訊息，他們所玩的遊戲脫不了暴力，電影也是如此。這對老師是一大挑戰，因為我們的社會愈來愈不重視相愛，只重視相互的競爭。</w:t>
      </w:r>
    </w:p>
    <w:p w14:paraId="13F469FD" w14:textId="77777777" w:rsidR="00DD2210" w:rsidRPr="00DD2210" w:rsidRDefault="00DD2210" w:rsidP="00DD2210">
      <w:pPr>
        <w:rPr>
          <w:rFonts w:ascii="標楷體" w:eastAsia="標楷體" w:hAnsi="標楷體"/>
        </w:rPr>
      </w:pPr>
    </w:p>
    <w:p w14:paraId="2292C1DD" w14:textId="77777777" w:rsidR="00DD2210" w:rsidRPr="00DD2210" w:rsidRDefault="00DD2210" w:rsidP="00DD2210">
      <w:pPr>
        <w:rPr>
          <w:rFonts w:ascii="標楷體" w:eastAsia="標楷體" w:hAnsi="標楷體" w:hint="eastAsia"/>
        </w:rPr>
      </w:pPr>
      <w:r w:rsidRPr="00DD2210">
        <w:rPr>
          <w:rFonts w:ascii="標楷體" w:eastAsia="標楷體" w:hAnsi="標楷體" w:hint="eastAsia"/>
        </w:rPr>
        <w:t>我們身為老師，應該努力地使學生知道暴力對人類的危害，我們不能使學生對戰爭有興趣，而應該厭惡戰爭。我們不該崇拜戰爭中的英雄，而應該告訴學生，這些吹起號角的人會造成多少孤兒寡婦。</w:t>
      </w:r>
    </w:p>
    <w:p w14:paraId="7324028A" w14:textId="77777777" w:rsidR="00DD2210" w:rsidRPr="00DD2210" w:rsidRDefault="00DD2210" w:rsidP="00DD2210">
      <w:pPr>
        <w:rPr>
          <w:rFonts w:ascii="標楷體" w:eastAsia="標楷體" w:hAnsi="標楷體"/>
        </w:rPr>
      </w:pPr>
    </w:p>
    <w:p w14:paraId="78C13DD7" w14:textId="47825E5F" w:rsidR="00DD2210" w:rsidRPr="00DD2210" w:rsidRDefault="00DD2210" w:rsidP="00DD2210">
      <w:pPr>
        <w:rPr>
          <w:rFonts w:ascii="標楷體" w:eastAsia="標楷體" w:hAnsi="標楷體" w:hint="eastAsia"/>
        </w:rPr>
      </w:pPr>
      <w:r w:rsidRPr="00DD2210">
        <w:rPr>
          <w:rFonts w:ascii="標楷體" w:eastAsia="標楷體" w:hAnsi="標楷體" w:hint="eastAsia"/>
        </w:rPr>
        <w:t>總結一句，品德教育不能靠教條，而應該因材施教。</w:t>
      </w:r>
    </w:p>
    <w:sectPr w:rsidR="00DD2210" w:rsidRPr="00DD22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A0BD" w14:textId="77777777" w:rsidR="00050C54" w:rsidRDefault="00050C54" w:rsidP="00DD2210">
      <w:r>
        <w:separator/>
      </w:r>
    </w:p>
  </w:endnote>
  <w:endnote w:type="continuationSeparator" w:id="0">
    <w:p w14:paraId="5DFD71B2" w14:textId="77777777" w:rsidR="00050C54" w:rsidRDefault="00050C54" w:rsidP="00DD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747773"/>
      <w:docPartObj>
        <w:docPartGallery w:val="Page Numbers (Bottom of Page)"/>
        <w:docPartUnique/>
      </w:docPartObj>
    </w:sdtPr>
    <w:sdtContent>
      <w:p w14:paraId="0ECDC250" w14:textId="65622663" w:rsidR="00DD2210" w:rsidRDefault="00DD22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623DFA" w14:textId="77777777" w:rsidR="00DD2210" w:rsidRDefault="00DD22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9E84" w14:textId="77777777" w:rsidR="00050C54" w:rsidRDefault="00050C54" w:rsidP="00DD2210">
      <w:r>
        <w:separator/>
      </w:r>
    </w:p>
  </w:footnote>
  <w:footnote w:type="continuationSeparator" w:id="0">
    <w:p w14:paraId="0E3FCA6F" w14:textId="77777777" w:rsidR="00050C54" w:rsidRDefault="00050C54" w:rsidP="00DD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10"/>
    <w:rsid w:val="00050C54"/>
    <w:rsid w:val="001B4833"/>
    <w:rsid w:val="00D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7543"/>
  <w15:chartTrackingRefBased/>
  <w15:docId w15:val="{AF515414-68C5-4311-A93F-F08F0761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22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2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2024-06-18T23:00:00Z</dcterms:created>
  <dcterms:modified xsi:type="dcterms:W3CDTF">2024-06-18T23:03:00Z</dcterms:modified>
</cp:coreProperties>
</file>