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2BF" w14:textId="1CE9A1A2" w:rsidR="00EB5968" w:rsidRDefault="00EB5968" w:rsidP="00EB5968">
      <w:pPr>
        <w:rPr>
          <w:rFonts w:ascii="標楷體" w:eastAsia="標楷體" w:hAnsi="標楷體"/>
        </w:rPr>
      </w:pPr>
      <w:r w:rsidRPr="00EB5968">
        <w:rPr>
          <w:rFonts w:ascii="標楷體" w:eastAsia="標楷體" w:hAnsi="標楷體" w:hint="eastAsia"/>
        </w:rPr>
        <w:t>科技．人文聯合講座／全面提升國人素養的重要性</w:t>
      </w:r>
    </w:p>
    <w:p w14:paraId="49EA8C28" w14:textId="77777777" w:rsidR="00EB5968" w:rsidRPr="00EB5968" w:rsidRDefault="00EB5968" w:rsidP="00EB5968">
      <w:pPr>
        <w:rPr>
          <w:rFonts w:ascii="標楷體" w:eastAsia="標楷體" w:hAnsi="標楷體" w:hint="eastAsia"/>
        </w:rPr>
      </w:pPr>
    </w:p>
    <w:p w14:paraId="4B0DBAA9" w14:textId="460FBF3C" w:rsidR="00044204" w:rsidRDefault="00EB5968" w:rsidP="00EB5968">
      <w:pPr>
        <w:rPr>
          <w:rFonts w:ascii="標楷體" w:eastAsia="標楷體" w:hAnsi="標楷體"/>
        </w:rPr>
      </w:pPr>
      <w:r w:rsidRPr="00EB5968">
        <w:rPr>
          <w:rFonts w:ascii="標楷體" w:eastAsia="標楷體" w:hAnsi="標楷體" w:hint="eastAsia"/>
        </w:rPr>
        <w:t>2023-05-02 03:39 聯合報／ 李家同</w:t>
      </w:r>
    </w:p>
    <w:p w14:paraId="65283F6E" w14:textId="5416489C" w:rsidR="00EB5968" w:rsidRDefault="00EB5968" w:rsidP="00EB5968">
      <w:pPr>
        <w:rPr>
          <w:rFonts w:ascii="標楷體" w:eastAsia="標楷體" w:hAnsi="標楷體"/>
        </w:rPr>
      </w:pPr>
    </w:p>
    <w:p w14:paraId="75EC66DB" w14:textId="16821008" w:rsidR="00EB5968" w:rsidRDefault="00EB5968" w:rsidP="00EB5968">
      <w:pPr>
        <w:rPr>
          <w:rFonts w:ascii="標楷體" w:eastAsia="標楷體" w:hAnsi="標楷體"/>
        </w:rPr>
      </w:pPr>
      <w:r w:rsidRPr="00EB5968">
        <w:rPr>
          <w:rFonts w:ascii="標楷體" w:eastAsia="標楷體" w:hAnsi="標楷體" w:hint="eastAsia"/>
        </w:rPr>
        <w:t>最近常常有人提到我國缺乏人才的問題，我們想到人才，其實往往只會想到菁英分子。國家當然需要菁英分子，可是我們也應該知道國家不能只有菁英分子。我們不妨看看波音和空中巴士這兩家公司，它們的員工中一定有學問非常高深的工程師，但是要造出非常可靠的長程噴射機，不能只靠工程師。飛機公司一定雇用了相當多技術人員，而這些技術人員也必須要有很好的知識。</w:t>
      </w:r>
    </w:p>
    <w:p w14:paraId="16ADB63C" w14:textId="2134DF89" w:rsidR="00EB5968" w:rsidRDefault="00EB5968" w:rsidP="00EB5968">
      <w:pPr>
        <w:rPr>
          <w:rFonts w:ascii="標楷體" w:eastAsia="標楷體" w:hAnsi="標楷體"/>
        </w:rPr>
      </w:pPr>
    </w:p>
    <w:p w14:paraId="2506C851" w14:textId="77777777" w:rsidR="00EB5968" w:rsidRPr="00EB5968" w:rsidRDefault="00EB5968" w:rsidP="00EB5968">
      <w:pPr>
        <w:rPr>
          <w:rFonts w:ascii="標楷體" w:eastAsia="標楷體" w:hAnsi="標楷體" w:hint="eastAsia"/>
        </w:rPr>
      </w:pPr>
      <w:r w:rsidRPr="00EB5968">
        <w:rPr>
          <w:rFonts w:ascii="標楷體" w:eastAsia="標楷體" w:hAnsi="標楷體" w:hint="eastAsia"/>
        </w:rPr>
        <w:t>最近有些小型企業告訴我一件事，他們希望能夠發展自有技術，他們並不缺乏經費，可是很難找到所需要的人才，因為很多大公司已經雇用了大批學識程度很高的人。這種現象使我感到國家不該只注意菁英分子的教育，而應該注意全國所有莘莘學子的程度。</w:t>
      </w:r>
    </w:p>
    <w:p w14:paraId="103F9888" w14:textId="77777777" w:rsidR="00EB5968" w:rsidRPr="00EB5968" w:rsidRDefault="00EB5968" w:rsidP="00EB5968">
      <w:pPr>
        <w:rPr>
          <w:rFonts w:ascii="標楷體" w:eastAsia="標楷體" w:hAnsi="標楷體"/>
        </w:rPr>
      </w:pPr>
    </w:p>
    <w:p w14:paraId="0470460B" w14:textId="7BCA31D9" w:rsidR="00EB5968" w:rsidRDefault="00EB5968" w:rsidP="00EB5968">
      <w:pPr>
        <w:rPr>
          <w:rFonts w:ascii="標楷體" w:eastAsia="標楷體" w:hAnsi="標楷體"/>
        </w:rPr>
      </w:pPr>
      <w:r w:rsidRPr="00EB5968">
        <w:rPr>
          <w:rFonts w:ascii="標楷體" w:eastAsia="標楷體" w:hAnsi="標楷體" w:hint="eastAsia"/>
        </w:rPr>
        <w:t>我們必須承認我國有巨大的教育差距，很多弱勢孩子在基本學識上都低於應有的標準。這些孩子長大成人以後，很難對國家有很好的貢獻。也因為如此，企業界感覺到人才不足。</w:t>
      </w:r>
    </w:p>
    <w:p w14:paraId="16E75389" w14:textId="437C726E" w:rsidR="00EB5968" w:rsidRDefault="00EB5968" w:rsidP="00EB5968">
      <w:pPr>
        <w:rPr>
          <w:rFonts w:ascii="標楷體" w:eastAsia="標楷體" w:hAnsi="標楷體"/>
        </w:rPr>
      </w:pPr>
    </w:p>
    <w:p w14:paraId="7A5C5FFC" w14:textId="77777777" w:rsidR="00EB5968" w:rsidRPr="00EB5968" w:rsidRDefault="00EB5968" w:rsidP="00EB5968">
      <w:pPr>
        <w:rPr>
          <w:rFonts w:ascii="標楷體" w:eastAsia="標楷體" w:hAnsi="標楷體" w:hint="eastAsia"/>
        </w:rPr>
      </w:pPr>
      <w:r w:rsidRPr="00EB5968">
        <w:rPr>
          <w:rFonts w:ascii="標楷體" w:eastAsia="標楷體" w:hAnsi="標楷體" w:hint="eastAsia"/>
        </w:rPr>
        <w:t>前陣子大家都在</w:t>
      </w:r>
      <w:proofErr w:type="gramStart"/>
      <w:r w:rsidRPr="00EB5968">
        <w:rPr>
          <w:rFonts w:ascii="標楷體" w:eastAsia="標楷體" w:hAnsi="標楷體" w:hint="eastAsia"/>
        </w:rPr>
        <w:t>討論缺蛋問題</w:t>
      </w:r>
      <w:proofErr w:type="gramEnd"/>
      <w:r w:rsidRPr="00EB5968">
        <w:rPr>
          <w:rFonts w:ascii="標楷體" w:eastAsia="標楷體" w:hAnsi="標楷體" w:hint="eastAsia"/>
        </w:rPr>
        <w:t>，我們也有農產品滯銷的問題，如果仔細檢討的話，一定會發現我國農業工作者的知識水準有提高的空間。以養殖業為例，如何使所培養的魚蝦類避免病毒感染，就不是一件簡單的事。我們希望農產品可以大量外銷，如果要做到這一點，就必須提高農產品的品質。從事農業工作者因此必須了解外國對於農產品品質的要求，舉例來說，洋蔥的品質就是一般人所不了解的。在我國，恐怕只有少數農業專家知道何謂高規格的洋蔥。要將這些農產品銷售出去，包裝也成了大問題。外銷農產品，農人必須要有國際觀。這都不是容易做到的事。</w:t>
      </w:r>
    </w:p>
    <w:p w14:paraId="44DB3178" w14:textId="77777777" w:rsidR="00EB5968" w:rsidRPr="00EB5968" w:rsidRDefault="00EB5968" w:rsidP="00EB5968">
      <w:pPr>
        <w:rPr>
          <w:rFonts w:ascii="標楷體" w:eastAsia="標楷體" w:hAnsi="標楷體"/>
        </w:rPr>
      </w:pPr>
    </w:p>
    <w:p w14:paraId="183EC0A0" w14:textId="7C60408B" w:rsidR="00EB5968" w:rsidRDefault="00EB5968" w:rsidP="00EB5968">
      <w:pPr>
        <w:rPr>
          <w:rFonts w:ascii="標楷體" w:eastAsia="標楷體" w:hAnsi="標楷體"/>
        </w:rPr>
      </w:pPr>
      <w:r w:rsidRPr="00EB5968">
        <w:rPr>
          <w:rFonts w:ascii="標楷體" w:eastAsia="標楷體" w:hAnsi="標楷體" w:hint="eastAsia"/>
        </w:rPr>
        <w:t>英國</w:t>
      </w:r>
      <w:proofErr w:type="gramStart"/>
      <w:r w:rsidRPr="00EB5968">
        <w:rPr>
          <w:rFonts w:ascii="標楷體" w:eastAsia="標楷體" w:hAnsi="標楷體" w:hint="eastAsia"/>
        </w:rPr>
        <w:t>ＢＢＣ</w:t>
      </w:r>
      <w:proofErr w:type="gramEnd"/>
      <w:r w:rsidRPr="00EB5968">
        <w:rPr>
          <w:rFonts w:ascii="標楷體" w:eastAsia="標楷體" w:hAnsi="標楷體" w:hint="eastAsia"/>
        </w:rPr>
        <w:t>一直好奇為何紐西蘭的畜牧業可以使得紐西蘭的國民生活得如此之好，於是他們派出記者實地探訪紐西蘭的畜牧業者。他們發現很多牧場主人對於畜牧業的知識是出乎意料之外的好，可是最使這些記者有深刻印象的是，這些年輕的牧場主人也非常注意世界各國貨幣的波動情形。</w:t>
      </w:r>
    </w:p>
    <w:p w14:paraId="13990DA8" w14:textId="71ADB4EE" w:rsidR="00EB5968" w:rsidRDefault="00EB5968" w:rsidP="00EB5968">
      <w:pPr>
        <w:rPr>
          <w:rFonts w:ascii="標楷體" w:eastAsia="標楷體" w:hAnsi="標楷體"/>
        </w:rPr>
      </w:pPr>
    </w:p>
    <w:p w14:paraId="3002F291" w14:textId="32719EBA" w:rsidR="00EB5968" w:rsidRPr="00EB5968" w:rsidRDefault="00EB5968" w:rsidP="00EB5968">
      <w:pPr>
        <w:rPr>
          <w:rFonts w:ascii="標楷體" w:eastAsia="標楷體" w:hAnsi="標楷體" w:hint="eastAsia"/>
        </w:rPr>
      </w:pPr>
      <w:r w:rsidRPr="00EB5968">
        <w:rPr>
          <w:rFonts w:ascii="標楷體" w:eastAsia="標楷體" w:hAnsi="標楷體" w:hint="eastAsia"/>
        </w:rPr>
        <w:t>容我再說一次，我們不能只注重菁英分子的教育，而要使得全國的孩子，不論將來要從事哪一種行業，都要有足夠的知識，而且一定要擴大所有孩子的視野，讓他們有好的國際觀。如果真能做到這一點，我國的中小企業一定會有更好的競爭力，我國的農漁業也絕對會有好而新的面貌，整個國家的競爭力也會提升，我國的知名度也會更響亮。</w:t>
      </w:r>
    </w:p>
    <w:sectPr w:rsidR="00EB5968" w:rsidRPr="00EB596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68"/>
    <w:rsid w:val="00044204"/>
    <w:rsid w:val="00EB5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A9AC"/>
  <w15:chartTrackingRefBased/>
  <w15:docId w15:val="{70FE3EE6-323D-4AF1-8745-65047493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2023-05-02T00:17:00Z</dcterms:created>
  <dcterms:modified xsi:type="dcterms:W3CDTF">2023-05-02T00:21:00Z</dcterms:modified>
</cp:coreProperties>
</file>