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D5" w:rsidRDefault="005B2770" w:rsidP="005B27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A3DBF">
        <w:rPr>
          <w:rFonts w:ascii="標楷體" w:eastAsia="標楷體" w:hAnsi="標楷體" w:hint="eastAsia"/>
        </w:rPr>
        <w:t>414</w:t>
      </w:r>
      <w:r>
        <w:rPr>
          <w:rFonts w:ascii="標楷體" w:eastAsia="標楷體" w:hAnsi="標楷體" w:hint="eastAsia"/>
        </w:rPr>
        <w:t>)一個有趣的經驗</w:t>
      </w:r>
    </w:p>
    <w:p w:rsidR="005B2770" w:rsidRDefault="005B2770" w:rsidP="005B2770">
      <w:pPr>
        <w:jc w:val="center"/>
        <w:rPr>
          <w:rFonts w:ascii="標楷體" w:eastAsia="標楷體" w:hAnsi="標楷體"/>
        </w:rPr>
      </w:pPr>
    </w:p>
    <w:p w:rsidR="005B2770" w:rsidRDefault="005B2770" w:rsidP="005B27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B2770" w:rsidRDefault="005B2770" w:rsidP="005B2770">
      <w:pPr>
        <w:jc w:val="center"/>
        <w:rPr>
          <w:rFonts w:ascii="標楷體" w:eastAsia="標楷體" w:hAnsi="標楷體"/>
        </w:rPr>
      </w:pPr>
    </w:p>
    <w:p w:rsidR="005B2770" w:rsidRDefault="005B2770" w:rsidP="005B27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曾經和另外一位教授共同指導一位研究生，他發現了一個電子線路，也是相當複雜的一個。他只知道這個線路的架構，但是並不知道線路上很多的參數應該是多少。他的努力最後使我們看到這個線路的確是有功能的，我和另外一位教授也很高興，因為這個線路所需要訂定的參數非常之多，能夠有此成績，</w:t>
      </w:r>
      <w:proofErr w:type="gramStart"/>
      <w:r>
        <w:rPr>
          <w:rFonts w:ascii="標楷體" w:eastAsia="標楷體" w:hAnsi="標楷體" w:hint="eastAsia"/>
        </w:rPr>
        <w:t>絕非易事</w:t>
      </w:r>
      <w:proofErr w:type="gramEnd"/>
      <w:r>
        <w:rPr>
          <w:rFonts w:ascii="標楷體" w:eastAsia="標楷體" w:hAnsi="標楷體" w:hint="eastAsia"/>
        </w:rPr>
        <w:t>。</w:t>
      </w:r>
    </w:p>
    <w:p w:rsidR="005B2770" w:rsidRDefault="005B2770" w:rsidP="005B2770">
      <w:pPr>
        <w:rPr>
          <w:rFonts w:ascii="標楷體" w:eastAsia="標楷體" w:hAnsi="標楷體"/>
        </w:rPr>
      </w:pPr>
    </w:p>
    <w:p w:rsidR="005B2770" w:rsidRDefault="005B2770" w:rsidP="005B27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我在寫講義介紹這個線路時，卻發現這個線路在某一種情況之下是絕對不行的。另外一位教授也同意我的觀點。我們都感到非常困惑，怎麼會發生這種事?因為這個線路是一位相當著名的瑞士教授所發明的，他不該犯這種錯誤。</w:t>
      </w:r>
    </w:p>
    <w:p w:rsidR="005B2770" w:rsidRDefault="005B2770" w:rsidP="005B2770">
      <w:pPr>
        <w:rPr>
          <w:rFonts w:ascii="標楷體" w:eastAsia="標楷體" w:hAnsi="標楷體"/>
        </w:rPr>
      </w:pPr>
    </w:p>
    <w:p w:rsidR="005B2770" w:rsidRDefault="005B2770" w:rsidP="005B27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位研究生知道了線路有錯以後，忽然想起了一件事，他立刻在電腦上敲敲打打，然後告訴我們，他已經改過了線路。原來他當初是在網站上看到這個線路的，他想這位教授設計了這個線路以後，先在網站上公布結果，事後一定會投稿到學術刊物。而且他知道這位教授一定投稿到IEEE Transaction，所以他發現在學術刊物上的線路和在網路上的</w:t>
      </w:r>
      <w:r w:rsidR="00047A4B">
        <w:rPr>
          <w:rFonts w:ascii="標楷體" w:eastAsia="標楷體" w:hAnsi="標楷體" w:hint="eastAsia"/>
        </w:rPr>
        <w:t>線路有些微不同，顯然這位教授當年在網路上公布的線路是有缺陷的，可是在學術刊物上登載的線路改正了這個錯誤，我和另一位教授的困擾也就解決了。</w:t>
      </w:r>
    </w:p>
    <w:p w:rsidR="00047A4B" w:rsidRDefault="00047A4B" w:rsidP="005B2770">
      <w:pPr>
        <w:rPr>
          <w:rFonts w:ascii="標楷體" w:eastAsia="標楷體" w:hAnsi="標楷體"/>
        </w:rPr>
      </w:pPr>
    </w:p>
    <w:p w:rsidR="00047A4B" w:rsidRDefault="00047A4B" w:rsidP="005B27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這個例子，各位同學可以知道，網路上有很多資訊是可能有錯的，但是有權威的學術刊物上的論文，都經過非常嚴格的審查。很多論文的審查時間長達一年之久。因為審查委員可能要求作者修改論文，當然我們也不能保證學術刊物上所登載的論文絕對沒有錯。可是因為有這種嚴格的審查制度，只要這個刊物是有權威性的，錯誤的可能性就少得多了。</w:t>
      </w:r>
    </w:p>
    <w:p w:rsidR="00047A4B" w:rsidRDefault="00047A4B" w:rsidP="005B2770">
      <w:pPr>
        <w:rPr>
          <w:rFonts w:ascii="標楷體" w:eastAsia="標楷體" w:hAnsi="標楷體"/>
        </w:rPr>
      </w:pPr>
    </w:p>
    <w:p w:rsidR="00047A4B" w:rsidRDefault="00047A4B" w:rsidP="005B27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同學們也應該知道，將想法公布在網路上是沒有經過審查的，當然可能有錯。同學們如果要做研究，利用網路上所得到的知識，有時是有其危險性的。</w:t>
      </w:r>
    </w:p>
    <w:p w:rsidR="00047A4B" w:rsidRDefault="00047A4B" w:rsidP="005B2770">
      <w:pPr>
        <w:rPr>
          <w:rFonts w:ascii="標楷體" w:eastAsia="標楷體" w:hAnsi="標楷體"/>
        </w:rPr>
      </w:pPr>
    </w:p>
    <w:p w:rsidR="00047A4B" w:rsidRDefault="00047A4B" w:rsidP="005B27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更希望同學們了解，無論你從哪裡得到資訊，要將這個資訊變成學問必須徹底地搞清楚這個資訊。我們可以經由實驗知道某一個電子電路是沒有問題的，這並不能被稱為是自己的學問。所謂自己的學問，乃是完全搞懂了這個線路的原理。</w:t>
      </w:r>
    </w:p>
    <w:p w:rsidR="00047A4B" w:rsidRDefault="00047A4B" w:rsidP="005B2770">
      <w:pPr>
        <w:rPr>
          <w:rFonts w:ascii="標楷體" w:eastAsia="標楷體" w:hAnsi="標楷體"/>
        </w:rPr>
      </w:pPr>
    </w:p>
    <w:p w:rsidR="00047A4B" w:rsidRDefault="00047A4B" w:rsidP="005B27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272857">
        <w:rPr>
          <w:rFonts w:ascii="標楷體" w:eastAsia="標楷體" w:hAnsi="標楷體" w:hint="eastAsia"/>
        </w:rPr>
        <w:t>從這件事情可以下兩</w:t>
      </w:r>
      <w:proofErr w:type="gramStart"/>
      <w:r w:rsidR="00272857">
        <w:rPr>
          <w:rFonts w:ascii="標楷體" w:eastAsia="標楷體" w:hAnsi="標楷體" w:hint="eastAsia"/>
        </w:rPr>
        <w:t>個</w:t>
      </w:r>
      <w:proofErr w:type="gramEnd"/>
      <w:r w:rsidR="00272857">
        <w:rPr>
          <w:rFonts w:ascii="標楷體" w:eastAsia="標楷體" w:hAnsi="標楷體" w:hint="eastAsia"/>
        </w:rPr>
        <w:t>結論:</w:t>
      </w:r>
    </w:p>
    <w:p w:rsidR="00272857" w:rsidRDefault="00272857" w:rsidP="005B27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1. 我們必須善用經過嚴格審查的教科書和學術刊物，從這裡所得到的資訊比較正確。我們不能隨意地從網站上得到知識。</w:t>
      </w:r>
    </w:p>
    <w:p w:rsidR="00272857" w:rsidRDefault="00272857" w:rsidP="005B2770">
      <w:pPr>
        <w:rPr>
          <w:rFonts w:ascii="標楷體" w:eastAsia="標楷體" w:hAnsi="標楷體"/>
        </w:rPr>
      </w:pPr>
    </w:p>
    <w:p w:rsidR="00272857" w:rsidRDefault="00272857" w:rsidP="005B27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 任何知識都不能算是真正學問，得到知識以後，必須經由思考來得到它的涵義。</w:t>
      </w:r>
    </w:p>
    <w:p w:rsidR="00272857" w:rsidRDefault="00272857" w:rsidP="005B2770">
      <w:pPr>
        <w:rPr>
          <w:rFonts w:ascii="標楷體" w:eastAsia="標楷體" w:hAnsi="標楷體"/>
        </w:rPr>
      </w:pPr>
    </w:p>
    <w:p w:rsidR="00272857" w:rsidRPr="005B2770" w:rsidRDefault="00272857" w:rsidP="00475BBB">
      <w:pPr>
        <w:ind w:firstLine="48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下這份苦工是很費力的，但是同學們應該盡力地去做。因為唯有如此，才能使你們成為有學問的人。</w:t>
      </w:r>
    </w:p>
    <w:sectPr w:rsidR="00272857" w:rsidRPr="005B27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0"/>
    <w:rsid w:val="00047A4B"/>
    <w:rsid w:val="00272857"/>
    <w:rsid w:val="002E57D5"/>
    <w:rsid w:val="00475BBB"/>
    <w:rsid w:val="005B2770"/>
    <w:rsid w:val="00A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68A7"/>
  <w15:chartTrackingRefBased/>
  <w15:docId w15:val="{4DCC60E5-98D3-4904-A351-62AC59C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2023-04-14T07:51:00Z</dcterms:created>
  <dcterms:modified xsi:type="dcterms:W3CDTF">2023-04-19T01:02:00Z</dcterms:modified>
</cp:coreProperties>
</file>