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A8" w:rsidRDefault="001430FA" w:rsidP="001430F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B83A13">
        <w:rPr>
          <w:rFonts w:ascii="標楷體" w:eastAsia="標楷體" w:hAnsi="標楷體" w:hint="eastAsia"/>
        </w:rPr>
        <w:t>3</w:t>
      </w:r>
      <w:r w:rsidR="00B83A13">
        <w:rPr>
          <w:rFonts w:ascii="標楷體" w:eastAsia="標楷體" w:hAnsi="標楷體"/>
        </w:rPr>
        <w:t>69</w:t>
      </w:r>
      <w:r>
        <w:rPr>
          <w:rFonts w:ascii="標楷體" w:eastAsia="標楷體" w:hAnsi="標楷體" w:hint="eastAsia"/>
        </w:rPr>
        <w:t>)博幼的確對國家是有貢獻的</w:t>
      </w:r>
    </w:p>
    <w:p w:rsidR="001430FA" w:rsidRDefault="001430FA" w:rsidP="001430FA">
      <w:pPr>
        <w:jc w:val="center"/>
        <w:rPr>
          <w:rFonts w:ascii="標楷體" w:eastAsia="標楷體" w:hAnsi="標楷體"/>
        </w:rPr>
      </w:pPr>
    </w:p>
    <w:p w:rsidR="001430FA" w:rsidRDefault="001430FA" w:rsidP="001430F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430FA" w:rsidRDefault="001430FA">
      <w:pPr>
        <w:rPr>
          <w:rFonts w:ascii="標楷體" w:eastAsia="標楷體" w:hAnsi="標楷體"/>
        </w:rPr>
      </w:pPr>
      <w:bookmarkStart w:id="0" w:name="_GoBack"/>
      <w:bookmarkEnd w:id="0"/>
    </w:p>
    <w:p w:rsidR="001430FA" w:rsidRDefault="001430F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每年會考放榜以後，博幼會整理自己學生會考中英文和數學在C級的百分比。</w:t>
      </w:r>
    </w:p>
    <w:p w:rsidR="001430FA" w:rsidRDefault="001430FA">
      <w:pPr>
        <w:rPr>
          <w:rFonts w:ascii="標楷體" w:eastAsia="標楷體" w:hAnsi="標楷體"/>
        </w:rPr>
      </w:pPr>
    </w:p>
    <w:p w:rsidR="001430FA" w:rsidRDefault="001430FA" w:rsidP="001430F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今年博幼學生在英文拿C的比例是30.72，全國拿C的比例是27.83。</w:t>
      </w:r>
    </w:p>
    <w:p w:rsidR="001430FA" w:rsidRDefault="001430FA" w:rsidP="001430F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今年博幼學生在數學拿C的比例是31.37，全國拿C的比例是26.69。</w:t>
      </w:r>
    </w:p>
    <w:p w:rsidR="001430FA" w:rsidRPr="001430FA" w:rsidRDefault="001430FA">
      <w:pPr>
        <w:rPr>
          <w:rFonts w:ascii="標楷體" w:eastAsia="標楷體" w:hAnsi="標楷體"/>
        </w:rPr>
      </w:pPr>
    </w:p>
    <w:p w:rsidR="001430FA" w:rsidRDefault="001430F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的成績已經靠近了全國的成績，可是要知道，博幼所招收的學生，全部都是偏鄉孩子。要使他們的表現靠近全國學生的表現是非常不容易的。我們打聽了一下博幼中心鄰近學校的情況，下列的資料可以提供各位參考。</w:t>
      </w:r>
    </w:p>
    <w:p w:rsidR="001430FA" w:rsidRDefault="001430FA">
      <w:pPr>
        <w:rPr>
          <w:rFonts w:ascii="標楷體" w:eastAsia="標楷體" w:hAnsi="標楷體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6"/>
        <w:gridCol w:w="2765"/>
        <w:gridCol w:w="2765"/>
      </w:tblGrid>
      <w:tr w:rsidR="001430FA" w:rsidTr="001430FA">
        <w:tc>
          <w:tcPr>
            <w:tcW w:w="2766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英文拿C的比例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數學拿C的比例</w:t>
            </w:r>
          </w:p>
        </w:tc>
      </w:tr>
      <w:tr w:rsidR="001430FA" w:rsidTr="001430FA">
        <w:tc>
          <w:tcPr>
            <w:tcW w:w="2766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75.41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70.49</w:t>
            </w:r>
          </w:p>
        </w:tc>
      </w:tr>
      <w:tr w:rsidR="001430FA" w:rsidTr="001430FA">
        <w:tc>
          <w:tcPr>
            <w:tcW w:w="2766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</w:tr>
      <w:tr w:rsidR="001430FA" w:rsidTr="001430FA">
        <w:tc>
          <w:tcPr>
            <w:tcW w:w="2766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37.5</w:t>
            </w:r>
          </w:p>
        </w:tc>
      </w:tr>
      <w:tr w:rsidR="001430FA" w:rsidTr="001430FA">
        <w:tc>
          <w:tcPr>
            <w:tcW w:w="2766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</w:tr>
      <w:tr w:rsidR="001430FA" w:rsidTr="001430FA">
        <w:tc>
          <w:tcPr>
            <w:tcW w:w="2766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</w:tr>
      <w:tr w:rsidR="001430FA" w:rsidTr="001430FA">
        <w:tc>
          <w:tcPr>
            <w:tcW w:w="2766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63.8</w:t>
            </w:r>
          </w:p>
        </w:tc>
      </w:tr>
      <w:tr w:rsidR="001430FA" w:rsidTr="001430FA">
        <w:tc>
          <w:tcPr>
            <w:tcW w:w="2766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42.42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43.46</w:t>
            </w:r>
          </w:p>
        </w:tc>
      </w:tr>
      <w:tr w:rsidR="001430FA" w:rsidTr="001430FA">
        <w:tc>
          <w:tcPr>
            <w:tcW w:w="2766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</w:tr>
      <w:tr w:rsidR="001430FA" w:rsidTr="001430FA">
        <w:tc>
          <w:tcPr>
            <w:tcW w:w="2766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</w:tr>
      <w:tr w:rsidR="001430FA" w:rsidTr="001430FA">
        <w:tc>
          <w:tcPr>
            <w:tcW w:w="2766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</w:tr>
      <w:tr w:rsidR="001430FA" w:rsidTr="001430FA">
        <w:tc>
          <w:tcPr>
            <w:tcW w:w="2766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</w:tr>
      <w:tr w:rsidR="001430FA" w:rsidTr="001430FA">
        <w:tc>
          <w:tcPr>
            <w:tcW w:w="2766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45.5</w:t>
            </w:r>
          </w:p>
        </w:tc>
      </w:tr>
      <w:tr w:rsidR="001430FA" w:rsidTr="001430FA">
        <w:tc>
          <w:tcPr>
            <w:tcW w:w="2766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</w:tr>
      <w:tr w:rsidR="001430FA" w:rsidTr="001430FA">
        <w:tc>
          <w:tcPr>
            <w:tcW w:w="2766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</w:tr>
      <w:tr w:rsidR="001430FA" w:rsidTr="001430FA">
        <w:tc>
          <w:tcPr>
            <w:tcW w:w="2766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</w:tr>
      <w:tr w:rsidR="001430FA" w:rsidTr="001430FA">
        <w:tc>
          <w:tcPr>
            <w:tcW w:w="2766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</w:tr>
      <w:tr w:rsidR="001430FA" w:rsidTr="001430FA">
        <w:tc>
          <w:tcPr>
            <w:tcW w:w="2766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765" w:type="dxa"/>
          </w:tcPr>
          <w:p w:rsidR="001430FA" w:rsidRDefault="001430FA" w:rsidP="001430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</w:tr>
    </w:tbl>
    <w:p w:rsidR="001430FA" w:rsidRDefault="001430FA">
      <w:pPr>
        <w:rPr>
          <w:rFonts w:ascii="標楷體" w:eastAsia="標楷體" w:hAnsi="標楷體"/>
        </w:rPr>
      </w:pPr>
    </w:p>
    <w:p w:rsidR="001430FA" w:rsidRDefault="003B307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各位可以看出，</w:t>
      </w:r>
      <w:proofErr w:type="gramStart"/>
      <w:r>
        <w:rPr>
          <w:rFonts w:ascii="標楷體" w:eastAsia="標楷體" w:hAnsi="標楷體" w:hint="eastAsia"/>
        </w:rPr>
        <w:t>教好偏鄉</w:t>
      </w:r>
      <w:proofErr w:type="gramEnd"/>
      <w:r>
        <w:rPr>
          <w:rFonts w:ascii="標楷體" w:eastAsia="標楷體" w:hAnsi="標楷體" w:hint="eastAsia"/>
        </w:rPr>
        <w:t>孩子是不容易的事，也希望大家了解博幼所做的工作是非常艱難的。有博幼這樣的成績，不僅要有愛心，也要講究方法、教材等等。</w:t>
      </w:r>
      <w:proofErr w:type="gramStart"/>
      <w:r>
        <w:rPr>
          <w:rFonts w:ascii="標楷體" w:eastAsia="標楷體" w:hAnsi="標楷體" w:hint="eastAsia"/>
        </w:rPr>
        <w:t>博幼有57個</w:t>
      </w:r>
      <w:proofErr w:type="gramEnd"/>
      <w:r>
        <w:rPr>
          <w:rFonts w:ascii="標楷體" w:eastAsia="標楷體" w:hAnsi="標楷體" w:hint="eastAsia"/>
        </w:rPr>
        <w:t>教學網站，這些網站全部都是博幼老師一磚一瓦地建造起來的，他們的辛苦是可以想見的。</w:t>
      </w:r>
    </w:p>
    <w:p w:rsidR="003B307E" w:rsidRDefault="003B307E">
      <w:pPr>
        <w:rPr>
          <w:rFonts w:ascii="標楷體" w:eastAsia="標楷體" w:hAnsi="標楷體"/>
        </w:rPr>
      </w:pPr>
    </w:p>
    <w:p w:rsidR="003B307E" w:rsidRPr="001430FA" w:rsidRDefault="003B307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  <w:r>
        <w:rPr>
          <w:rFonts w:ascii="標楷體" w:eastAsia="標楷體" w:hAnsi="標楷體" w:hint="eastAsia"/>
        </w:rPr>
        <w:t>我現在已經不是博幼的董事長，但我可以大膽地說，博幼基金會對國家社會是有貢獻的。</w:t>
      </w:r>
    </w:p>
    <w:p w:rsidR="001430FA" w:rsidRDefault="001430FA">
      <w:pPr>
        <w:rPr>
          <w:rFonts w:ascii="標楷體" w:eastAsia="標楷體" w:hAnsi="標楷體"/>
        </w:rPr>
      </w:pPr>
    </w:p>
    <w:p w:rsidR="003B307E" w:rsidRDefault="003B307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博幼完全依靠善心人士的支持，希望各位多多給博幼的老師們掌聲和鼓勵。</w:t>
      </w:r>
    </w:p>
    <w:p w:rsidR="001430FA" w:rsidRDefault="001430FA">
      <w:pPr>
        <w:rPr>
          <w:rFonts w:ascii="標楷體" w:eastAsia="標楷體" w:hAnsi="標楷體"/>
        </w:rPr>
      </w:pPr>
    </w:p>
    <w:p w:rsidR="001430FA" w:rsidRDefault="003B30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劃撥帳號:22482053   戶名:博幼基金會</w:t>
      </w:r>
    </w:p>
    <w:p w:rsidR="003B307E" w:rsidRDefault="003B307E">
      <w:pPr>
        <w:rPr>
          <w:rFonts w:ascii="標楷體" w:eastAsia="標楷體" w:hAnsi="標楷體"/>
        </w:rPr>
      </w:pPr>
    </w:p>
    <w:p w:rsidR="003B307E" w:rsidRDefault="003B30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其他捐款方式如下:</w:t>
      </w:r>
    </w:p>
    <w:p w:rsidR="003B307E" w:rsidRDefault="00A52574">
      <w:pPr>
        <w:rPr>
          <w:rFonts w:ascii="標楷體" w:eastAsia="標楷體" w:hAnsi="標楷體"/>
        </w:rPr>
      </w:pPr>
      <w:hyperlink r:id="rId6" w:history="1">
        <w:r w:rsidR="003B307E" w:rsidRPr="00B20368">
          <w:rPr>
            <w:rStyle w:val="a4"/>
            <w:rFonts w:ascii="標楷體" w:eastAsia="標楷體" w:hAnsi="標楷體"/>
          </w:rPr>
          <w:t>https://www.boyo.org.tw/boyo/donate</w:t>
        </w:r>
      </w:hyperlink>
    </w:p>
    <w:p w:rsidR="003B307E" w:rsidRDefault="003B307E">
      <w:pPr>
        <w:rPr>
          <w:rFonts w:ascii="標楷體" w:eastAsia="標楷體" w:hAnsi="標楷體"/>
        </w:rPr>
      </w:pPr>
    </w:p>
    <w:p w:rsidR="003B307E" w:rsidRPr="001430FA" w:rsidRDefault="003B307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3B307E" w:rsidRPr="001430F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574" w:rsidRDefault="00A52574" w:rsidP="003B307E">
      <w:r>
        <w:separator/>
      </w:r>
    </w:p>
  </w:endnote>
  <w:endnote w:type="continuationSeparator" w:id="0">
    <w:p w:rsidR="00A52574" w:rsidRDefault="00A52574" w:rsidP="003B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7172127"/>
      <w:docPartObj>
        <w:docPartGallery w:val="Page Numbers (Bottom of Page)"/>
        <w:docPartUnique/>
      </w:docPartObj>
    </w:sdtPr>
    <w:sdtEndPr/>
    <w:sdtContent>
      <w:p w:rsidR="003B307E" w:rsidRDefault="003B30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307E">
          <w:rPr>
            <w:noProof/>
            <w:lang w:val="zh-TW"/>
          </w:rPr>
          <w:t>1</w:t>
        </w:r>
        <w:r>
          <w:fldChar w:fldCharType="end"/>
        </w:r>
      </w:p>
    </w:sdtContent>
  </w:sdt>
  <w:p w:rsidR="003B307E" w:rsidRDefault="003B30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574" w:rsidRDefault="00A52574" w:rsidP="003B307E">
      <w:r>
        <w:separator/>
      </w:r>
    </w:p>
  </w:footnote>
  <w:footnote w:type="continuationSeparator" w:id="0">
    <w:p w:rsidR="00A52574" w:rsidRDefault="00A52574" w:rsidP="003B3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FA"/>
    <w:rsid w:val="001430FA"/>
    <w:rsid w:val="001F75A8"/>
    <w:rsid w:val="003B307E"/>
    <w:rsid w:val="00A52574"/>
    <w:rsid w:val="00B83A13"/>
    <w:rsid w:val="00F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ABA5"/>
  <w15:chartTrackingRefBased/>
  <w15:docId w15:val="{0CD304C2-0B92-4D5A-BB28-E99C1752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307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B3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30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3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30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yo.org.tw/boyo/dona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Katy Lin</cp:lastModifiedBy>
  <cp:revision>2</cp:revision>
  <dcterms:created xsi:type="dcterms:W3CDTF">2022-06-15T08:19:00Z</dcterms:created>
  <dcterms:modified xsi:type="dcterms:W3CDTF">2022-06-16T00:18:00Z</dcterms:modified>
</cp:coreProperties>
</file>