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24" w:rsidRDefault="008543FD" w:rsidP="008543FD">
      <w:pPr>
        <w:jc w:val="center"/>
        <w:rPr>
          <w:rFonts w:ascii="標楷體" w:eastAsia="標楷體" w:hAnsi="標楷體"/>
        </w:rPr>
      </w:pPr>
      <w:r>
        <w:rPr>
          <w:rFonts w:ascii="標楷體" w:eastAsia="標楷體" w:hAnsi="標楷體" w:hint="eastAsia"/>
        </w:rPr>
        <w:t>我的教育專欄(</w:t>
      </w:r>
      <w:r w:rsidR="00000F5D">
        <w:rPr>
          <w:rFonts w:ascii="標楷體" w:eastAsia="標楷體" w:hAnsi="標楷體" w:hint="eastAsia"/>
        </w:rPr>
        <w:t>364</w:t>
      </w:r>
      <w:bookmarkStart w:id="0" w:name="_GoBack"/>
      <w:bookmarkEnd w:id="0"/>
      <w:r>
        <w:rPr>
          <w:rFonts w:ascii="標楷體" w:eastAsia="標楷體" w:hAnsi="標楷體" w:hint="eastAsia"/>
        </w:rPr>
        <w:t>)教改人士，你們在哪裡?</w:t>
      </w:r>
    </w:p>
    <w:p w:rsidR="008543FD" w:rsidRDefault="008543FD" w:rsidP="008543FD">
      <w:pPr>
        <w:jc w:val="center"/>
        <w:rPr>
          <w:rFonts w:ascii="標楷體" w:eastAsia="標楷體" w:hAnsi="標楷體"/>
        </w:rPr>
      </w:pPr>
    </w:p>
    <w:p w:rsidR="008543FD" w:rsidRPr="008543FD" w:rsidRDefault="008543FD" w:rsidP="008543FD">
      <w:pPr>
        <w:jc w:val="center"/>
        <w:rPr>
          <w:rFonts w:ascii="標楷體" w:eastAsia="標楷體" w:hAnsi="標楷體"/>
        </w:rPr>
      </w:pPr>
      <w:r>
        <w:rPr>
          <w:rFonts w:ascii="標楷體" w:eastAsia="標楷體" w:hAnsi="標楷體" w:hint="eastAsia"/>
        </w:rPr>
        <w:t>李家同</w:t>
      </w:r>
    </w:p>
    <w:p w:rsidR="008543FD" w:rsidRDefault="008543FD"/>
    <w:p w:rsidR="008543FD" w:rsidRDefault="008543FD">
      <w:pPr>
        <w:rPr>
          <w:rFonts w:ascii="標楷體" w:eastAsia="標楷體" w:hAnsi="標楷體"/>
        </w:rPr>
      </w:pPr>
      <w:r>
        <w:tab/>
      </w:r>
      <w:r>
        <w:rPr>
          <w:rFonts w:ascii="標楷體" w:eastAsia="標楷體" w:hAnsi="標楷體" w:hint="eastAsia"/>
        </w:rPr>
        <w:t>教改有很多口號，最動聽的是</w:t>
      </w:r>
      <w:proofErr w:type="gramStart"/>
      <w:r>
        <w:rPr>
          <w:rFonts w:ascii="標楷體" w:eastAsia="標楷體" w:hAnsi="標楷體"/>
        </w:rPr>
        <w:t>”</w:t>
      </w:r>
      <w:proofErr w:type="gramEnd"/>
      <w:r>
        <w:rPr>
          <w:rFonts w:ascii="標楷體" w:eastAsia="標楷體" w:hAnsi="標楷體" w:hint="eastAsia"/>
        </w:rPr>
        <w:t>快樂學習</w:t>
      </w:r>
      <w:proofErr w:type="gramStart"/>
      <w:r>
        <w:rPr>
          <w:rFonts w:ascii="標楷體" w:eastAsia="標楷體" w:hAnsi="標楷體"/>
        </w:rPr>
        <w:t>”</w:t>
      </w:r>
      <w:proofErr w:type="gramEnd"/>
      <w:r>
        <w:rPr>
          <w:rFonts w:ascii="標楷體" w:eastAsia="標楷體" w:hAnsi="標楷體" w:hint="eastAsia"/>
        </w:rPr>
        <w:t>，可是我發現我們的各種考試都越來越難。考大學的就不要談了，因為大學入學考試是可以稍微難一點的。可是進高中的會考題目難度也與日俱增，</w:t>
      </w:r>
      <w:r w:rsidR="008B53A5">
        <w:rPr>
          <w:rFonts w:ascii="標楷體" w:eastAsia="標楷體" w:hAnsi="標楷體" w:hint="eastAsia"/>
        </w:rPr>
        <w:t>以下是一個今年會考的英文題組，對很多學生而言，這個題組絕對是很難的。</w:t>
      </w:r>
    </w:p>
    <w:p w:rsidR="008B53A5" w:rsidRDefault="008B53A5">
      <w:pPr>
        <w:rPr>
          <w:rFonts w:ascii="標楷體" w:eastAsia="標楷體" w:hAnsi="標楷體"/>
        </w:rPr>
      </w:pPr>
    </w:p>
    <w:p w:rsidR="008B53A5" w:rsidRDefault="008B53A5">
      <w:pPr>
        <w:rPr>
          <w:rFonts w:ascii="標楷體" w:eastAsia="標楷體" w:hAnsi="標楷體"/>
        </w:rPr>
      </w:pPr>
      <w:r>
        <w:rPr>
          <w:rFonts w:ascii="標楷體" w:eastAsia="標楷體" w:hAnsi="標楷體" w:hint="eastAsia"/>
          <w:noProof/>
        </w:rPr>
        <w:lastRenderedPageBreak/>
        <w:drawing>
          <wp:inline distT="0" distB="0" distL="0" distR="0">
            <wp:extent cx="5000625" cy="70199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英文3.jpg"/>
                    <pic:cNvPicPr/>
                  </pic:nvPicPr>
                  <pic:blipFill>
                    <a:blip r:embed="rId6">
                      <a:extLst>
                        <a:ext uri="{28A0092B-C50C-407E-A947-70E740481C1C}">
                          <a14:useLocalDpi xmlns:a14="http://schemas.microsoft.com/office/drawing/2010/main" val="0"/>
                        </a:ext>
                      </a:extLst>
                    </a:blip>
                    <a:stretch>
                      <a:fillRect/>
                    </a:stretch>
                  </pic:blipFill>
                  <pic:spPr>
                    <a:xfrm>
                      <a:off x="0" y="0"/>
                      <a:ext cx="5000625" cy="7019925"/>
                    </a:xfrm>
                    <a:prstGeom prst="rect">
                      <a:avLst/>
                    </a:prstGeom>
                  </pic:spPr>
                </pic:pic>
              </a:graphicData>
            </a:graphic>
          </wp:inline>
        </w:drawing>
      </w:r>
    </w:p>
    <w:p w:rsidR="008B53A5" w:rsidRDefault="008B53A5">
      <w:pPr>
        <w:rPr>
          <w:rFonts w:ascii="標楷體" w:eastAsia="標楷體" w:hAnsi="標楷體"/>
        </w:rPr>
      </w:pPr>
    </w:p>
    <w:p w:rsidR="008B53A5" w:rsidRDefault="008B53A5">
      <w:pPr>
        <w:rPr>
          <w:rFonts w:ascii="標楷體" w:eastAsia="標楷體" w:hAnsi="標楷體"/>
        </w:rPr>
      </w:pPr>
      <w:r>
        <w:rPr>
          <w:rFonts w:ascii="標楷體" w:eastAsia="標楷體" w:hAnsi="標楷體" w:hint="eastAsia"/>
          <w:noProof/>
        </w:rPr>
        <w:lastRenderedPageBreak/>
        <w:drawing>
          <wp:inline distT="0" distB="0" distL="0" distR="0">
            <wp:extent cx="5172075" cy="26289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英文4.jpg"/>
                    <pic:cNvPicPr/>
                  </pic:nvPicPr>
                  <pic:blipFill>
                    <a:blip r:embed="rId7">
                      <a:extLst>
                        <a:ext uri="{28A0092B-C50C-407E-A947-70E740481C1C}">
                          <a14:useLocalDpi xmlns:a14="http://schemas.microsoft.com/office/drawing/2010/main" val="0"/>
                        </a:ext>
                      </a:extLst>
                    </a:blip>
                    <a:stretch>
                      <a:fillRect/>
                    </a:stretch>
                  </pic:blipFill>
                  <pic:spPr>
                    <a:xfrm>
                      <a:off x="0" y="0"/>
                      <a:ext cx="5172075" cy="2628900"/>
                    </a:xfrm>
                    <a:prstGeom prst="rect">
                      <a:avLst/>
                    </a:prstGeom>
                  </pic:spPr>
                </pic:pic>
              </a:graphicData>
            </a:graphic>
          </wp:inline>
        </w:drawing>
      </w:r>
    </w:p>
    <w:p w:rsidR="008B53A5" w:rsidRDefault="008B53A5">
      <w:pPr>
        <w:rPr>
          <w:rFonts w:ascii="標楷體" w:eastAsia="標楷體" w:hAnsi="標楷體"/>
        </w:rPr>
      </w:pPr>
      <w:r>
        <w:rPr>
          <w:rFonts w:ascii="標楷體" w:eastAsia="標楷體" w:hAnsi="標楷體"/>
        </w:rPr>
        <w:tab/>
      </w:r>
      <w:r>
        <w:rPr>
          <w:rFonts w:ascii="標楷體" w:eastAsia="標楷體" w:hAnsi="標楷體" w:hint="eastAsia"/>
        </w:rPr>
        <w:t>有一次，我發現有學生在高一某一次的數學段考不及格，沒有料到的是，這一所學校的高一這次數學段考的平均分數只有22分。開根號乘以10都解決不了問題。</w:t>
      </w:r>
    </w:p>
    <w:p w:rsidR="008B53A5" w:rsidRDefault="008B53A5">
      <w:pPr>
        <w:rPr>
          <w:rFonts w:ascii="標楷體" w:eastAsia="標楷體" w:hAnsi="標楷體"/>
        </w:rPr>
      </w:pPr>
    </w:p>
    <w:p w:rsidR="008B53A5" w:rsidRDefault="008B53A5">
      <w:pPr>
        <w:rPr>
          <w:rFonts w:ascii="標楷體" w:eastAsia="標楷體" w:hAnsi="標楷體"/>
        </w:rPr>
      </w:pPr>
      <w:r>
        <w:rPr>
          <w:rFonts w:ascii="標楷體" w:eastAsia="標楷體" w:hAnsi="標楷體"/>
        </w:rPr>
        <w:tab/>
      </w:r>
      <w:r>
        <w:rPr>
          <w:rFonts w:ascii="標楷體" w:eastAsia="標楷體" w:hAnsi="標楷體" w:hint="eastAsia"/>
        </w:rPr>
        <w:t>考題越來越難，學生不可能快樂的。我們不能保證同學們都在快樂中學習，但是總不能弄得學生對考試的結果感到非常沮喪。我相信當年那些轟轟烈烈的教改人士都是希望學生能夠對受教育有興趣，如此難的考題，學生怎麼可能對教育有興趣?</w:t>
      </w:r>
    </w:p>
    <w:p w:rsidR="008B53A5" w:rsidRDefault="008B53A5">
      <w:pPr>
        <w:rPr>
          <w:rFonts w:ascii="標楷體" w:eastAsia="標楷體" w:hAnsi="標楷體"/>
        </w:rPr>
      </w:pPr>
    </w:p>
    <w:p w:rsidR="008B53A5" w:rsidRPr="008543FD" w:rsidRDefault="008B53A5">
      <w:pPr>
        <w:rPr>
          <w:rFonts w:ascii="標楷體" w:eastAsia="標楷體" w:hAnsi="標楷體"/>
        </w:rPr>
      </w:pPr>
      <w:r>
        <w:rPr>
          <w:rFonts w:ascii="標楷體" w:eastAsia="標楷體" w:hAnsi="標楷體"/>
        </w:rPr>
        <w:tab/>
      </w:r>
      <w:r>
        <w:rPr>
          <w:rFonts w:ascii="標楷體" w:eastAsia="標楷體" w:hAnsi="標楷體" w:hint="eastAsia"/>
        </w:rPr>
        <w:t>我的問題是，教改人士不知道這個現象嗎?為什麼眼看著會考題目越來越難，中學的英文段考考卷也會長達8頁之多，教改人士為何漠不關心，不發一言?你們在哪裡?</w:t>
      </w:r>
    </w:p>
    <w:sectPr w:rsidR="008B53A5" w:rsidRPr="008543F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FD" w:rsidRDefault="007575FD" w:rsidP="008B53A5">
      <w:r>
        <w:separator/>
      </w:r>
    </w:p>
  </w:endnote>
  <w:endnote w:type="continuationSeparator" w:id="0">
    <w:p w:rsidR="007575FD" w:rsidRDefault="007575FD" w:rsidP="008B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53382"/>
      <w:docPartObj>
        <w:docPartGallery w:val="Page Numbers (Bottom of Page)"/>
        <w:docPartUnique/>
      </w:docPartObj>
    </w:sdtPr>
    <w:sdtEndPr/>
    <w:sdtContent>
      <w:p w:rsidR="008B53A5" w:rsidRDefault="008B53A5">
        <w:pPr>
          <w:pStyle w:val="a5"/>
          <w:jc w:val="center"/>
        </w:pPr>
        <w:r>
          <w:fldChar w:fldCharType="begin"/>
        </w:r>
        <w:r>
          <w:instrText>PAGE   \* MERGEFORMAT</w:instrText>
        </w:r>
        <w:r>
          <w:fldChar w:fldCharType="separate"/>
        </w:r>
        <w:r w:rsidR="00000F5D" w:rsidRPr="00000F5D">
          <w:rPr>
            <w:noProof/>
            <w:lang w:val="zh-TW"/>
          </w:rPr>
          <w:t>3</w:t>
        </w:r>
        <w:r>
          <w:fldChar w:fldCharType="end"/>
        </w:r>
      </w:p>
    </w:sdtContent>
  </w:sdt>
  <w:p w:rsidR="008B53A5" w:rsidRDefault="008B53A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FD" w:rsidRDefault="007575FD" w:rsidP="008B53A5">
      <w:r>
        <w:separator/>
      </w:r>
    </w:p>
  </w:footnote>
  <w:footnote w:type="continuationSeparator" w:id="0">
    <w:p w:rsidR="007575FD" w:rsidRDefault="007575FD" w:rsidP="008B5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FD"/>
    <w:rsid w:val="00000F5D"/>
    <w:rsid w:val="007575FD"/>
    <w:rsid w:val="008543FD"/>
    <w:rsid w:val="008836E9"/>
    <w:rsid w:val="008B53A5"/>
    <w:rsid w:val="00944C24"/>
    <w:rsid w:val="00EB3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B7298-7A63-468F-9E07-6C898722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3A5"/>
    <w:pPr>
      <w:tabs>
        <w:tab w:val="center" w:pos="4153"/>
        <w:tab w:val="right" w:pos="8306"/>
      </w:tabs>
      <w:snapToGrid w:val="0"/>
    </w:pPr>
    <w:rPr>
      <w:sz w:val="20"/>
      <w:szCs w:val="20"/>
    </w:rPr>
  </w:style>
  <w:style w:type="character" w:customStyle="1" w:styleId="a4">
    <w:name w:val="頁首 字元"/>
    <w:basedOn w:val="a0"/>
    <w:link w:val="a3"/>
    <w:uiPriority w:val="99"/>
    <w:rsid w:val="008B53A5"/>
    <w:rPr>
      <w:sz w:val="20"/>
      <w:szCs w:val="20"/>
    </w:rPr>
  </w:style>
  <w:style w:type="paragraph" w:styleId="a5">
    <w:name w:val="footer"/>
    <w:basedOn w:val="a"/>
    <w:link w:val="a6"/>
    <w:uiPriority w:val="99"/>
    <w:unhideWhenUsed/>
    <w:rsid w:val="008B53A5"/>
    <w:pPr>
      <w:tabs>
        <w:tab w:val="center" w:pos="4153"/>
        <w:tab w:val="right" w:pos="8306"/>
      </w:tabs>
      <w:snapToGrid w:val="0"/>
    </w:pPr>
    <w:rPr>
      <w:sz w:val="20"/>
      <w:szCs w:val="20"/>
    </w:rPr>
  </w:style>
  <w:style w:type="character" w:customStyle="1" w:styleId="a6">
    <w:name w:val="頁尾 字元"/>
    <w:basedOn w:val="a0"/>
    <w:link w:val="a5"/>
    <w:uiPriority w:val="99"/>
    <w:rsid w:val="008B53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2022-05-25T07:05:00Z</dcterms:created>
  <dcterms:modified xsi:type="dcterms:W3CDTF">2022-05-27T00:49:00Z</dcterms:modified>
</cp:coreProperties>
</file>