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F" w:rsidRDefault="008C42F7" w:rsidP="008C42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我的教育專欄(258)</w:t>
      </w:r>
      <w:proofErr w:type="gramStart"/>
      <w:r>
        <w:rPr>
          <w:rFonts w:ascii="標楷體" w:eastAsia="標楷體" w:hAnsi="標楷體" w:hint="eastAsia"/>
        </w:rPr>
        <w:t>博幼對英文</w:t>
      </w:r>
      <w:proofErr w:type="gramEnd"/>
      <w:r>
        <w:rPr>
          <w:rFonts w:ascii="標楷體" w:eastAsia="標楷體" w:hAnsi="標楷體" w:hint="eastAsia"/>
        </w:rPr>
        <w:t>教育的層層把關</w:t>
      </w:r>
    </w:p>
    <w:p w:rsidR="008C42F7" w:rsidRDefault="008C42F7" w:rsidP="008C42F7">
      <w:pPr>
        <w:jc w:val="center"/>
        <w:rPr>
          <w:rFonts w:ascii="標楷體" w:eastAsia="標楷體" w:hAnsi="標楷體"/>
        </w:rPr>
      </w:pPr>
    </w:p>
    <w:p w:rsidR="008C42F7" w:rsidRDefault="008C42F7" w:rsidP="008C42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C42F7" w:rsidRDefault="008C42F7" w:rsidP="008C42F7">
      <w:pPr>
        <w:jc w:val="center"/>
        <w:rPr>
          <w:rFonts w:ascii="標楷體" w:eastAsia="標楷體" w:hAnsi="標楷體"/>
        </w:rPr>
      </w:pPr>
    </w:p>
    <w:p w:rsidR="008C42F7" w:rsidRDefault="008C42F7" w:rsidP="008C42F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英文對於我們的孩子絕對是不容易的，比方說，中文的"有"就是"有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，不管多數還是少數，也不管第幾人稱，一概都是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，可是英文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have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has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就用在不同的情況之下。中文的"是"也是一樣，"你是"、"我是"、"他是"都用了同樣的"是"，可是英文就要分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I am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You are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He is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等等。</w:t>
      </w:r>
    </w:p>
    <w:p w:rsidR="008C42F7" w:rsidRDefault="008C42F7" w:rsidP="008C42F7">
      <w:pPr>
        <w:ind w:firstLine="480"/>
        <w:rPr>
          <w:rFonts w:ascii="標楷體" w:eastAsia="標楷體" w:hAnsi="標楷體"/>
        </w:rPr>
      </w:pPr>
    </w:p>
    <w:p w:rsidR="008C42F7" w:rsidRDefault="008C42F7" w:rsidP="008C42F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中文的否定語氣也是很容易的，但是英文又麻煩了。你可以說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I am not a teacher.”</w:t>
      </w:r>
      <w:r>
        <w:rPr>
          <w:rFonts w:ascii="標楷體" w:eastAsia="標楷體" w:hAnsi="標楷體" w:hint="eastAsia"/>
        </w:rPr>
        <w:t>但是不能說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I am not have a cat.”</w:t>
      </w:r>
      <w:r>
        <w:rPr>
          <w:rFonts w:ascii="標楷體" w:eastAsia="標楷體" w:hAnsi="標楷體" w:hint="eastAsia"/>
        </w:rPr>
        <w:t>也不能說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I not have a cat.”</w:t>
      </w:r>
      <w:r>
        <w:rPr>
          <w:rFonts w:ascii="標楷體" w:eastAsia="標楷體" w:hAnsi="標楷體" w:hint="eastAsia"/>
        </w:rPr>
        <w:t>也不能說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He does not has a cat.”</w:t>
      </w:r>
      <w:r>
        <w:rPr>
          <w:rFonts w:ascii="標楷體" w:eastAsia="標楷體" w:hAnsi="標楷體" w:hint="eastAsia"/>
        </w:rPr>
        <w:t>諸如此類的基本文法都要學生反覆練習，他們才會記得。</w:t>
      </w:r>
    </w:p>
    <w:p w:rsidR="008C42F7" w:rsidRDefault="008C42F7" w:rsidP="008C42F7">
      <w:pPr>
        <w:ind w:firstLine="480"/>
        <w:rPr>
          <w:rFonts w:ascii="標楷體" w:eastAsia="標楷體" w:hAnsi="標楷體"/>
        </w:rPr>
      </w:pPr>
    </w:p>
    <w:p w:rsidR="008C42F7" w:rsidRDefault="008C42F7" w:rsidP="008C42F7">
      <w:pPr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博幼將所有</w:t>
      </w:r>
      <w:proofErr w:type="gramEnd"/>
      <w:r>
        <w:rPr>
          <w:rFonts w:ascii="標楷體" w:eastAsia="標楷體" w:hAnsi="標楷體" w:hint="eastAsia"/>
        </w:rPr>
        <w:t>的文法分成很多單元，以小學來講，單元是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家人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你我他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…”</w:t>
      </w:r>
      <w:proofErr w:type="gramEnd"/>
      <w:r>
        <w:rPr>
          <w:rFonts w:ascii="標楷體" w:eastAsia="標楷體" w:hAnsi="標楷體" w:hint="eastAsia"/>
        </w:rPr>
        <w:t>所有格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動詞問句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動詞問句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等等，每一個單元都</w:t>
      </w:r>
      <w:r w:rsidR="00421106">
        <w:rPr>
          <w:rFonts w:ascii="標楷體" w:eastAsia="標楷體" w:hAnsi="標楷體" w:hint="eastAsia"/>
        </w:rPr>
        <w:t>有測驗題</w:t>
      </w:r>
      <w:r>
        <w:rPr>
          <w:rFonts w:ascii="標楷體" w:eastAsia="標楷體" w:hAnsi="標楷體" w:hint="eastAsia"/>
        </w:rPr>
        <w:t>。</w:t>
      </w:r>
      <w:r w:rsidR="00421106">
        <w:rPr>
          <w:rFonts w:ascii="標楷體" w:eastAsia="標楷體" w:hAnsi="標楷體" w:hint="eastAsia"/>
        </w:rPr>
        <w:t>以</w:t>
      </w:r>
      <w:proofErr w:type="gramStart"/>
      <w:r w:rsidR="00421106">
        <w:rPr>
          <w:rFonts w:ascii="標楷體" w:eastAsia="標楷體" w:hAnsi="標楷體"/>
        </w:rPr>
        <w:t>”</w:t>
      </w:r>
      <w:proofErr w:type="gramEnd"/>
      <w:r w:rsidR="00421106">
        <w:rPr>
          <w:rFonts w:ascii="標楷體" w:eastAsia="標楷體" w:hAnsi="標楷體" w:hint="eastAsia"/>
        </w:rPr>
        <w:t>動詞問句</w:t>
      </w:r>
      <w:proofErr w:type="gramStart"/>
      <w:r w:rsidR="00421106">
        <w:rPr>
          <w:rFonts w:ascii="標楷體" w:eastAsia="標楷體" w:hAnsi="標楷體"/>
        </w:rPr>
        <w:t>”</w:t>
      </w:r>
      <w:proofErr w:type="gramEnd"/>
      <w:r w:rsidR="00421106">
        <w:rPr>
          <w:rFonts w:ascii="標楷體" w:eastAsia="標楷體" w:hAnsi="標楷體" w:hint="eastAsia"/>
        </w:rPr>
        <w:t>為例:</w:t>
      </w:r>
    </w:p>
    <w:p w:rsidR="00421106" w:rsidRDefault="00421106" w:rsidP="00421106">
      <w:pPr>
        <w:rPr>
          <w:rFonts w:ascii="標楷體" w:eastAsia="標楷體" w:hAnsi="標楷體"/>
        </w:rPr>
      </w:pPr>
    </w:p>
    <w:p w:rsidR="00421106" w:rsidRPr="00CA75CB" w:rsidRDefault="00421106" w:rsidP="00421106">
      <w:pPr>
        <w:pStyle w:val="a3"/>
        <w:spacing w:after="72"/>
        <w:ind w:left="144"/>
        <w:rPr>
          <w:sz w:val="24"/>
        </w:rPr>
      </w:pPr>
      <w:r w:rsidRPr="00CA75CB">
        <w:rPr>
          <w:sz w:val="24"/>
        </w:rPr>
        <w:t xml:space="preserve">1. </w:t>
      </w:r>
      <w:r w:rsidRPr="00CA75CB">
        <w:rPr>
          <w:rFonts w:ascii="Verdana" w:hAnsi="Verdana" w:hint="eastAsia"/>
          <w:sz w:val="24"/>
        </w:rPr>
        <w:t>他們的朋友</w:t>
      </w:r>
      <w:proofErr w:type="gramStart"/>
      <w:r w:rsidRPr="00CA75CB">
        <w:rPr>
          <w:rFonts w:ascii="Verdana" w:hAnsi="Verdana" w:hint="eastAsia"/>
          <w:sz w:val="24"/>
        </w:rPr>
        <w:t>喜歡貓嗎</w:t>
      </w:r>
      <w:proofErr w:type="gramEnd"/>
      <w:r w:rsidRPr="00CA75CB">
        <w:rPr>
          <w:rFonts w:ascii="Verdana" w:hAnsi="Verdana" w:hint="eastAsia"/>
          <w:sz w:val="24"/>
        </w:rPr>
        <w:t>?</w:t>
      </w:r>
    </w:p>
    <w:p w:rsidR="00421106" w:rsidRPr="00CA75CB" w:rsidRDefault="00421106" w:rsidP="00421106">
      <w:pPr>
        <w:pStyle w:val="a3"/>
        <w:spacing w:after="72"/>
        <w:ind w:left="144"/>
        <w:rPr>
          <w:sz w:val="24"/>
        </w:rPr>
      </w:pPr>
      <w:r w:rsidRPr="00CA75CB">
        <w:rPr>
          <w:sz w:val="24"/>
        </w:rPr>
        <w:t>2.</w:t>
      </w:r>
      <w:r w:rsidRPr="00CA75CB">
        <w:rPr>
          <w:rFonts w:ascii="Verdana" w:hAnsi="Verdana" w:hint="eastAsia"/>
          <w:sz w:val="24"/>
        </w:rPr>
        <w:t xml:space="preserve"> </w:t>
      </w:r>
      <w:r w:rsidRPr="00CA75CB">
        <w:rPr>
          <w:rFonts w:ascii="Verdana" w:hAnsi="Verdana"/>
          <w:sz w:val="24"/>
        </w:rPr>
        <w:t>她的媽媽每天讀書嗎？</w:t>
      </w:r>
    </w:p>
    <w:p w:rsidR="00421106" w:rsidRPr="00CA75CB" w:rsidRDefault="00421106" w:rsidP="00421106">
      <w:pPr>
        <w:pStyle w:val="a3"/>
        <w:spacing w:after="72"/>
        <w:ind w:left="144"/>
        <w:rPr>
          <w:sz w:val="24"/>
        </w:rPr>
      </w:pPr>
      <w:r w:rsidRPr="00CA75CB">
        <w:rPr>
          <w:sz w:val="24"/>
        </w:rPr>
        <w:t>3.</w:t>
      </w:r>
      <w:r w:rsidRPr="00CA75CB">
        <w:rPr>
          <w:rFonts w:ascii="Verdana" w:hAnsi="Verdana" w:hint="eastAsia"/>
          <w:sz w:val="24"/>
        </w:rPr>
        <w:t xml:space="preserve"> </w:t>
      </w:r>
      <w:r w:rsidRPr="00CA75CB">
        <w:rPr>
          <w:rFonts w:ascii="Verdana" w:hAnsi="Verdana"/>
          <w:sz w:val="24"/>
        </w:rPr>
        <w:t>你們的兒子喝可樂還是水</w:t>
      </w:r>
      <w:r w:rsidRPr="00CA75CB">
        <w:rPr>
          <w:rFonts w:ascii="Verdana" w:hAnsi="Verdana"/>
          <w:sz w:val="24"/>
        </w:rPr>
        <w:t>?</w:t>
      </w:r>
    </w:p>
    <w:p w:rsidR="00421106" w:rsidRPr="00CA75CB" w:rsidRDefault="00421106" w:rsidP="00421106">
      <w:pPr>
        <w:pStyle w:val="a3"/>
        <w:spacing w:after="72"/>
        <w:ind w:left="144"/>
        <w:rPr>
          <w:rFonts w:eastAsia="微軟正黑體"/>
          <w:sz w:val="24"/>
        </w:rPr>
      </w:pPr>
      <w:r w:rsidRPr="00CA75CB">
        <w:rPr>
          <w:rFonts w:hint="eastAsia"/>
          <w:sz w:val="24"/>
        </w:rPr>
        <w:t>4.</w:t>
      </w:r>
      <w:r w:rsidRPr="00CA75CB">
        <w:rPr>
          <w:rFonts w:ascii="Verdana" w:hAnsi="標楷體" w:hint="eastAsia"/>
          <w:sz w:val="24"/>
        </w:rPr>
        <w:t xml:space="preserve"> </w:t>
      </w:r>
      <w:r w:rsidRPr="00CA75CB">
        <w:rPr>
          <w:rFonts w:ascii="Verdana" w:hAnsi="Verdana"/>
          <w:sz w:val="24"/>
        </w:rPr>
        <w:t>他們有四幢大房子嗎</w:t>
      </w:r>
      <w:r w:rsidRPr="00CA75CB">
        <w:rPr>
          <w:rFonts w:ascii="Verdana" w:hAnsi="Verdana"/>
          <w:sz w:val="24"/>
        </w:rPr>
        <w:t>?</w:t>
      </w:r>
    </w:p>
    <w:p w:rsidR="00421106" w:rsidRPr="00CA75CB" w:rsidRDefault="00421106" w:rsidP="00421106">
      <w:pPr>
        <w:pStyle w:val="a3"/>
        <w:spacing w:after="72"/>
        <w:ind w:left="144"/>
        <w:rPr>
          <w:rFonts w:ascii="Verdana" w:hAnsi="Verdana"/>
          <w:sz w:val="24"/>
        </w:rPr>
      </w:pPr>
      <w:r w:rsidRPr="00CA75CB">
        <w:rPr>
          <w:rFonts w:hint="eastAsia"/>
          <w:sz w:val="24"/>
        </w:rPr>
        <w:t>5.</w:t>
      </w:r>
      <w:r w:rsidRPr="00CA75CB">
        <w:rPr>
          <w:rFonts w:ascii="Verdana" w:hAnsi="Verdana" w:hint="eastAsia"/>
          <w:sz w:val="24"/>
        </w:rPr>
        <w:t xml:space="preserve"> </w:t>
      </w:r>
      <w:r w:rsidRPr="00CA75CB">
        <w:rPr>
          <w:rFonts w:ascii="Verdana" w:hAnsi="Verdana"/>
          <w:sz w:val="24"/>
        </w:rPr>
        <w:t>他們每天做作業嗎？</w:t>
      </w:r>
    </w:p>
    <w:p w:rsidR="00421106" w:rsidRPr="00421106" w:rsidRDefault="00421106" w:rsidP="00421106">
      <w:pPr>
        <w:pStyle w:val="a3"/>
        <w:spacing w:after="72"/>
        <w:ind w:leftChars="0" w:left="0"/>
        <w:rPr>
          <w:rFonts w:ascii="Verdana" w:hAnsi="Verdana"/>
          <w:sz w:val="24"/>
        </w:rPr>
      </w:pPr>
    </w:p>
    <w:p w:rsidR="00421106" w:rsidRPr="00421106" w:rsidRDefault="00421106" w:rsidP="00421106">
      <w:pPr>
        <w:pStyle w:val="a3"/>
        <w:spacing w:after="72"/>
        <w:ind w:leftChars="0" w:left="0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當然也有所有國小文法的檢定考卷</w:t>
      </w:r>
      <w:r w:rsidR="00CA75CB">
        <w:rPr>
          <w:rFonts w:hint="eastAsia"/>
          <w:sz w:val="24"/>
        </w:rPr>
        <w:t>，裡面有英翻中和中翻英題目，以下是中翻英部分。</w:t>
      </w:r>
    </w:p>
    <w:p w:rsidR="00421106" w:rsidRDefault="00CA75CB" w:rsidP="00CA75C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>
            <wp:extent cx="5274310" cy="294576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8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E4" w:rsidRDefault="006049E4" w:rsidP="00CA75CB">
      <w:pPr>
        <w:jc w:val="center"/>
        <w:rPr>
          <w:rFonts w:ascii="標楷體" w:eastAsia="標楷體" w:hAnsi="標楷體"/>
          <w:szCs w:val="24"/>
        </w:rPr>
      </w:pPr>
    </w:p>
    <w:p w:rsidR="006049E4" w:rsidRDefault="006049E4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國中當然也有檢測，檢測的範圍也是有單元的，如下圖所示。</w:t>
      </w:r>
    </w:p>
    <w:p w:rsidR="006049E4" w:rsidRDefault="006049E4" w:rsidP="006049E4">
      <w:pPr>
        <w:rPr>
          <w:rFonts w:ascii="標楷體" w:eastAsia="標楷體" w:hAnsi="標楷體"/>
          <w:szCs w:val="24"/>
        </w:rPr>
      </w:pPr>
    </w:p>
    <w:p w:rsidR="006049E4" w:rsidRDefault="006049E4" w:rsidP="006049E4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5274310" cy="478536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8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E4" w:rsidRDefault="006049E4" w:rsidP="006049E4">
      <w:pPr>
        <w:jc w:val="center"/>
        <w:rPr>
          <w:rFonts w:ascii="標楷體" w:eastAsia="標楷體" w:hAnsi="標楷體"/>
          <w:szCs w:val="24"/>
        </w:rPr>
      </w:pPr>
    </w:p>
    <w:p w:rsidR="006049E4" w:rsidRDefault="006049E4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ab/>
      </w:r>
      <w:r>
        <w:rPr>
          <w:rFonts w:ascii="標楷體" w:eastAsia="標楷體" w:hAnsi="標楷體" w:hint="eastAsia"/>
          <w:szCs w:val="24"/>
        </w:rPr>
        <w:t>當然也有全部文法的檢測卷，如下圖所示。</w:t>
      </w:r>
    </w:p>
    <w:p w:rsidR="006049E4" w:rsidRDefault="006049E4" w:rsidP="006049E4">
      <w:pPr>
        <w:rPr>
          <w:rFonts w:ascii="標楷體" w:eastAsia="標楷體" w:hAnsi="標楷體"/>
          <w:szCs w:val="24"/>
        </w:rPr>
      </w:pPr>
    </w:p>
    <w:p w:rsidR="006049E4" w:rsidRDefault="006049E4" w:rsidP="006049E4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5274310" cy="343598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8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E4" w:rsidRDefault="006049E4" w:rsidP="006049E4">
      <w:pPr>
        <w:jc w:val="center"/>
        <w:rPr>
          <w:rFonts w:ascii="標楷體" w:eastAsia="標楷體" w:hAnsi="標楷體"/>
          <w:szCs w:val="24"/>
        </w:rPr>
      </w:pPr>
    </w:p>
    <w:p w:rsidR="006049E4" w:rsidRDefault="006049E4" w:rsidP="006049E4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>
            <wp:extent cx="3867150" cy="45021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8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E4" w:rsidRDefault="006049E4" w:rsidP="006049E4">
      <w:pPr>
        <w:jc w:val="center"/>
        <w:rPr>
          <w:rFonts w:ascii="標楷體" w:eastAsia="標楷體" w:hAnsi="標楷體"/>
          <w:szCs w:val="24"/>
        </w:rPr>
      </w:pPr>
    </w:p>
    <w:p w:rsidR="006049E4" w:rsidRDefault="006049E4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="005351A0">
        <w:rPr>
          <w:rFonts w:ascii="標楷體" w:eastAsia="標楷體" w:hAnsi="標楷體" w:hint="eastAsia"/>
          <w:szCs w:val="24"/>
        </w:rPr>
        <w:t>我最近發現有很多已經是國中二年級的學生，但是在英文文法上幾乎錯誤百出。他們的父母知道了博幼層層把關的機制以後，都羨慕不已。我是工程師出身，我知道現在很多工業產品的製造過程都極為複雜，但是不能等到全部完成以後再檢驗，一定要在製造過程中的每一個階段檢驗。博幼的教育就是根據這個原理的。</w:t>
      </w:r>
    </w:p>
    <w:p w:rsidR="005351A0" w:rsidRDefault="005351A0" w:rsidP="006049E4">
      <w:pPr>
        <w:rPr>
          <w:rFonts w:ascii="標楷體" w:eastAsia="標楷體" w:hAnsi="標楷體"/>
          <w:szCs w:val="24"/>
        </w:rPr>
      </w:pPr>
    </w:p>
    <w:p w:rsidR="005351A0" w:rsidRDefault="005351A0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總結一句，</w:t>
      </w:r>
      <w:proofErr w:type="gramStart"/>
      <w:r>
        <w:rPr>
          <w:rFonts w:ascii="標楷體" w:eastAsia="標楷體" w:hAnsi="標楷體" w:hint="eastAsia"/>
          <w:szCs w:val="24"/>
        </w:rPr>
        <w:t>博幼對英文</w:t>
      </w:r>
      <w:proofErr w:type="gramEnd"/>
      <w:r>
        <w:rPr>
          <w:rFonts w:ascii="標楷體" w:eastAsia="標楷體" w:hAnsi="標楷體" w:hint="eastAsia"/>
          <w:szCs w:val="24"/>
        </w:rPr>
        <w:t>文法的教育有以下特點:</w:t>
      </w:r>
    </w:p>
    <w:p w:rsidR="005351A0" w:rsidRPr="005351A0" w:rsidRDefault="005351A0" w:rsidP="006049E4">
      <w:pPr>
        <w:rPr>
          <w:rFonts w:ascii="標楷體" w:eastAsia="標楷體" w:hAnsi="標楷體"/>
          <w:szCs w:val="24"/>
        </w:rPr>
      </w:pPr>
    </w:p>
    <w:p w:rsidR="005351A0" w:rsidRDefault="005351A0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(1)我們將英文文法分成很多單元，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你我他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就是一個單元，大家不要小看這個單元，根據我個人的經驗，小孩對於英文的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你我他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是感到厭惡的。我的、你的、他的、他們的，都不一樣，對他們而言，實在可惡之至。</w:t>
      </w:r>
      <w:proofErr w:type="gramStart"/>
      <w:r>
        <w:rPr>
          <w:rFonts w:ascii="標楷體" w:eastAsia="標楷體" w:hAnsi="標楷體" w:hint="eastAsia"/>
          <w:szCs w:val="24"/>
        </w:rPr>
        <w:t>還有受格的</w:t>
      </w:r>
      <w:proofErr w:type="gramEnd"/>
      <w:r>
        <w:rPr>
          <w:rFonts w:ascii="標楷體" w:eastAsia="標楷體" w:hAnsi="標楷體" w:hint="eastAsia"/>
          <w:szCs w:val="24"/>
        </w:rPr>
        <w:t>問題，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/>
          <w:szCs w:val="24"/>
        </w:rPr>
        <w:t>her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可以是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她的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也是受格的</w:t>
      </w:r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她</w:t>
      </w:r>
      <w:proofErr w:type="gramStart"/>
      <w:r>
        <w:rPr>
          <w:rFonts w:ascii="標楷體" w:eastAsia="標楷體" w:hAnsi="標楷體"/>
          <w:szCs w:val="24"/>
        </w:rPr>
        <w:t>”</w:t>
      </w:r>
      <w:proofErr w:type="gramEnd"/>
      <w:r>
        <w:rPr>
          <w:rFonts w:ascii="標楷體" w:eastAsia="標楷體" w:hAnsi="標楷體" w:hint="eastAsia"/>
          <w:szCs w:val="24"/>
        </w:rPr>
        <w:t>，這些細節必須讓小孩反覆練習。如果學生有任何一個單元不太會，是會有問題的。</w:t>
      </w:r>
    </w:p>
    <w:p w:rsidR="005351A0" w:rsidRDefault="005351A0" w:rsidP="006049E4">
      <w:pPr>
        <w:rPr>
          <w:rFonts w:ascii="標楷體" w:eastAsia="標楷體" w:hAnsi="標楷體"/>
          <w:szCs w:val="24"/>
        </w:rPr>
      </w:pPr>
    </w:p>
    <w:p w:rsidR="005351A0" w:rsidRDefault="005351A0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(2)我們有檢定，檢定分兩種，各單元的檢定和整個的檢定。檢定不是給學生一個分數而已，檢定的功用乃是知道這位學生有哪些英文文法不太熟，就要設法使他將搞不清楚</w:t>
      </w:r>
      <w:proofErr w:type="gramStart"/>
      <w:r>
        <w:rPr>
          <w:rFonts w:ascii="標楷體" w:eastAsia="標楷體" w:hAnsi="標楷體" w:hint="eastAsia"/>
          <w:szCs w:val="24"/>
        </w:rPr>
        <w:t>之處弄懂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5351A0" w:rsidRDefault="005351A0" w:rsidP="006049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(3)我們有很多反覆練習的網站，大家可以在博</w:t>
      </w:r>
      <w:proofErr w:type="gramStart"/>
      <w:r>
        <w:rPr>
          <w:rFonts w:ascii="標楷體" w:eastAsia="標楷體" w:hAnsi="標楷體" w:hint="eastAsia"/>
          <w:szCs w:val="24"/>
        </w:rPr>
        <w:t>幼官網</w:t>
      </w:r>
      <w:proofErr w:type="gramEnd"/>
      <w:r>
        <w:rPr>
          <w:rFonts w:ascii="標楷體" w:eastAsia="標楷體" w:hAnsi="標楷體" w:hint="eastAsia"/>
          <w:szCs w:val="24"/>
        </w:rPr>
        <w:t>找到。至於檢定的網站，網址是</w:t>
      </w:r>
    </w:p>
    <w:p w:rsidR="005351A0" w:rsidRDefault="005351A0" w:rsidP="006049E4">
      <w:pPr>
        <w:rPr>
          <w:rFonts w:ascii="標楷體" w:eastAsia="標楷體" w:hAnsi="標楷體"/>
          <w:szCs w:val="24"/>
        </w:rPr>
      </w:pPr>
    </w:p>
    <w:p w:rsidR="005351A0" w:rsidRDefault="005351A0" w:rsidP="006049E4">
      <w:pPr>
        <w:rPr>
          <w:rFonts w:ascii="標楷體" w:eastAsia="標楷體" w:hAnsi="標楷體"/>
          <w:szCs w:val="24"/>
        </w:rPr>
      </w:pPr>
      <w:hyperlink r:id="rId10" w:history="1">
        <w:r w:rsidRPr="004B0891">
          <w:rPr>
            <w:rStyle w:val="ab"/>
            <w:rFonts w:ascii="標楷體" w:eastAsia="標楷體" w:hAnsi="標楷體"/>
            <w:szCs w:val="24"/>
          </w:rPr>
          <w:t>https://www.boyo.org.tw/boyo/free-teaching-materials/91-2017-01-25-01-20-57/487-2017-10-13-06-12-21</w:t>
        </w:r>
      </w:hyperlink>
    </w:p>
    <w:p w:rsidR="005351A0" w:rsidRDefault="005351A0" w:rsidP="006049E4">
      <w:pPr>
        <w:rPr>
          <w:rFonts w:ascii="標楷體" w:eastAsia="標楷體" w:hAnsi="標楷體"/>
          <w:szCs w:val="24"/>
        </w:rPr>
      </w:pPr>
    </w:p>
    <w:p w:rsidR="005351A0" w:rsidRDefault="00050809" w:rsidP="0005080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我在此勸告所有的家長和老師們，你們實在應該多多利用博幼的英文教材。我們的學生在英文會考時的表現比一般偏鄉學生好得多，完全是因為我們有層層把關的品質管控機制。大家也應該感謝博</w:t>
      </w:r>
      <w:proofErr w:type="gramStart"/>
      <w:r>
        <w:rPr>
          <w:rFonts w:ascii="標楷體" w:eastAsia="標楷體" w:hAnsi="標楷體" w:hint="eastAsia"/>
          <w:szCs w:val="24"/>
        </w:rPr>
        <w:t>幼教學處老師們</w:t>
      </w:r>
      <w:proofErr w:type="gramEnd"/>
      <w:r>
        <w:rPr>
          <w:rFonts w:ascii="標楷體" w:eastAsia="標楷體" w:hAnsi="標楷體" w:hint="eastAsia"/>
          <w:szCs w:val="24"/>
        </w:rPr>
        <w:t>的認真和努力。</w:t>
      </w:r>
    </w:p>
    <w:p w:rsidR="00050809" w:rsidRDefault="00050809" w:rsidP="00050809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</w:p>
    <w:p w:rsidR="00050809" w:rsidRDefault="00050809" w:rsidP="00050809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Rural kids matter.</w:t>
      </w:r>
    </w:p>
    <w:p w:rsidR="00050809" w:rsidRDefault="00050809" w:rsidP="000508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偏鄉孩子也是我們的孩子。</w:t>
      </w:r>
    </w:p>
    <w:p w:rsidR="00050809" w:rsidRDefault="00050809" w:rsidP="00050809">
      <w:pPr>
        <w:rPr>
          <w:rFonts w:ascii="標楷體" w:eastAsia="標楷體" w:hAnsi="標楷體"/>
          <w:szCs w:val="24"/>
        </w:rPr>
      </w:pPr>
    </w:p>
    <w:p w:rsidR="00050809" w:rsidRDefault="00050809" w:rsidP="00050809">
      <w:pPr>
        <w:pBdr>
          <w:bottom w:val="single" w:sz="6" w:space="1" w:color="auto"/>
        </w:pBd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疫情對博</w:t>
      </w:r>
      <w:proofErr w:type="gramEnd"/>
      <w:r>
        <w:rPr>
          <w:rFonts w:ascii="標楷體" w:eastAsia="標楷體" w:hAnsi="標楷體" w:hint="eastAsia"/>
        </w:rPr>
        <w:t>幼募款很不利，拜託各位雪中送炭，捐錢給我們。郵政劃撥帳號22482053，戶名:博幼基金會。</w:t>
      </w:r>
    </w:p>
    <w:p w:rsidR="00050809" w:rsidRPr="00050809" w:rsidRDefault="00050809" w:rsidP="00050809">
      <w:pPr>
        <w:rPr>
          <w:rFonts w:ascii="標楷體" w:eastAsia="標楷體" w:hAnsi="標楷體" w:hint="eastAsia"/>
          <w:szCs w:val="24"/>
        </w:rPr>
      </w:pPr>
    </w:p>
    <w:sectPr w:rsidR="00050809" w:rsidRPr="0005080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44" w:rsidRDefault="00B11444" w:rsidP="00CA75CB">
      <w:r>
        <w:separator/>
      </w:r>
    </w:p>
  </w:endnote>
  <w:endnote w:type="continuationSeparator" w:id="0">
    <w:p w:rsidR="00B11444" w:rsidRDefault="00B11444" w:rsidP="00C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753035"/>
      <w:docPartObj>
        <w:docPartGallery w:val="Page Numbers (Bottom of Page)"/>
        <w:docPartUnique/>
      </w:docPartObj>
    </w:sdtPr>
    <w:sdtEndPr/>
    <w:sdtContent>
      <w:p w:rsidR="00CA75CB" w:rsidRDefault="00CA75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09" w:rsidRPr="00050809">
          <w:rPr>
            <w:noProof/>
            <w:lang w:val="zh-TW"/>
          </w:rPr>
          <w:t>5</w:t>
        </w:r>
        <w:r>
          <w:fldChar w:fldCharType="end"/>
        </w:r>
      </w:p>
    </w:sdtContent>
  </w:sdt>
  <w:p w:rsidR="00CA75CB" w:rsidRDefault="00CA75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44" w:rsidRDefault="00B11444" w:rsidP="00CA75CB">
      <w:r>
        <w:separator/>
      </w:r>
    </w:p>
  </w:footnote>
  <w:footnote w:type="continuationSeparator" w:id="0">
    <w:p w:rsidR="00B11444" w:rsidRDefault="00B11444" w:rsidP="00C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F7"/>
    <w:rsid w:val="00050809"/>
    <w:rsid w:val="002C61A2"/>
    <w:rsid w:val="00421106"/>
    <w:rsid w:val="005351A0"/>
    <w:rsid w:val="006049E4"/>
    <w:rsid w:val="008B7226"/>
    <w:rsid w:val="008C42F7"/>
    <w:rsid w:val="00B11444"/>
    <w:rsid w:val="00B7228F"/>
    <w:rsid w:val="00C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3ACC"/>
  <w15:chartTrackingRefBased/>
  <w15:docId w15:val="{0FA2A260-8F93-4BBC-B8BB-7A9EFF5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小題1"/>
    <w:uiPriority w:val="1"/>
    <w:qFormat/>
    <w:rsid w:val="00421106"/>
    <w:pPr>
      <w:widowControl w:val="0"/>
      <w:spacing w:afterLines="20"/>
      <w:ind w:leftChars="60" w:left="60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Intense Quote"/>
    <w:aliases w:val="句子線條"/>
    <w:basedOn w:val="a"/>
    <w:next w:val="a"/>
    <w:link w:val="a5"/>
    <w:uiPriority w:val="30"/>
    <w:qFormat/>
    <w:rsid w:val="00421106"/>
    <w:pPr>
      <w:pBdr>
        <w:bottom w:val="single" w:sz="8" w:space="10" w:color="0D0D0D" w:themeColor="text1" w:themeTint="F2"/>
      </w:pBdr>
      <w:snapToGrid w:val="0"/>
      <w:spacing w:afterLines="10"/>
      <w:ind w:leftChars="200" w:left="200" w:rightChars="550" w:right="550"/>
    </w:pPr>
    <w:rPr>
      <w:rFonts w:ascii="Times New Roman" w:eastAsia="標楷體" w:hAnsi="Times New Roman" w:cs="Times New Roman"/>
      <w:iCs/>
      <w:color w:val="FF0000"/>
      <w:sz w:val="28"/>
      <w:szCs w:val="24"/>
    </w:rPr>
  </w:style>
  <w:style w:type="character" w:customStyle="1" w:styleId="a5">
    <w:name w:val="鮮明引文 字元"/>
    <w:aliases w:val="句子線條 字元"/>
    <w:basedOn w:val="a0"/>
    <w:link w:val="a4"/>
    <w:uiPriority w:val="30"/>
    <w:rsid w:val="00421106"/>
    <w:rPr>
      <w:rFonts w:ascii="Times New Roman" w:eastAsia="標楷體" w:hAnsi="Times New Roman" w:cs="Times New Roman"/>
      <w:iCs/>
      <w:color w:val="FF0000"/>
      <w:sz w:val="28"/>
      <w:szCs w:val="24"/>
    </w:rPr>
  </w:style>
  <w:style w:type="character" w:styleId="a6">
    <w:name w:val="Intense Reference"/>
    <w:aliases w:val="字彙線條"/>
    <w:basedOn w:val="a0"/>
    <w:uiPriority w:val="32"/>
    <w:qFormat/>
    <w:rsid w:val="0042110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paragraph" w:styleId="a7">
    <w:name w:val="header"/>
    <w:basedOn w:val="a"/>
    <w:link w:val="a8"/>
    <w:uiPriority w:val="99"/>
    <w:unhideWhenUsed/>
    <w:rsid w:val="00CA7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75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7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75CB"/>
    <w:rPr>
      <w:sz w:val="20"/>
      <w:szCs w:val="20"/>
    </w:rPr>
  </w:style>
  <w:style w:type="character" w:styleId="ab">
    <w:name w:val="Hyperlink"/>
    <w:basedOn w:val="a0"/>
    <w:uiPriority w:val="99"/>
    <w:unhideWhenUsed/>
    <w:rsid w:val="00535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boyo.org.tw/boyo/free-teaching-materials/91-2017-01-25-01-20-57/487-2017-10-13-06-12-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2020-06-24T00:52:00Z</dcterms:created>
  <dcterms:modified xsi:type="dcterms:W3CDTF">2020-06-24T01:50:00Z</dcterms:modified>
</cp:coreProperties>
</file>