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0B" w:rsidRPr="001364BE" w:rsidRDefault="001D01D7" w:rsidP="001D01D7">
      <w:pPr>
        <w:jc w:val="center"/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 w:hint="eastAsia"/>
          <w:szCs w:val="24"/>
        </w:rPr>
        <w:t>我的教育專欄(244)博幼基金會如何幫助孩子會寫正確的簡單英文句子</w:t>
      </w:r>
    </w:p>
    <w:p w:rsidR="001D01D7" w:rsidRPr="001364BE" w:rsidRDefault="001D01D7" w:rsidP="001D01D7">
      <w:pPr>
        <w:jc w:val="center"/>
        <w:rPr>
          <w:rFonts w:ascii="標楷體" w:eastAsia="標楷體" w:hAnsi="標楷體"/>
          <w:szCs w:val="24"/>
        </w:rPr>
      </w:pPr>
    </w:p>
    <w:p w:rsidR="001D01D7" w:rsidRPr="001364BE" w:rsidRDefault="001D01D7" w:rsidP="001D01D7">
      <w:pPr>
        <w:jc w:val="center"/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 w:hint="eastAsia"/>
          <w:szCs w:val="24"/>
        </w:rPr>
        <w:t>李家同</w:t>
      </w:r>
    </w:p>
    <w:p w:rsidR="001D01D7" w:rsidRPr="001364BE" w:rsidRDefault="001D01D7" w:rsidP="001D01D7">
      <w:pPr>
        <w:jc w:val="center"/>
        <w:rPr>
          <w:rFonts w:ascii="標楷體" w:eastAsia="標楷體" w:hAnsi="標楷體"/>
          <w:szCs w:val="24"/>
        </w:rPr>
      </w:pP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/>
          <w:szCs w:val="24"/>
        </w:rPr>
        <w:tab/>
      </w:r>
      <w:r w:rsidRPr="001364BE">
        <w:rPr>
          <w:rFonts w:ascii="標楷體" w:eastAsia="標楷體" w:hAnsi="標楷體" w:hint="eastAsia"/>
          <w:szCs w:val="24"/>
        </w:rPr>
        <w:t>我個人有一個令我印象深刻的經驗，那就是很多孩子學英文必須要進補習班。</w:t>
      </w: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 w:hint="eastAsia"/>
          <w:szCs w:val="24"/>
        </w:rPr>
        <w:tab/>
        <w:t>第一次，我在台北士林區的一個小學，碰到了兩位國小六年級的學生，我就考了他們簡單的英文句子。有一位完全答對，另外一位不會答。那位會答的同學告訴我，他有上補習班。另外一位同學沒有上。</w:t>
      </w: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/>
          <w:szCs w:val="24"/>
        </w:rPr>
        <w:tab/>
      </w:r>
      <w:r w:rsidRPr="001364BE">
        <w:rPr>
          <w:rFonts w:ascii="標楷體" w:eastAsia="標楷體" w:hAnsi="標楷體" w:hint="eastAsia"/>
          <w:szCs w:val="24"/>
        </w:rPr>
        <w:t>第二次，我在一所國中的校長室，見到了三位學生。他們的英文都不錯，可以寫出文法正確的句子。但是他們又告訴我，他們是進補習班的。於是，校長又找了三位沒有進補習班的同學，他們一個句子也不會寫，文法根本談不上。</w:t>
      </w: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/>
          <w:szCs w:val="24"/>
        </w:rPr>
        <w:tab/>
      </w:r>
      <w:r w:rsidRPr="001364BE">
        <w:rPr>
          <w:rFonts w:ascii="標楷體" w:eastAsia="標楷體" w:hAnsi="標楷體" w:hint="eastAsia"/>
          <w:szCs w:val="24"/>
        </w:rPr>
        <w:t>第三次，我參觀了一個小學，事後給他們六年級學生幾個簡單的中文句子，請他們翻成英文。一半同學翻譯得還不錯，</w:t>
      </w:r>
      <w:r w:rsidR="003C11C4" w:rsidRPr="001364BE">
        <w:rPr>
          <w:rFonts w:ascii="標楷體" w:eastAsia="標楷體" w:hAnsi="標楷體" w:hint="eastAsia"/>
          <w:szCs w:val="24"/>
        </w:rPr>
        <w:t>他們都是進補習班的，</w:t>
      </w:r>
      <w:r w:rsidRPr="001364BE">
        <w:rPr>
          <w:rFonts w:ascii="標楷體" w:eastAsia="標楷體" w:hAnsi="標楷體" w:hint="eastAsia"/>
          <w:szCs w:val="24"/>
        </w:rPr>
        <w:t>另一半幾乎得0分</w:t>
      </w:r>
      <w:r w:rsidR="003C11C4" w:rsidRPr="001364BE">
        <w:rPr>
          <w:rFonts w:ascii="標楷體" w:eastAsia="標楷體" w:hAnsi="標楷體" w:hint="eastAsia"/>
          <w:szCs w:val="24"/>
        </w:rPr>
        <w:t>，因為他們都沒有進補習班</w:t>
      </w:r>
      <w:r w:rsidRPr="001364BE">
        <w:rPr>
          <w:rFonts w:ascii="標楷體" w:eastAsia="標楷體" w:hAnsi="標楷體" w:hint="eastAsia"/>
          <w:szCs w:val="24"/>
        </w:rPr>
        <w:t>。</w:t>
      </w:r>
    </w:p>
    <w:p w:rsidR="001D01D7" w:rsidRPr="001364BE" w:rsidRDefault="001D01D7" w:rsidP="001D01D7">
      <w:pPr>
        <w:rPr>
          <w:rFonts w:ascii="標楷體" w:eastAsia="標楷體" w:hAnsi="標楷體"/>
          <w:szCs w:val="24"/>
        </w:rPr>
      </w:pPr>
    </w:p>
    <w:p w:rsidR="001D01D7" w:rsidRPr="001364BE" w:rsidRDefault="003C11C4" w:rsidP="001D01D7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/>
          <w:szCs w:val="24"/>
        </w:rPr>
        <w:tab/>
      </w:r>
      <w:r w:rsidRPr="001364BE">
        <w:rPr>
          <w:rFonts w:ascii="標楷體" w:eastAsia="標楷體" w:hAnsi="標楷體" w:hint="eastAsia"/>
          <w:szCs w:val="24"/>
        </w:rPr>
        <w:t>我早就知道英文不是容易學的，你可以說I am not a teacher.但你不能說I am not like music.什麼時候要用do，什麼時候可以用be動詞，我們可以用文法來解釋。但根據我的經驗，我們的孩子不太容易懂得英文文法，因為我們的孩子讀中文時並</w:t>
      </w:r>
      <w:proofErr w:type="gramStart"/>
      <w:r w:rsidRPr="001364BE">
        <w:rPr>
          <w:rFonts w:ascii="標楷體" w:eastAsia="標楷體" w:hAnsi="標楷體" w:hint="eastAsia"/>
          <w:szCs w:val="24"/>
        </w:rPr>
        <w:t>不要記哪一個</w:t>
      </w:r>
      <w:proofErr w:type="gramEnd"/>
      <w:r w:rsidRPr="001364BE">
        <w:rPr>
          <w:rFonts w:ascii="標楷體" w:eastAsia="標楷體" w:hAnsi="標楷體" w:hint="eastAsia"/>
          <w:szCs w:val="24"/>
        </w:rPr>
        <w:t>字是動詞，更搞不清be動詞是怎麼回事，所以我們不能完全靠英文文法來教學生寫正確的英文句子。</w:t>
      </w:r>
    </w:p>
    <w:p w:rsidR="003C11C4" w:rsidRPr="001364BE" w:rsidRDefault="003C11C4" w:rsidP="001D01D7">
      <w:pPr>
        <w:rPr>
          <w:rFonts w:ascii="標楷體" w:eastAsia="標楷體" w:hAnsi="標楷體"/>
          <w:szCs w:val="24"/>
        </w:rPr>
      </w:pPr>
    </w:p>
    <w:p w:rsidR="003C11C4" w:rsidRPr="001364BE" w:rsidRDefault="003C11C4" w:rsidP="001D01D7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/>
          <w:szCs w:val="24"/>
        </w:rPr>
        <w:tab/>
      </w:r>
      <w:r w:rsidRPr="001364BE">
        <w:rPr>
          <w:rFonts w:ascii="標楷體" w:eastAsia="標楷體" w:hAnsi="標楷體" w:hint="eastAsia"/>
          <w:szCs w:val="24"/>
        </w:rPr>
        <w:t>博幼基金會因此想出了一個辦法，那就是讓孩子多讀正確的英文句子。久而久之，孩子們會脫口而出文法正確的句子。我們有一個新的網站，這個網站裡面有非常多正確的英文句子，可是</w:t>
      </w:r>
      <w:proofErr w:type="gramStart"/>
      <w:r w:rsidRPr="001364BE">
        <w:rPr>
          <w:rFonts w:ascii="標楷體" w:eastAsia="標楷體" w:hAnsi="標楷體" w:hint="eastAsia"/>
          <w:szCs w:val="24"/>
        </w:rPr>
        <w:t>是</w:t>
      </w:r>
      <w:proofErr w:type="gramEnd"/>
      <w:r w:rsidRPr="001364BE">
        <w:rPr>
          <w:rFonts w:ascii="標楷體" w:eastAsia="標楷體" w:hAnsi="標楷體" w:hint="eastAsia"/>
          <w:szCs w:val="24"/>
        </w:rPr>
        <w:t>循序漸進的。請看以下的五個句子，這些句子都是be動詞的。</w:t>
      </w:r>
    </w:p>
    <w:p w:rsidR="001D01D7" w:rsidRPr="001364BE" w:rsidRDefault="001D01D7">
      <w:pPr>
        <w:rPr>
          <w:szCs w:val="24"/>
        </w:rPr>
      </w:pPr>
    </w:p>
    <w:p w:rsidR="003C11C4" w:rsidRPr="001364BE" w:rsidRDefault="003C11C4">
      <w:pPr>
        <w:rPr>
          <w:rFonts w:ascii="標楷體" w:eastAsia="標楷體" w:hAnsi="標楷體"/>
          <w:szCs w:val="24"/>
        </w:rPr>
      </w:pPr>
      <w:r w:rsidRPr="001364BE">
        <w:rPr>
          <w:rFonts w:ascii="標楷體" w:eastAsia="標楷體" w:hAnsi="標楷體" w:hint="eastAsia"/>
          <w:szCs w:val="24"/>
        </w:rPr>
        <w:t>Be動詞(肯定、否定、問句)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1. My sister is a teacher. </w:t>
      </w:r>
      <w:r w:rsidRPr="00F8189E">
        <w:rPr>
          <w:rFonts w:eastAsia="標楷體"/>
        </w:rPr>
        <w:t>我姊姊是老師。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2. His sister is not a teacher. </w:t>
      </w:r>
      <w:r w:rsidRPr="00F8189E">
        <w:rPr>
          <w:rFonts w:eastAsia="標楷體"/>
        </w:rPr>
        <w:t>他的姊姊不是一位老師。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>3. Is John’s sister a teacher? John</w:t>
      </w:r>
      <w:r w:rsidRPr="00F8189E">
        <w:rPr>
          <w:rFonts w:eastAsia="標楷體"/>
        </w:rPr>
        <w:t>的姐姐是一位老師嗎？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4. You are a doctor. </w:t>
      </w:r>
      <w:r w:rsidRPr="00F8189E">
        <w:rPr>
          <w:rFonts w:eastAsia="標楷體"/>
        </w:rPr>
        <w:t>你是一位醫生。</w:t>
      </w:r>
    </w:p>
    <w:p w:rsidR="001D01D7" w:rsidRPr="00F8189E" w:rsidRDefault="001D01D7" w:rsidP="001D01D7">
      <w:pPr>
        <w:rPr>
          <w:rFonts w:ascii="Times New Roman" w:eastAsia="標楷體" w:hAnsi="Times New Roman" w:cs="Times New Roman"/>
          <w:szCs w:val="24"/>
        </w:rPr>
      </w:pPr>
      <w:r w:rsidRPr="00F8189E">
        <w:rPr>
          <w:rFonts w:ascii="Times New Roman" w:eastAsia="標楷體" w:hAnsi="Times New Roman" w:cs="Times New Roman"/>
          <w:szCs w:val="24"/>
        </w:rPr>
        <w:t xml:space="preserve">5. I am not a doctor. </w:t>
      </w:r>
      <w:r w:rsidRPr="00F8189E">
        <w:rPr>
          <w:rFonts w:ascii="Times New Roman" w:eastAsia="標楷體" w:hAnsi="Times New Roman" w:cs="Times New Roman"/>
          <w:szCs w:val="24"/>
        </w:rPr>
        <w:t>我不是一位醫師。</w:t>
      </w:r>
    </w:p>
    <w:p w:rsidR="001D01D7" w:rsidRPr="001364BE" w:rsidRDefault="001D01D7" w:rsidP="001D01D7">
      <w:pPr>
        <w:pStyle w:val="Default"/>
      </w:pPr>
    </w:p>
    <w:p w:rsidR="003C11C4" w:rsidRPr="001364BE" w:rsidRDefault="003C11C4" w:rsidP="003C11C4">
      <w:pPr>
        <w:pStyle w:val="Default"/>
        <w:ind w:firstLine="480"/>
        <w:rPr>
          <w:rFonts w:ascii="標楷體" w:eastAsia="標楷體" w:hAnsi="標楷體"/>
        </w:rPr>
      </w:pPr>
      <w:r w:rsidRPr="001364BE">
        <w:rPr>
          <w:rFonts w:ascii="標楷體" w:eastAsia="標楷體" w:hAnsi="標楷體" w:hint="eastAsia"/>
        </w:rPr>
        <w:lastRenderedPageBreak/>
        <w:t>下面是一般動詞的句子:</w:t>
      </w:r>
    </w:p>
    <w:p w:rsidR="003C11C4" w:rsidRPr="001364BE" w:rsidRDefault="003C11C4" w:rsidP="001D01D7">
      <w:pPr>
        <w:pStyle w:val="Default"/>
        <w:rPr>
          <w:rFonts w:ascii="標楷體" w:eastAsia="標楷體" w:hAnsi="標楷體"/>
        </w:rPr>
      </w:pPr>
    </w:p>
    <w:p w:rsidR="003C11C4" w:rsidRPr="001364BE" w:rsidRDefault="003C11C4" w:rsidP="001D01D7">
      <w:pPr>
        <w:pStyle w:val="Default"/>
        <w:rPr>
          <w:rFonts w:ascii="標楷體" w:eastAsia="標楷體" w:hAnsi="標楷體"/>
        </w:rPr>
      </w:pPr>
      <w:r w:rsidRPr="001364BE">
        <w:rPr>
          <w:rFonts w:ascii="標楷體" w:eastAsia="標楷體" w:hAnsi="標楷體" w:hint="eastAsia"/>
        </w:rPr>
        <w:t>一般動詞(肯定、否定、問句)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t>1. Amy likes music. Amy</w:t>
      </w:r>
      <w:r w:rsidRPr="00F8189E">
        <w:rPr>
          <w:rFonts w:eastAsia="標楷體"/>
        </w:rPr>
        <w:t>喜歡音樂。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>2. John does not like music. John</w:t>
      </w:r>
      <w:r w:rsidRPr="00F8189E">
        <w:rPr>
          <w:rFonts w:eastAsia="標楷體"/>
        </w:rPr>
        <w:t>不喜歡音樂。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3. Do they like music? </w:t>
      </w:r>
      <w:r w:rsidRPr="00F8189E">
        <w:rPr>
          <w:rFonts w:eastAsia="標楷體"/>
        </w:rPr>
        <w:t>他們喜歡音樂嗎？</w:t>
      </w:r>
    </w:p>
    <w:p w:rsidR="001D01D7" w:rsidRPr="00F8189E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4. I have a pen. </w:t>
      </w:r>
      <w:r w:rsidRPr="00F8189E">
        <w:rPr>
          <w:rFonts w:eastAsia="標楷體"/>
        </w:rPr>
        <w:t>我有一隻筆。</w:t>
      </w:r>
    </w:p>
    <w:p w:rsidR="001D01D7" w:rsidRPr="00F8189E" w:rsidRDefault="001D01D7" w:rsidP="001D01D7">
      <w:pPr>
        <w:rPr>
          <w:rFonts w:ascii="Times New Roman" w:eastAsia="標楷體" w:hAnsi="Times New Roman" w:cs="Times New Roman"/>
          <w:szCs w:val="24"/>
        </w:rPr>
      </w:pPr>
      <w:r w:rsidRPr="00F8189E">
        <w:rPr>
          <w:rFonts w:ascii="Times New Roman" w:eastAsia="標楷體" w:hAnsi="Times New Roman" w:cs="Times New Roman"/>
          <w:szCs w:val="24"/>
        </w:rPr>
        <w:t xml:space="preserve">5. She does not have a pen. </w:t>
      </w:r>
      <w:r w:rsidRPr="00F8189E">
        <w:rPr>
          <w:rFonts w:ascii="Times New Roman" w:eastAsia="標楷體" w:hAnsi="Times New Roman" w:cs="Times New Roman"/>
          <w:szCs w:val="24"/>
        </w:rPr>
        <w:t>她沒有一隻筆。</w:t>
      </w:r>
    </w:p>
    <w:p w:rsidR="001D01D7" w:rsidRPr="001364BE" w:rsidRDefault="001D01D7" w:rsidP="001D01D7">
      <w:pPr>
        <w:rPr>
          <w:rFonts w:ascii="標楷體" w:eastAsia="標楷體" w:cs="標楷體"/>
          <w:szCs w:val="24"/>
        </w:rPr>
      </w:pPr>
    </w:p>
    <w:p w:rsidR="001364BE" w:rsidRDefault="001364BE" w:rsidP="001D01D7">
      <w:pPr>
        <w:rPr>
          <w:rFonts w:ascii="標楷體" w:eastAsia="標楷體" w:cs="標楷體"/>
          <w:szCs w:val="24"/>
        </w:rPr>
      </w:pPr>
      <w:r w:rsidRPr="001364BE">
        <w:rPr>
          <w:rFonts w:ascii="標楷體" w:eastAsia="標楷體" w:cs="標楷體"/>
          <w:szCs w:val="24"/>
        </w:rPr>
        <w:tab/>
      </w:r>
      <w:r>
        <w:rPr>
          <w:rFonts w:ascii="標楷體" w:eastAsia="標楷體" w:cs="標楷體" w:hint="eastAsia"/>
          <w:szCs w:val="24"/>
        </w:rPr>
        <w:t>各位可以看出來，以上的句子就用了助動詞do，而且在必要時要改成does，問句時，助動詞do要放在句首。這些規矩，孩子是記不得的，可是如果一直讓他們念這些句子，</w:t>
      </w:r>
      <w:r w:rsidR="00334282" w:rsidRPr="00334282">
        <w:rPr>
          <w:rFonts w:ascii="標楷體" w:eastAsia="標楷體" w:cs="標楷體" w:hint="eastAsia"/>
          <w:szCs w:val="24"/>
        </w:rPr>
        <w:t>並讓他們找出簡單的規則</w:t>
      </w:r>
      <w:r w:rsidR="00334282">
        <w:rPr>
          <w:rFonts w:ascii="標楷體" w:eastAsia="標楷體" w:cs="標楷體" w:hint="eastAsia"/>
          <w:szCs w:val="24"/>
        </w:rPr>
        <w:t>，</w:t>
      </w:r>
      <w:bookmarkStart w:id="0" w:name="_GoBack"/>
      <w:bookmarkEnd w:id="0"/>
      <w:r>
        <w:rPr>
          <w:rFonts w:ascii="標楷體" w:eastAsia="標楷體" w:cs="標楷體" w:hint="eastAsia"/>
          <w:szCs w:val="24"/>
        </w:rPr>
        <w:t>他們就會很自然地不犯錯了。</w:t>
      </w:r>
    </w:p>
    <w:p w:rsidR="001364BE" w:rsidRDefault="001364BE" w:rsidP="001D01D7">
      <w:pPr>
        <w:rPr>
          <w:rFonts w:ascii="標楷體" w:eastAsia="標楷體" w:cs="標楷體"/>
          <w:szCs w:val="24"/>
        </w:rPr>
      </w:pPr>
    </w:p>
    <w:p w:rsidR="001364BE" w:rsidRDefault="001364BE" w:rsidP="001D01D7">
      <w:pPr>
        <w:rPr>
          <w:rFonts w:ascii="標楷體" w:eastAsia="標楷體" w:cs="標楷體"/>
          <w:szCs w:val="24"/>
        </w:rPr>
      </w:pPr>
      <w:r>
        <w:rPr>
          <w:rFonts w:ascii="標楷體" w:eastAsia="標楷體" w:cs="標楷體"/>
          <w:szCs w:val="24"/>
        </w:rPr>
        <w:tab/>
      </w:r>
      <w:r>
        <w:rPr>
          <w:rFonts w:ascii="標楷體" w:eastAsia="標楷體" w:cs="標楷體" w:hint="eastAsia"/>
          <w:szCs w:val="24"/>
        </w:rPr>
        <w:t>下面的句子是兩種動詞的混合句子:</w:t>
      </w:r>
    </w:p>
    <w:p w:rsidR="001D01D7" w:rsidRPr="001364BE" w:rsidRDefault="001D01D7" w:rsidP="001D01D7">
      <w:pPr>
        <w:pStyle w:val="Default"/>
      </w:pP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t xml:space="preserve">1. I am a boy. </w:t>
      </w:r>
      <w:r w:rsidRPr="00F8189E">
        <w:rPr>
          <w:rFonts w:eastAsia="標楷體"/>
        </w:rPr>
        <w:t>我是個男孩。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2. She is not a boy. </w:t>
      </w:r>
      <w:r w:rsidRPr="00F8189E">
        <w:rPr>
          <w:rFonts w:eastAsia="標楷體"/>
        </w:rPr>
        <w:t>她不是個男孩。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3. Are you a boy? </w:t>
      </w:r>
      <w:r w:rsidRPr="00F8189E">
        <w:rPr>
          <w:rFonts w:eastAsia="標楷體"/>
        </w:rPr>
        <w:t>你是個男孩嗎？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4. He has a boy. </w:t>
      </w:r>
      <w:r w:rsidRPr="00F8189E">
        <w:rPr>
          <w:rFonts w:eastAsia="標楷體"/>
        </w:rPr>
        <w:t>他有一位男孩。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5. She does not have a boy. </w:t>
      </w:r>
      <w:r w:rsidRPr="00F8189E">
        <w:rPr>
          <w:rFonts w:eastAsia="標楷體"/>
        </w:rPr>
        <w:t>她沒有一個男孩。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6. Do they have a boy? </w:t>
      </w:r>
      <w:r w:rsidRPr="00F8189E">
        <w:rPr>
          <w:rFonts w:eastAsia="標楷體"/>
        </w:rPr>
        <w:t>他們有一位男孩嗎？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7. It is water. </w:t>
      </w:r>
      <w:r w:rsidRPr="00F8189E">
        <w:rPr>
          <w:rFonts w:eastAsia="標楷體"/>
        </w:rPr>
        <w:t>它是水。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8. It is not water. </w:t>
      </w:r>
      <w:r w:rsidRPr="00F8189E">
        <w:rPr>
          <w:rFonts w:eastAsia="標楷體"/>
        </w:rPr>
        <w:t>它不是水。</w:t>
      </w:r>
    </w:p>
    <w:p w:rsidR="001D01D7" w:rsidRPr="00F8189E" w:rsidRDefault="001D01D7" w:rsidP="001364BE">
      <w:pPr>
        <w:pStyle w:val="Default"/>
        <w:rPr>
          <w:rFonts w:eastAsia="標楷體"/>
        </w:rPr>
      </w:pPr>
      <w:r w:rsidRPr="00F8189E">
        <w:rPr>
          <w:rFonts w:eastAsia="標楷體"/>
        </w:rPr>
        <w:t xml:space="preserve">9. Is it water? </w:t>
      </w:r>
      <w:r w:rsidRPr="00F8189E">
        <w:rPr>
          <w:rFonts w:eastAsia="標楷體"/>
        </w:rPr>
        <w:t>它</w:t>
      </w:r>
      <w:proofErr w:type="gramStart"/>
      <w:r w:rsidRPr="00F8189E">
        <w:rPr>
          <w:rFonts w:eastAsia="標楷體"/>
        </w:rPr>
        <w:t>是水嗎</w:t>
      </w:r>
      <w:proofErr w:type="gramEnd"/>
      <w:r w:rsidRPr="00F8189E">
        <w:rPr>
          <w:rFonts w:eastAsia="標楷體"/>
        </w:rPr>
        <w:t>？</w:t>
      </w:r>
    </w:p>
    <w:p w:rsidR="001D01D7" w:rsidRDefault="001D01D7" w:rsidP="001D01D7">
      <w:pPr>
        <w:pStyle w:val="Default"/>
        <w:rPr>
          <w:rFonts w:eastAsia="標楷體"/>
        </w:rPr>
      </w:pPr>
      <w:r w:rsidRPr="00F8189E">
        <w:rPr>
          <w:rFonts w:eastAsia="標楷體"/>
        </w:rPr>
        <w:t>10. Amy likes water. Amy</w:t>
      </w:r>
      <w:r w:rsidRPr="00F8189E">
        <w:rPr>
          <w:rFonts w:eastAsia="標楷體"/>
        </w:rPr>
        <w:t>喜歡水。</w:t>
      </w:r>
    </w:p>
    <w:p w:rsidR="00F8189E" w:rsidRDefault="00F8189E" w:rsidP="001D01D7">
      <w:pPr>
        <w:pStyle w:val="Default"/>
        <w:rPr>
          <w:rFonts w:eastAsia="標楷體"/>
        </w:rPr>
      </w:pPr>
    </w:p>
    <w:p w:rsidR="00F8189E" w:rsidRDefault="00F8189E" w:rsidP="001D01D7">
      <w:pPr>
        <w:pStyle w:val="Defaul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 w:hint="eastAsia"/>
        </w:rPr>
        <w:t>各位可以先進入以下的網站</w:t>
      </w:r>
    </w:p>
    <w:p w:rsidR="00F8189E" w:rsidRDefault="009F0768" w:rsidP="001D01D7">
      <w:pPr>
        <w:pStyle w:val="Default"/>
        <w:rPr>
          <w:rFonts w:eastAsia="標楷體"/>
        </w:rPr>
      </w:pPr>
      <w:hyperlink r:id="rId7" w:history="1">
        <w:r w:rsidR="00F8189E" w:rsidRPr="00A2147B">
          <w:rPr>
            <w:rStyle w:val="a8"/>
            <w:rFonts w:eastAsia="標楷體"/>
          </w:rPr>
          <w:t>https://www.boyo.org.tw/boyo/free-teaching-materials/165-2018-10-23-06-04-41/2018-11-04-07-36-26/2018-11-04-12-13-17/623-english</w:t>
        </w:r>
      </w:hyperlink>
    </w:p>
    <w:p w:rsidR="00F8189E" w:rsidRPr="00F8189E" w:rsidRDefault="00F8189E" w:rsidP="001D01D7">
      <w:pPr>
        <w:pStyle w:val="Default"/>
        <w:rPr>
          <w:rFonts w:eastAsia="標楷體"/>
        </w:rPr>
      </w:pPr>
    </w:p>
    <w:p w:rsidR="001D01D7" w:rsidRDefault="00F8189E" w:rsidP="001D01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然後再選擇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英文句子語感練習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，就可以看到博幼基金會所準備的幾百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句子，各種形式的句子都有。</w:t>
      </w:r>
      <w:r w:rsidR="002A79CA">
        <w:rPr>
          <w:rFonts w:ascii="標楷體" w:eastAsia="標楷體" w:hAnsi="標楷體" w:hint="eastAsia"/>
          <w:szCs w:val="24"/>
        </w:rPr>
        <w:t>孩子</w:t>
      </w:r>
      <w:r>
        <w:rPr>
          <w:rFonts w:ascii="標楷體" w:eastAsia="標楷體" w:hAnsi="標楷體" w:hint="eastAsia"/>
          <w:szCs w:val="24"/>
        </w:rPr>
        <w:t>如果多讀這些句子，就會了解什麼時候要用現在式，什麼時候要用現在進行式，</w:t>
      </w:r>
      <w:r w:rsidR="002A79CA">
        <w:rPr>
          <w:rFonts w:ascii="標楷體" w:eastAsia="標楷體" w:hAnsi="標楷體" w:hint="eastAsia"/>
          <w:szCs w:val="24"/>
        </w:rPr>
        <w:t>也會比較熟悉否定和問句是什麼樣子的。</w:t>
      </w:r>
    </w:p>
    <w:p w:rsidR="002A79CA" w:rsidRDefault="002A79CA" w:rsidP="001D01D7">
      <w:pPr>
        <w:rPr>
          <w:rFonts w:ascii="標楷體" w:eastAsia="標楷體" w:hAnsi="標楷體"/>
          <w:szCs w:val="24"/>
        </w:rPr>
      </w:pPr>
    </w:p>
    <w:p w:rsidR="002A79CA" w:rsidRDefault="002A79CA" w:rsidP="001D01D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我們正在慢慢地增加新句子，我們相信，如果孩子們常常讀這些英文句子，日久天長，寫出來的句子就會像英文的句子了，當然也不會犯文法的錯。</w:t>
      </w:r>
      <w:r>
        <w:rPr>
          <w:rFonts w:ascii="標楷體" w:eastAsia="標楷體" w:hAnsi="標楷體" w:hint="eastAsia"/>
          <w:szCs w:val="24"/>
        </w:rPr>
        <w:lastRenderedPageBreak/>
        <w:t>很多孩子無法請家教，無法進補習班，也沒有父母可以教他們英文，博幼基金會歡迎大家利用我們的網站。老師當然還是應該對英文文法加以解釋，但是最重要的，恐怕是要讓孩子多讀很多英文句子，使他們熟能生巧。</w:t>
      </w:r>
    </w:p>
    <w:p w:rsidR="002A79CA" w:rsidRDefault="002A79CA" w:rsidP="001D01D7">
      <w:pPr>
        <w:rPr>
          <w:rFonts w:ascii="標楷體" w:eastAsia="標楷體" w:hAnsi="標楷體"/>
          <w:szCs w:val="24"/>
        </w:rPr>
      </w:pPr>
    </w:p>
    <w:p w:rsidR="002A79CA" w:rsidRDefault="002A79CA" w:rsidP="001D01D7">
      <w:pPr>
        <w:rPr>
          <w:rFonts w:ascii="標楷體" w:eastAsia="標楷體" w:hAnsi="標楷體"/>
          <w:szCs w:val="24"/>
        </w:rPr>
      </w:pPr>
    </w:p>
    <w:p w:rsidR="002A79CA" w:rsidRDefault="002A79CA" w:rsidP="001D01D7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2A79CA" w:rsidRPr="002A79CA" w:rsidRDefault="002A79CA" w:rsidP="001D01D7">
      <w:pPr>
        <w:rPr>
          <w:rFonts w:ascii="標楷體" w:eastAsia="標楷體" w:hAnsi="標楷體"/>
          <w:szCs w:val="24"/>
        </w:rPr>
      </w:pPr>
      <w:proofErr w:type="gramStart"/>
      <w:r w:rsidRPr="002A79CA">
        <w:rPr>
          <w:rFonts w:ascii="標楷體" w:eastAsia="標楷體" w:hAnsi="標楷體"/>
        </w:rPr>
        <w:t>疫情對博</w:t>
      </w:r>
      <w:proofErr w:type="gramEnd"/>
      <w:r w:rsidRPr="002A79CA">
        <w:rPr>
          <w:rFonts w:ascii="標楷體" w:eastAsia="標楷體" w:hAnsi="標楷體"/>
        </w:rPr>
        <w:t>幼募款很不利，拜託各位雪中送炭，捐錢給我們。郵政劃撥帳號22482053，戶名:博幼基金會。</w:t>
      </w:r>
    </w:p>
    <w:sectPr w:rsidR="002A79CA" w:rsidRPr="002A79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68" w:rsidRDefault="009F0768" w:rsidP="003C11C4">
      <w:r>
        <w:separator/>
      </w:r>
    </w:p>
  </w:endnote>
  <w:endnote w:type="continuationSeparator" w:id="0">
    <w:p w:rsidR="009F0768" w:rsidRDefault="009F0768" w:rsidP="003C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291844"/>
      <w:docPartObj>
        <w:docPartGallery w:val="Page Numbers (Bottom of Page)"/>
        <w:docPartUnique/>
      </w:docPartObj>
    </w:sdtPr>
    <w:sdtEndPr/>
    <w:sdtContent>
      <w:p w:rsidR="003C11C4" w:rsidRDefault="003C1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82" w:rsidRPr="00334282">
          <w:rPr>
            <w:noProof/>
            <w:lang w:val="zh-TW"/>
          </w:rPr>
          <w:t>3</w:t>
        </w:r>
        <w:r>
          <w:fldChar w:fldCharType="end"/>
        </w:r>
      </w:p>
    </w:sdtContent>
  </w:sdt>
  <w:p w:rsidR="003C11C4" w:rsidRDefault="003C11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68" w:rsidRDefault="009F0768" w:rsidP="003C11C4">
      <w:r>
        <w:separator/>
      </w:r>
    </w:p>
  </w:footnote>
  <w:footnote w:type="continuationSeparator" w:id="0">
    <w:p w:rsidR="009F0768" w:rsidRDefault="009F0768" w:rsidP="003C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5E6"/>
    <w:multiLevelType w:val="hybridMultilevel"/>
    <w:tmpl w:val="FD10F8CA"/>
    <w:lvl w:ilvl="0" w:tplc="482C339A">
      <w:start w:val="1"/>
      <w:numFmt w:val="taiwaneseCountingThousand"/>
      <w:lvlText w:val="第%1次，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D7"/>
    <w:rsid w:val="001364BE"/>
    <w:rsid w:val="001D01D7"/>
    <w:rsid w:val="002A79CA"/>
    <w:rsid w:val="00334282"/>
    <w:rsid w:val="00364F0B"/>
    <w:rsid w:val="003C11C4"/>
    <w:rsid w:val="0073473B"/>
    <w:rsid w:val="009F0768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1BD9-CCFB-46A4-8FDB-7C16DE8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D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D01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1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1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11C4"/>
    <w:rPr>
      <w:sz w:val="20"/>
      <w:szCs w:val="20"/>
    </w:rPr>
  </w:style>
  <w:style w:type="character" w:styleId="a8">
    <w:name w:val="Hyperlink"/>
    <w:basedOn w:val="a0"/>
    <w:uiPriority w:val="99"/>
    <w:unhideWhenUsed/>
    <w:rsid w:val="00F81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yo.org.tw/boyo/free-teaching-materials/165-2018-10-23-06-04-41/2018-11-04-07-36-26/2018-11-04-12-13-17/623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2020-04-07T07:49:00Z</dcterms:created>
  <dcterms:modified xsi:type="dcterms:W3CDTF">2020-04-07T08:37:00Z</dcterms:modified>
</cp:coreProperties>
</file>