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387" w:rsidRPr="00FF000E" w:rsidRDefault="00317387" w:rsidP="00317387">
      <w:pPr>
        <w:spacing w:before="180" w:after="180"/>
        <w:jc w:val="center"/>
        <w:rPr>
          <w:rFonts w:ascii="標楷體" w:hAnsi="標楷體"/>
          <w:color w:val="000000" w:themeColor="text1"/>
        </w:rPr>
      </w:pPr>
      <w:r w:rsidRPr="00FF000E">
        <w:rPr>
          <w:rFonts w:ascii="標楷體" w:hAnsi="標楷體" w:hint="eastAsia"/>
          <w:color w:val="000000" w:themeColor="text1"/>
        </w:rPr>
        <w:t>我的教育專欄</w:t>
      </w:r>
      <w:r>
        <w:rPr>
          <w:rFonts w:ascii="標楷體" w:hAnsi="標楷體" w:hint="eastAsia"/>
          <w:color w:val="000000" w:themeColor="text1"/>
        </w:rPr>
        <w:t>(168</w:t>
      </w:r>
      <w:r w:rsidRPr="00FF000E">
        <w:rPr>
          <w:rFonts w:ascii="標楷體" w:hAnsi="標楷體" w:hint="eastAsia"/>
          <w:color w:val="000000" w:themeColor="text1"/>
        </w:rPr>
        <w:t xml:space="preserve">) </w:t>
      </w:r>
      <w:r>
        <w:rPr>
          <w:rFonts w:ascii="標楷體" w:hAnsi="標楷體" w:hint="eastAsia"/>
          <w:color w:val="000000" w:themeColor="text1"/>
        </w:rPr>
        <w:t>博幼的通識教育教材</w:t>
      </w:r>
    </w:p>
    <w:p w:rsidR="00317387" w:rsidRPr="00FF000E" w:rsidRDefault="00317387" w:rsidP="00317387">
      <w:pPr>
        <w:spacing w:before="180" w:after="180"/>
        <w:jc w:val="center"/>
        <w:rPr>
          <w:rFonts w:ascii="標楷體" w:hAnsi="標楷體"/>
          <w:color w:val="000000" w:themeColor="text1"/>
        </w:rPr>
      </w:pPr>
    </w:p>
    <w:p w:rsidR="00317387" w:rsidRDefault="00317387" w:rsidP="00317387">
      <w:pPr>
        <w:spacing w:before="180" w:after="180"/>
        <w:jc w:val="center"/>
        <w:rPr>
          <w:rFonts w:ascii="標楷體" w:hAnsi="標楷體"/>
          <w:color w:val="000000" w:themeColor="text1"/>
        </w:rPr>
      </w:pPr>
      <w:r w:rsidRPr="00FF000E">
        <w:rPr>
          <w:rFonts w:ascii="標楷體" w:hAnsi="標楷體" w:hint="eastAsia"/>
          <w:color w:val="000000" w:themeColor="text1"/>
        </w:rPr>
        <w:t>李家同</w:t>
      </w:r>
      <w:r w:rsidR="006429FA">
        <w:rPr>
          <w:rFonts w:ascii="標楷體" w:hAnsi="標楷體"/>
          <w:color w:val="000000" w:themeColor="text1"/>
        </w:rPr>
        <w:br/>
      </w:r>
    </w:p>
    <w:p w:rsidR="006429FA" w:rsidRDefault="006429FA" w:rsidP="006429FA">
      <w:pPr>
        <w:spacing w:before="180" w:after="180"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  <w:t>我們博幼基金會曾經對我</w:t>
      </w:r>
      <w:r w:rsidR="00596D0A">
        <w:rPr>
          <w:rFonts w:ascii="標楷體" w:hAnsi="標楷體" w:hint="eastAsia"/>
          <w:color w:val="000000" w:themeColor="text1"/>
        </w:rPr>
        <w:t>們的孩子做了一個通識教育的測驗，他們都是國中的孩子，令我們感到</w:t>
      </w:r>
      <w:r>
        <w:rPr>
          <w:rFonts w:ascii="標楷體" w:hAnsi="標楷體" w:hint="eastAsia"/>
          <w:color w:val="000000" w:themeColor="text1"/>
        </w:rPr>
        <w:t>憂心的是，孩子們對於很多普通常識顯然是相當缺乏，比方說知道邱吉爾的只有33%，知道毛澤東的只有36%，而且對他</w:t>
      </w:r>
      <w:r w:rsidR="00596D0A">
        <w:rPr>
          <w:rFonts w:ascii="標楷體" w:hAnsi="標楷體" w:hint="eastAsia"/>
          <w:color w:val="000000" w:themeColor="text1"/>
        </w:rPr>
        <w:t>們</w:t>
      </w:r>
      <w:r>
        <w:rPr>
          <w:rFonts w:ascii="標楷體" w:hAnsi="標楷體" w:hint="eastAsia"/>
          <w:color w:val="000000" w:themeColor="text1"/>
        </w:rPr>
        <w:t>也沒有什麼了解，大多數人只寫了「毛澤東是中國人」，如此而已，至於文化大革命，這幾乎是無人知道，最令大家訝異的是，只有25%的人知道</w:t>
      </w:r>
      <w:r w:rsidR="0005205C">
        <w:rPr>
          <w:rFonts w:ascii="標楷體" w:hAnsi="標楷體" w:hint="eastAsia"/>
          <w:color w:val="000000" w:themeColor="text1"/>
        </w:rPr>
        <w:t>拿破崙。</w:t>
      </w:r>
    </w:p>
    <w:p w:rsidR="0005205C" w:rsidRDefault="0005205C" w:rsidP="006429FA">
      <w:pPr>
        <w:spacing w:before="180" w:after="180"/>
        <w:rPr>
          <w:rFonts w:ascii="標楷體" w:hAnsi="標楷體"/>
          <w:color w:val="000000" w:themeColor="text1"/>
        </w:rPr>
      </w:pPr>
    </w:p>
    <w:p w:rsidR="0005205C" w:rsidRDefault="0005205C" w:rsidP="006429FA">
      <w:pPr>
        <w:spacing w:before="180" w:after="180"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  <w:t>我曾經問過一個國中</w:t>
      </w:r>
      <w:proofErr w:type="gramStart"/>
      <w:r>
        <w:rPr>
          <w:rFonts w:ascii="標楷體" w:hAnsi="標楷體" w:hint="eastAsia"/>
          <w:color w:val="000000" w:themeColor="text1"/>
        </w:rPr>
        <w:t>三</w:t>
      </w:r>
      <w:proofErr w:type="gramEnd"/>
      <w:r>
        <w:rPr>
          <w:rFonts w:ascii="標楷體" w:hAnsi="標楷體" w:hint="eastAsia"/>
          <w:color w:val="000000" w:themeColor="text1"/>
        </w:rPr>
        <w:t>年級的學生，</w:t>
      </w:r>
      <w:r w:rsidR="0007060B">
        <w:rPr>
          <w:rFonts w:ascii="標楷體" w:hAnsi="標楷體" w:hint="eastAsia"/>
          <w:color w:val="000000" w:themeColor="text1"/>
        </w:rPr>
        <w:t>他很神氣地告訴我他知道拿破崙是法國人，我再問他一個問題，法國大革命推翻了誰?這位學生毫不猶豫地說推翻了拿破崙，真氣死我也，可是我也不能怪他，這些孩子平常看書的習慣實在不夠，所有的知識來自課本，這當然是不行的。</w:t>
      </w:r>
    </w:p>
    <w:p w:rsidR="0007060B" w:rsidRDefault="0007060B" w:rsidP="006429FA">
      <w:pPr>
        <w:spacing w:before="180" w:after="180"/>
        <w:rPr>
          <w:rFonts w:ascii="標楷體" w:hAnsi="標楷體"/>
          <w:color w:val="000000" w:themeColor="text1"/>
        </w:rPr>
      </w:pPr>
    </w:p>
    <w:p w:rsidR="0007060B" w:rsidRDefault="0007060B" w:rsidP="006429FA">
      <w:pPr>
        <w:spacing w:before="180" w:after="180"/>
        <w:rPr>
          <w:rFonts w:ascii="標楷體" w:hAnsi="標楷體" w:hint="eastAsia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</w:r>
      <w:r w:rsidR="00503614">
        <w:rPr>
          <w:rFonts w:ascii="標楷體" w:hAnsi="標楷體" w:hint="eastAsia"/>
          <w:color w:val="000000" w:themeColor="text1"/>
        </w:rPr>
        <w:t>通識不夠，會影響閱讀的能力，有一次，我給博幼的孩子們一篇文章看，然後請他們將文章的主要內容寫出來，結果絕大多數的孩子都寫得文不對題，他們顯然沒有抓到文章的重點。有一位老師很認真地和同學們討論，最後發現所有孩子搞不清楚文章重點的原因是因為他們不了</w:t>
      </w:r>
      <w:r w:rsidR="00567FC2">
        <w:rPr>
          <w:rFonts w:ascii="標楷體" w:hAnsi="標楷體" w:hint="eastAsia"/>
          <w:color w:val="000000" w:themeColor="text1"/>
        </w:rPr>
        <w:t>解「工業用電」，孩子們生長在鄉下，的確對於工業沒有太大的了解，工業用電當然也就不懂了，最後的結果是完全看不懂文章在講什麼。</w:t>
      </w:r>
    </w:p>
    <w:p w:rsidR="00567FC2" w:rsidRDefault="00567FC2" w:rsidP="006429FA">
      <w:pPr>
        <w:spacing w:before="180" w:after="180"/>
        <w:rPr>
          <w:rFonts w:ascii="標楷體" w:hAnsi="標楷體" w:hint="eastAsia"/>
          <w:color w:val="000000" w:themeColor="text1"/>
        </w:rPr>
      </w:pPr>
    </w:p>
    <w:p w:rsidR="00567FC2" w:rsidRDefault="00567FC2" w:rsidP="006429FA">
      <w:pPr>
        <w:spacing w:before="180" w:after="180"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  <w:t>通識不夠會影響閱讀的能力，閱讀能力不夠有會影響通識的能力，這變成惡性循環，我們必須要</w:t>
      </w:r>
      <w:r w:rsidR="005478F4">
        <w:rPr>
          <w:rFonts w:ascii="標楷體" w:hAnsi="標楷體" w:hint="eastAsia"/>
          <w:color w:val="000000" w:themeColor="text1"/>
        </w:rPr>
        <w:t>採取行動，不能讓惡性循環繼續下去。</w:t>
      </w:r>
    </w:p>
    <w:p w:rsidR="0007060B" w:rsidRDefault="0007060B" w:rsidP="006429FA">
      <w:pPr>
        <w:spacing w:before="180" w:after="180"/>
        <w:rPr>
          <w:rFonts w:ascii="標楷體" w:hAnsi="標楷體"/>
          <w:color w:val="000000" w:themeColor="text1"/>
        </w:rPr>
      </w:pPr>
    </w:p>
    <w:p w:rsidR="0007060B" w:rsidRDefault="0007060B" w:rsidP="006429FA">
      <w:pPr>
        <w:spacing w:before="180" w:after="180"/>
        <w:rPr>
          <w:rFonts w:ascii="標楷體" w:hAnsi="標楷體" w:hint="eastAsia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</w:r>
      <w:proofErr w:type="gramStart"/>
      <w:r>
        <w:rPr>
          <w:rFonts w:ascii="標楷體" w:hAnsi="標楷體" w:hint="eastAsia"/>
          <w:color w:val="000000" w:themeColor="text1"/>
        </w:rPr>
        <w:t>所以博</w:t>
      </w:r>
      <w:proofErr w:type="gramEnd"/>
      <w:r>
        <w:rPr>
          <w:rFonts w:ascii="標楷體" w:hAnsi="標楷體" w:hint="eastAsia"/>
          <w:color w:val="000000" w:themeColor="text1"/>
        </w:rPr>
        <w:t>幼基金會已經開始了一個工作，那就是我們</w:t>
      </w:r>
      <w:r w:rsidR="005478F4">
        <w:rPr>
          <w:rFonts w:ascii="標楷體" w:hAnsi="標楷體" w:hint="eastAsia"/>
          <w:color w:val="000000" w:themeColor="text1"/>
        </w:rPr>
        <w:t>自己編一套適合孩子念的通識教育教材，通識教育的範圍非常廣，我們也只能從某一點開始，商量的結果是，從最近的國際大事開</w:t>
      </w:r>
      <w:r w:rsidR="00626756">
        <w:rPr>
          <w:rFonts w:ascii="標楷體" w:hAnsi="標楷體" w:hint="eastAsia"/>
          <w:color w:val="000000" w:themeColor="text1"/>
        </w:rPr>
        <w:t>始。</w:t>
      </w:r>
    </w:p>
    <w:p w:rsidR="00626756" w:rsidRDefault="00626756" w:rsidP="006429FA">
      <w:pPr>
        <w:spacing w:before="180" w:after="180"/>
        <w:rPr>
          <w:rFonts w:ascii="標楷體" w:hAnsi="標楷體" w:hint="eastAsia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</w:r>
    </w:p>
    <w:p w:rsidR="00626756" w:rsidRDefault="00626756" w:rsidP="006429FA">
      <w:pPr>
        <w:spacing w:before="180" w:after="180"/>
        <w:rPr>
          <w:rFonts w:ascii="標楷體" w:hAnsi="標楷體" w:hint="eastAsia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  <w:t>在下面，請各位看兩篇文章，第一篇文章介紹法國大革命，第二篇文章介紹</w:t>
      </w:r>
      <w:r>
        <w:rPr>
          <w:rFonts w:ascii="標楷體" w:hAnsi="標楷體" w:hint="eastAsia"/>
          <w:color w:val="000000" w:themeColor="text1"/>
        </w:rPr>
        <w:lastRenderedPageBreak/>
        <w:t>法國大革命以後的混亂，我個人認為這兩篇文章是寫得很有趣的，也讓孩子們知道</w:t>
      </w:r>
      <w:r w:rsidR="00B42CBD">
        <w:rPr>
          <w:rFonts w:ascii="標楷體" w:hAnsi="標楷體" w:hint="eastAsia"/>
          <w:color w:val="000000" w:themeColor="text1"/>
        </w:rPr>
        <w:t>法國大革命推翻的是路易十六。第二篇文章尤其有趣，因為他解釋了大革命以後所發生的事，我個人也搞不清革命完以後，誰是國家的元首，有了這篇文章，我們可以知道革命完以後的混亂，路易十六在革命以後</w:t>
      </w:r>
      <w:proofErr w:type="gramStart"/>
      <w:r w:rsidR="00B42CBD">
        <w:rPr>
          <w:rFonts w:ascii="標楷體" w:hAnsi="標楷體" w:hint="eastAsia"/>
          <w:color w:val="000000" w:themeColor="text1"/>
        </w:rPr>
        <w:t>仍然活了一年</w:t>
      </w:r>
      <w:proofErr w:type="gramEnd"/>
      <w:r w:rsidR="00B42CBD">
        <w:rPr>
          <w:rFonts w:ascii="標楷體" w:hAnsi="標楷體" w:hint="eastAsia"/>
          <w:color w:val="000000" w:themeColor="text1"/>
        </w:rPr>
        <w:t>，</w:t>
      </w:r>
      <w:r w:rsidR="00640C9A">
        <w:rPr>
          <w:rFonts w:ascii="標楷體" w:hAnsi="標楷體" w:hint="eastAsia"/>
          <w:color w:val="000000" w:themeColor="text1"/>
        </w:rPr>
        <w:t>人權宣言也是路易十六活著的時候所公布的。</w:t>
      </w:r>
    </w:p>
    <w:p w:rsidR="00640C9A" w:rsidRDefault="00640C9A" w:rsidP="006429FA">
      <w:pPr>
        <w:spacing w:before="180" w:after="180"/>
        <w:rPr>
          <w:rFonts w:ascii="標楷體" w:hAnsi="標楷體" w:hint="eastAsia"/>
          <w:color w:val="000000" w:themeColor="text1"/>
        </w:rPr>
      </w:pPr>
    </w:p>
    <w:p w:rsidR="00640C9A" w:rsidRDefault="00640C9A" w:rsidP="006429FA">
      <w:pPr>
        <w:spacing w:before="180" w:after="180"/>
        <w:rPr>
          <w:rFonts w:ascii="標楷體" w:hAnsi="標楷體" w:hint="eastAsia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</w:r>
      <w:r w:rsidR="00FB12A3">
        <w:rPr>
          <w:rFonts w:ascii="標楷體" w:hAnsi="標楷體" w:hint="eastAsia"/>
          <w:color w:val="000000" w:themeColor="text1"/>
        </w:rPr>
        <w:t>我們會陸陸續續地出很多的文章，這些文章都很短，而且都用故事的形式來解釋重要的事情，第三篇文章在短期內就會寫出來，這篇文章介紹名人拿破崙，希望我們的孩子以後知道拿破崙是何許人也。</w:t>
      </w:r>
    </w:p>
    <w:p w:rsidR="00FB12A3" w:rsidRDefault="00FB12A3" w:rsidP="006429FA">
      <w:pPr>
        <w:spacing w:before="180" w:after="180"/>
        <w:rPr>
          <w:rFonts w:ascii="標楷體" w:hAnsi="標楷體" w:hint="eastAsia"/>
          <w:color w:val="000000" w:themeColor="text1"/>
        </w:rPr>
      </w:pPr>
    </w:p>
    <w:p w:rsidR="00FB12A3" w:rsidRDefault="00FB12A3" w:rsidP="006429FA">
      <w:pPr>
        <w:spacing w:before="180" w:after="180"/>
        <w:rPr>
          <w:rFonts w:ascii="標楷體" w:hAnsi="標楷體" w:hint="eastAsia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</w:r>
      <w:r w:rsidR="00A3586B">
        <w:rPr>
          <w:rFonts w:ascii="標楷體" w:hAnsi="標楷體" w:hint="eastAsia"/>
          <w:color w:val="000000" w:themeColor="text1"/>
        </w:rPr>
        <w:t>大家不要輕視我們所做的工作，我們所做的工作是往下扎根的工作，偏鄉孩子除了在課業上吃虧</w:t>
      </w:r>
      <w:proofErr w:type="gramStart"/>
      <w:r w:rsidR="00A3586B">
        <w:rPr>
          <w:rFonts w:ascii="標楷體" w:hAnsi="標楷體" w:hint="eastAsia"/>
          <w:color w:val="000000" w:themeColor="text1"/>
        </w:rPr>
        <w:t>以外，</w:t>
      </w:r>
      <w:proofErr w:type="gramEnd"/>
      <w:r w:rsidR="00A3586B">
        <w:rPr>
          <w:rFonts w:ascii="標楷體" w:hAnsi="標楷體" w:hint="eastAsia"/>
          <w:color w:val="000000" w:themeColor="text1"/>
        </w:rPr>
        <w:t>在通識教育上更是吃虧，當然</w:t>
      </w:r>
      <w:proofErr w:type="gramStart"/>
      <w:r w:rsidR="00A3586B">
        <w:rPr>
          <w:rFonts w:ascii="標楷體" w:hAnsi="標楷體" w:hint="eastAsia"/>
          <w:color w:val="000000" w:themeColor="text1"/>
        </w:rPr>
        <w:t>很多非偏鄉</w:t>
      </w:r>
      <w:proofErr w:type="gramEnd"/>
      <w:r w:rsidR="00A3586B">
        <w:rPr>
          <w:rFonts w:ascii="標楷體" w:hAnsi="標楷體" w:hint="eastAsia"/>
          <w:color w:val="000000" w:themeColor="text1"/>
        </w:rPr>
        <w:t>的孩子也是缺乏普通常識，所以我們的通識教材應該對於很多孩子都是有用的，至少對我就很有用，我從這些教材中也學到不少東西。</w:t>
      </w:r>
    </w:p>
    <w:p w:rsidR="004E1815" w:rsidRDefault="004E1815" w:rsidP="006429FA">
      <w:pPr>
        <w:spacing w:before="180" w:after="180"/>
        <w:rPr>
          <w:rFonts w:ascii="標楷體" w:hAnsi="標楷體" w:hint="eastAsia"/>
          <w:color w:val="000000" w:themeColor="text1"/>
        </w:rPr>
      </w:pPr>
    </w:p>
    <w:p w:rsidR="004E1815" w:rsidRDefault="004E1815" w:rsidP="006429FA">
      <w:pPr>
        <w:spacing w:before="180" w:after="180"/>
        <w:rPr>
          <w:rFonts w:ascii="標楷體" w:hAnsi="標楷體" w:hint="eastAsia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ab/>
        <w:t>我們編這套教材的目的，不是說孩子看了這個就有學問了，而是希望孩子們從此以後能夠對很多的事情都有興趣。</w:t>
      </w:r>
      <w:bookmarkStart w:id="0" w:name="_GoBack"/>
      <w:bookmarkEnd w:id="0"/>
    </w:p>
    <w:p w:rsidR="006429FA" w:rsidRDefault="006429FA" w:rsidP="001D3470">
      <w:pPr>
        <w:pBdr>
          <w:bottom w:val="single" w:sz="12" w:space="1" w:color="auto"/>
        </w:pBdr>
        <w:spacing w:before="180" w:after="180"/>
        <w:rPr>
          <w:rFonts w:ascii="標楷體" w:hAnsi="標楷體" w:hint="eastAsia"/>
          <w:color w:val="000000" w:themeColor="text1"/>
        </w:rPr>
      </w:pPr>
    </w:p>
    <w:p w:rsidR="001D3470" w:rsidRPr="00FF000E" w:rsidRDefault="001D3470" w:rsidP="001D3470">
      <w:pPr>
        <w:spacing w:before="180" w:after="180"/>
        <w:rPr>
          <w:rFonts w:ascii="標楷體" w:hAnsi="標楷體"/>
          <w:color w:val="000000" w:themeColor="text1"/>
        </w:rPr>
      </w:pPr>
    </w:p>
    <w:p w:rsidR="00D1137D" w:rsidRDefault="00CA46A8" w:rsidP="00317387">
      <w:pPr>
        <w:pStyle w:val="2"/>
        <w:spacing w:before="180" w:after="180"/>
        <w:jc w:val="center"/>
        <w:rPr>
          <w:rFonts w:ascii="Times New Roman" w:eastAsia="標楷體" w:hAnsi="Times New Roman" w:cs="Times New Roman"/>
        </w:rPr>
      </w:pPr>
      <w:r w:rsidRPr="00333549">
        <w:rPr>
          <w:rFonts w:ascii="Times New Roman" w:eastAsia="標楷體" w:hAnsi="Times New Roman" w:cs="Times New Roman"/>
        </w:rPr>
        <w:t>法國大革命</w:t>
      </w:r>
    </w:p>
    <w:p w:rsidR="00E848D8" w:rsidRPr="00E848D8" w:rsidRDefault="00E848D8" w:rsidP="00E848D8">
      <w:pPr>
        <w:pStyle w:val="af3"/>
        <w:spacing w:before="180" w:after="180"/>
        <w:rPr>
          <w:rFonts w:ascii="標楷體" w:eastAsia="標楷體" w:hAnsi="標楷體"/>
        </w:rPr>
      </w:pPr>
      <w:r w:rsidRPr="00E848D8">
        <w:rPr>
          <w:rFonts w:ascii="標楷體" w:eastAsia="標楷體" w:hAnsi="標楷體" w:hint="eastAsia"/>
        </w:rPr>
        <w:t>革命的</w:t>
      </w:r>
      <w:r w:rsidR="00A3707A">
        <w:rPr>
          <w:rFonts w:ascii="標楷體" w:eastAsia="標楷體" w:hAnsi="標楷體" w:hint="eastAsia"/>
        </w:rPr>
        <w:t>發生</w:t>
      </w:r>
    </w:p>
    <w:p w:rsidR="003711D8" w:rsidRPr="00333549" w:rsidRDefault="0018099E" w:rsidP="00CE6ECF">
      <w:pPr>
        <w:spacing w:before="180" w:after="18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「</w:t>
      </w:r>
      <w:r w:rsidRPr="00333549">
        <w:rPr>
          <w:rFonts w:ascii="Times New Roman" w:hAnsi="Times New Roman" w:cs="Times New Roman"/>
          <w:b/>
          <w:u w:val="single"/>
        </w:rPr>
        <w:t>法國大革命</w:t>
      </w:r>
      <w:r w:rsidRPr="00333549">
        <w:rPr>
          <w:rFonts w:ascii="Times New Roman" w:hAnsi="Times New Roman" w:cs="Times New Roman"/>
        </w:rPr>
        <w:t>」</w:t>
      </w:r>
      <w:r>
        <w:rPr>
          <w:rFonts w:ascii="Times New Roman" w:hAnsi="Times New Roman" w:cs="Times New Roman" w:hint="eastAsia"/>
        </w:rPr>
        <w:t>這件改變古往今來國家樣貌的重大事件，發生在</w:t>
      </w:r>
      <w:r w:rsidR="00CE6ECF" w:rsidRPr="00333549">
        <w:rPr>
          <w:rFonts w:ascii="Times New Roman" w:hAnsi="Times New Roman" w:cs="Times New Roman"/>
        </w:rPr>
        <w:t>距離今天兩百多年前</w:t>
      </w:r>
      <w:r w:rsidR="00B44D78">
        <w:rPr>
          <w:rFonts w:ascii="Times New Roman" w:hAnsi="Times New Roman" w:cs="Times New Roman" w:hint="eastAsia"/>
        </w:rPr>
        <w:t>的十八世紀</w:t>
      </w:r>
      <w:r w:rsidR="00CE6ECF" w:rsidRPr="00333549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諷刺地是，發生的地點，就</w:t>
      </w:r>
      <w:r w:rsidR="00CE6ECF" w:rsidRPr="00333549">
        <w:rPr>
          <w:rFonts w:ascii="Times New Roman" w:hAnsi="Times New Roman" w:cs="Times New Roman"/>
        </w:rPr>
        <w:t>在歐洲國王權力最為強大的國家：</w:t>
      </w:r>
      <w:r w:rsidR="00CE6ECF" w:rsidRPr="00333549">
        <w:rPr>
          <w:rFonts w:ascii="Times New Roman" w:hAnsi="Times New Roman" w:cs="Times New Roman"/>
          <w:b/>
          <w:u w:val="single"/>
        </w:rPr>
        <w:t>法國</w:t>
      </w:r>
      <w:r w:rsidR="00B44D78">
        <w:rPr>
          <w:rFonts w:ascii="Times New Roman" w:hAnsi="Times New Roman" w:cs="Times New Roman" w:hint="eastAsia"/>
        </w:rPr>
        <w:t>。在這個國王幾乎主宰了一切政治國家，累積了許多不同的想法與衝突，這些社會力量最後以革命的方式爆炸。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3789"/>
        <w:gridCol w:w="180"/>
      </w:tblGrid>
      <w:tr w:rsidR="003711D8" w:rsidRPr="00333549" w:rsidTr="008931AD">
        <w:trPr>
          <w:trHeight w:val="2835"/>
          <w:jc w:val="center"/>
        </w:trPr>
        <w:tc>
          <w:tcPr>
            <w:tcW w:w="4148" w:type="dxa"/>
            <w:vAlign w:val="center"/>
          </w:tcPr>
          <w:p w:rsidR="003711D8" w:rsidRPr="00333549" w:rsidRDefault="003711D8" w:rsidP="009340A8">
            <w:pPr>
              <w:pStyle w:val="af6"/>
            </w:pPr>
            <w:r w:rsidRPr="00333549">
              <w:lastRenderedPageBreak/>
              <w:drawing>
                <wp:inline distT="0" distB="0" distL="0" distR="0" wp14:anchorId="7421945C" wp14:editId="47458442">
                  <wp:extent cx="1532707" cy="2160000"/>
                  <wp:effectExtent l="19050" t="19050" r="10795" b="1206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07" cy="216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1D8" w:rsidRPr="00333549" w:rsidRDefault="003711D8" w:rsidP="008931AD">
            <w:pPr>
              <w:pStyle w:val="a8"/>
              <w:rPr>
                <w:rFonts w:ascii="Times New Roman" w:hAnsi="Times New Roman" w:cs="Times New Roman"/>
              </w:rPr>
            </w:pPr>
            <w:bookmarkStart w:id="1" w:name="_Ref529454799"/>
            <w:r w:rsidRPr="00333549">
              <w:rPr>
                <w:rFonts w:ascii="Times New Roman" w:hAnsi="Times New Roman" w:cs="Times New Roman"/>
              </w:rPr>
              <w:t>圖</w:t>
            </w:r>
            <w:r w:rsidRPr="00333549">
              <w:rPr>
                <w:rFonts w:ascii="Times New Roman" w:hAnsi="Times New Roman" w:cs="Times New Roman"/>
              </w:rPr>
              <w:t xml:space="preserve"> </w:t>
            </w:r>
            <w:r w:rsidRPr="00333549">
              <w:rPr>
                <w:rFonts w:ascii="Times New Roman" w:hAnsi="Times New Roman" w:cs="Times New Roman"/>
              </w:rPr>
              <w:fldChar w:fldCharType="begin"/>
            </w:r>
            <w:r w:rsidRPr="00333549">
              <w:rPr>
                <w:rFonts w:ascii="Times New Roman" w:hAnsi="Times New Roman" w:cs="Times New Roman"/>
              </w:rPr>
              <w:instrText xml:space="preserve"> SEQ </w:instrText>
            </w:r>
            <w:r w:rsidRPr="00333549">
              <w:rPr>
                <w:rFonts w:ascii="Times New Roman" w:hAnsi="Times New Roman" w:cs="Times New Roman"/>
              </w:rPr>
              <w:instrText>圖</w:instrText>
            </w:r>
            <w:r w:rsidRPr="00333549">
              <w:rPr>
                <w:rFonts w:ascii="Times New Roman" w:hAnsi="Times New Roman" w:cs="Times New Roman"/>
              </w:rPr>
              <w:instrText xml:space="preserve"> \* ARABIC </w:instrText>
            </w:r>
            <w:r w:rsidRPr="00333549">
              <w:rPr>
                <w:rFonts w:ascii="Times New Roman" w:hAnsi="Times New Roman" w:cs="Times New Roman"/>
              </w:rPr>
              <w:fldChar w:fldCharType="separate"/>
            </w:r>
            <w:r w:rsidR="00D53A8F">
              <w:rPr>
                <w:rFonts w:ascii="Times New Roman" w:hAnsi="Times New Roman" w:cs="Times New Roman"/>
                <w:noProof/>
              </w:rPr>
              <w:t>1</w:t>
            </w:r>
            <w:r w:rsidRPr="00333549">
              <w:rPr>
                <w:rFonts w:ascii="Times New Roman" w:hAnsi="Times New Roman" w:cs="Times New Roman"/>
              </w:rPr>
              <w:fldChar w:fldCharType="end"/>
            </w:r>
            <w:r w:rsidRPr="00333549">
              <w:rPr>
                <w:rFonts w:ascii="Times New Roman" w:hAnsi="Times New Roman" w:cs="Times New Roman"/>
              </w:rPr>
              <w:t xml:space="preserve"> </w:t>
            </w:r>
            <w:r w:rsidRPr="00333549">
              <w:rPr>
                <w:rFonts w:ascii="Times New Roman" w:hAnsi="Times New Roman" w:cs="Times New Roman"/>
              </w:rPr>
              <w:t>路易十六肖像</w:t>
            </w:r>
            <w:bookmarkEnd w:id="1"/>
          </w:p>
        </w:tc>
        <w:tc>
          <w:tcPr>
            <w:tcW w:w="3969" w:type="dxa"/>
            <w:gridSpan w:val="2"/>
            <w:vAlign w:val="center"/>
          </w:tcPr>
          <w:p w:rsidR="005C608A" w:rsidRPr="00333549" w:rsidRDefault="005C608A" w:rsidP="009340A8">
            <w:pPr>
              <w:pStyle w:val="af6"/>
            </w:pPr>
            <w:r w:rsidRPr="00333549">
              <w:drawing>
                <wp:inline distT="0" distB="0" distL="0" distR="0" wp14:anchorId="50EFB51D" wp14:editId="1703EAE9">
                  <wp:extent cx="1520234" cy="2160000"/>
                  <wp:effectExtent l="19050" t="19050" r="22860" b="12065"/>
                  <wp:docPr id="8" name="圖片 8" descr="Louis XIV of F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uis XIV of F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34" cy="216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1D8" w:rsidRPr="00333549" w:rsidRDefault="005C608A" w:rsidP="008931AD">
            <w:pPr>
              <w:pStyle w:val="a8"/>
              <w:rPr>
                <w:rFonts w:ascii="Times New Roman" w:hAnsi="Times New Roman" w:cs="Times New Roman"/>
              </w:rPr>
            </w:pPr>
            <w:bookmarkStart w:id="2" w:name="_Ref529455209"/>
            <w:r w:rsidRPr="00333549">
              <w:rPr>
                <w:rFonts w:ascii="Times New Roman" w:hAnsi="Times New Roman" w:cs="Times New Roman"/>
              </w:rPr>
              <w:t>圖</w:t>
            </w:r>
            <w:r w:rsidRPr="00333549">
              <w:rPr>
                <w:rFonts w:ascii="Times New Roman" w:hAnsi="Times New Roman" w:cs="Times New Roman"/>
              </w:rPr>
              <w:t xml:space="preserve"> </w:t>
            </w:r>
            <w:r w:rsidRPr="00333549">
              <w:rPr>
                <w:rFonts w:ascii="Times New Roman" w:hAnsi="Times New Roman" w:cs="Times New Roman"/>
              </w:rPr>
              <w:fldChar w:fldCharType="begin"/>
            </w:r>
            <w:r w:rsidRPr="00333549">
              <w:rPr>
                <w:rFonts w:ascii="Times New Roman" w:hAnsi="Times New Roman" w:cs="Times New Roman"/>
              </w:rPr>
              <w:instrText xml:space="preserve"> SEQ </w:instrText>
            </w:r>
            <w:r w:rsidRPr="00333549">
              <w:rPr>
                <w:rFonts w:ascii="Times New Roman" w:hAnsi="Times New Roman" w:cs="Times New Roman"/>
              </w:rPr>
              <w:instrText>圖</w:instrText>
            </w:r>
            <w:r w:rsidRPr="00333549">
              <w:rPr>
                <w:rFonts w:ascii="Times New Roman" w:hAnsi="Times New Roman" w:cs="Times New Roman"/>
              </w:rPr>
              <w:instrText xml:space="preserve"> \* ARABIC </w:instrText>
            </w:r>
            <w:r w:rsidRPr="00333549">
              <w:rPr>
                <w:rFonts w:ascii="Times New Roman" w:hAnsi="Times New Roman" w:cs="Times New Roman"/>
              </w:rPr>
              <w:fldChar w:fldCharType="separate"/>
            </w:r>
            <w:r w:rsidR="00D53A8F">
              <w:rPr>
                <w:rFonts w:ascii="Times New Roman" w:hAnsi="Times New Roman" w:cs="Times New Roman"/>
                <w:noProof/>
              </w:rPr>
              <w:t>2</w:t>
            </w:r>
            <w:r w:rsidRPr="00333549">
              <w:rPr>
                <w:rFonts w:ascii="Times New Roman" w:hAnsi="Times New Roman" w:cs="Times New Roman"/>
              </w:rPr>
              <w:fldChar w:fldCharType="end"/>
            </w:r>
            <w:r w:rsidRPr="00333549">
              <w:rPr>
                <w:rFonts w:ascii="Times New Roman" w:hAnsi="Times New Roman" w:cs="Times New Roman"/>
              </w:rPr>
              <w:t xml:space="preserve"> </w:t>
            </w:r>
            <w:r w:rsidRPr="00333549">
              <w:rPr>
                <w:rFonts w:ascii="Times New Roman" w:hAnsi="Times New Roman" w:cs="Times New Roman"/>
              </w:rPr>
              <w:t>太陽王路易十四肖像</w:t>
            </w:r>
            <w:bookmarkEnd w:id="2"/>
          </w:p>
        </w:tc>
      </w:tr>
      <w:tr w:rsidR="008931AD" w:rsidRPr="00333549" w:rsidTr="008931AD">
        <w:trPr>
          <w:gridAfter w:val="1"/>
          <w:wAfter w:w="180" w:type="dxa"/>
          <w:trHeight w:val="2835"/>
          <w:jc w:val="center"/>
        </w:trPr>
        <w:tc>
          <w:tcPr>
            <w:tcW w:w="7937" w:type="dxa"/>
            <w:gridSpan w:val="2"/>
            <w:vAlign w:val="center"/>
          </w:tcPr>
          <w:p w:rsidR="008931AD" w:rsidRPr="00333549" w:rsidRDefault="008931AD" w:rsidP="009340A8">
            <w:pPr>
              <w:pStyle w:val="af6"/>
            </w:pPr>
            <w:r w:rsidRPr="00333549">
              <w:drawing>
                <wp:inline distT="0" distB="0" distL="0" distR="0" wp14:anchorId="3DAB122C" wp14:editId="66E4E844">
                  <wp:extent cx="2991158" cy="2160000"/>
                  <wp:effectExtent l="19050" t="19050" r="19050" b="12065"/>
                  <wp:docPr id="9" name="圖片 9" descr="https://www.histoire-image.org/sites/default/versailles-166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histoire-image.org/sites/default/versailles-166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58" cy="216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1AD" w:rsidRPr="00333549" w:rsidRDefault="008931AD" w:rsidP="008931AD">
            <w:pPr>
              <w:pStyle w:val="a8"/>
              <w:rPr>
                <w:rFonts w:ascii="Times New Roman" w:hAnsi="Times New Roman" w:cs="Times New Roman"/>
              </w:rPr>
            </w:pPr>
            <w:bookmarkStart w:id="3" w:name="_Ref529456758"/>
            <w:r w:rsidRPr="00333549">
              <w:rPr>
                <w:rFonts w:ascii="Times New Roman" w:hAnsi="Times New Roman" w:cs="Times New Roman"/>
              </w:rPr>
              <w:t>圖</w:t>
            </w:r>
            <w:r w:rsidRPr="00333549">
              <w:rPr>
                <w:rFonts w:ascii="Times New Roman" w:hAnsi="Times New Roman" w:cs="Times New Roman"/>
              </w:rPr>
              <w:t xml:space="preserve"> </w:t>
            </w:r>
            <w:r w:rsidRPr="00333549">
              <w:rPr>
                <w:rFonts w:ascii="Times New Roman" w:hAnsi="Times New Roman" w:cs="Times New Roman"/>
              </w:rPr>
              <w:fldChar w:fldCharType="begin"/>
            </w:r>
            <w:r w:rsidRPr="00333549">
              <w:rPr>
                <w:rFonts w:ascii="Times New Roman" w:hAnsi="Times New Roman" w:cs="Times New Roman"/>
              </w:rPr>
              <w:instrText xml:space="preserve"> SEQ </w:instrText>
            </w:r>
            <w:r w:rsidRPr="00333549">
              <w:rPr>
                <w:rFonts w:ascii="Times New Roman" w:hAnsi="Times New Roman" w:cs="Times New Roman"/>
              </w:rPr>
              <w:instrText>圖</w:instrText>
            </w:r>
            <w:r w:rsidRPr="00333549">
              <w:rPr>
                <w:rFonts w:ascii="Times New Roman" w:hAnsi="Times New Roman" w:cs="Times New Roman"/>
              </w:rPr>
              <w:instrText xml:space="preserve"> \* ARABIC </w:instrText>
            </w:r>
            <w:r w:rsidRPr="00333549">
              <w:rPr>
                <w:rFonts w:ascii="Times New Roman" w:hAnsi="Times New Roman" w:cs="Times New Roman"/>
              </w:rPr>
              <w:fldChar w:fldCharType="separate"/>
            </w:r>
            <w:r w:rsidR="00D53A8F">
              <w:rPr>
                <w:rFonts w:ascii="Times New Roman" w:hAnsi="Times New Roman" w:cs="Times New Roman"/>
                <w:noProof/>
              </w:rPr>
              <w:t>3</w:t>
            </w:r>
            <w:r w:rsidRPr="00333549">
              <w:rPr>
                <w:rFonts w:ascii="Times New Roman" w:hAnsi="Times New Roman" w:cs="Times New Roman"/>
              </w:rPr>
              <w:fldChar w:fldCharType="end"/>
            </w:r>
            <w:r w:rsidRPr="00333549">
              <w:rPr>
                <w:rFonts w:ascii="Times New Roman" w:hAnsi="Times New Roman" w:cs="Times New Roman"/>
              </w:rPr>
              <w:t xml:space="preserve"> </w:t>
            </w:r>
            <w:r w:rsidRPr="00333549">
              <w:rPr>
                <w:rFonts w:ascii="Times New Roman" w:hAnsi="Times New Roman" w:cs="Times New Roman"/>
              </w:rPr>
              <w:t>凡爾賽宮</w:t>
            </w:r>
            <w:bookmarkEnd w:id="3"/>
          </w:p>
        </w:tc>
      </w:tr>
    </w:tbl>
    <w:p w:rsidR="00900D7A" w:rsidRPr="00333549" w:rsidRDefault="00B44D78" w:rsidP="00900D7A">
      <w:pPr>
        <w:spacing w:before="180" w:after="1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就在大革命的發生的前</w:t>
      </w:r>
      <w:r w:rsidR="00D86F82" w:rsidRPr="00333549">
        <w:rPr>
          <w:rFonts w:ascii="Times New Roman" w:hAnsi="Times New Roman" w:cs="Times New Roman"/>
        </w:rPr>
        <w:t>一世紀，</w:t>
      </w:r>
      <w:r w:rsidR="008931AD" w:rsidRPr="00333549">
        <w:rPr>
          <w:rFonts w:ascii="Times New Roman" w:hAnsi="Times New Roman" w:cs="Times New Roman"/>
        </w:rPr>
        <w:t>西元</w:t>
      </w:r>
      <w:r w:rsidR="008931AD" w:rsidRPr="00333549">
        <w:rPr>
          <w:rFonts w:ascii="Times New Roman" w:hAnsi="Times New Roman" w:cs="Times New Roman"/>
        </w:rPr>
        <w:t>1688</w:t>
      </w:r>
      <w:r w:rsidR="008931AD" w:rsidRPr="00333549">
        <w:rPr>
          <w:rFonts w:ascii="Times New Roman" w:hAnsi="Times New Roman" w:cs="Times New Roman"/>
        </w:rPr>
        <w:t>年</w:t>
      </w:r>
      <w:r w:rsidR="00D86F82" w:rsidRPr="00333549">
        <w:rPr>
          <w:rFonts w:ascii="Times New Roman" w:hAnsi="Times New Roman" w:cs="Times New Roman"/>
        </w:rPr>
        <w:t>時，法國國王權力才剛剛達到頂峰</w:t>
      </w:r>
      <w:r w:rsidR="008931AD" w:rsidRPr="00333549">
        <w:rPr>
          <w:rFonts w:ascii="Times New Roman" w:hAnsi="Times New Roman" w:cs="Times New Roman"/>
        </w:rPr>
        <w:t>，</w:t>
      </w:r>
      <w:r w:rsidR="00D86F82" w:rsidRPr="00333549">
        <w:rPr>
          <w:rFonts w:ascii="Times New Roman" w:hAnsi="Times New Roman" w:cs="Times New Roman"/>
        </w:rPr>
        <w:t>當時的</w:t>
      </w:r>
      <w:r w:rsidR="008931AD" w:rsidRPr="00333549">
        <w:rPr>
          <w:rFonts w:ascii="Times New Roman" w:hAnsi="Times New Roman" w:cs="Times New Roman"/>
        </w:rPr>
        <w:t>國王</w:t>
      </w:r>
      <w:r w:rsidR="003711D8" w:rsidRPr="00333549">
        <w:rPr>
          <w:rFonts w:ascii="Times New Roman" w:hAnsi="Times New Roman" w:cs="Times New Roman"/>
          <w:b/>
          <w:u w:val="single"/>
        </w:rPr>
        <w:t>路易十四</w:t>
      </w:r>
      <w:r w:rsidR="00393E31" w:rsidRPr="00333549">
        <w:rPr>
          <w:rFonts w:ascii="Times New Roman" w:hAnsi="Times New Roman" w:cs="Times New Roman"/>
        </w:rPr>
        <w:t>建成</w:t>
      </w:r>
      <w:r w:rsidR="00DD7C3B" w:rsidRPr="00333549">
        <w:rPr>
          <w:rFonts w:ascii="Times New Roman" w:hAnsi="Times New Roman" w:cs="Times New Roman"/>
        </w:rPr>
        <w:t>舉世聞名</w:t>
      </w:r>
      <w:r w:rsidR="006D005C" w:rsidRPr="00333549">
        <w:rPr>
          <w:rFonts w:ascii="Times New Roman" w:hAnsi="Times New Roman" w:cs="Times New Roman"/>
        </w:rPr>
        <w:t>、歐洲最富麗堂皇</w:t>
      </w:r>
      <w:r w:rsidR="00DD7C3B" w:rsidRPr="00333549">
        <w:rPr>
          <w:rFonts w:ascii="Times New Roman" w:hAnsi="Times New Roman" w:cs="Times New Roman"/>
        </w:rPr>
        <w:t>的</w:t>
      </w:r>
      <w:r w:rsidR="008A38E5" w:rsidRPr="00333549">
        <w:rPr>
          <w:rFonts w:ascii="Times New Roman" w:hAnsi="Times New Roman" w:cs="Times New Roman"/>
          <w:b/>
          <w:u w:val="single"/>
        </w:rPr>
        <w:t>凡爾賽宮</w:t>
      </w:r>
      <w:r w:rsidR="006D005C" w:rsidRPr="00333549">
        <w:rPr>
          <w:rFonts w:ascii="Times New Roman" w:hAnsi="Times New Roman" w:cs="Times New Roman"/>
        </w:rPr>
        <w:t>，</w:t>
      </w:r>
      <w:r w:rsidR="00D86F82" w:rsidRPr="00333549">
        <w:rPr>
          <w:rFonts w:ascii="Times New Roman" w:hAnsi="Times New Roman" w:cs="Times New Roman"/>
        </w:rPr>
        <w:t>並</w:t>
      </w:r>
      <w:r w:rsidR="006D005C" w:rsidRPr="00333549">
        <w:rPr>
          <w:rFonts w:ascii="Times New Roman" w:hAnsi="Times New Roman" w:cs="Times New Roman"/>
        </w:rPr>
        <w:t>自稱</w:t>
      </w:r>
      <w:r w:rsidR="006D005C" w:rsidRPr="00333549">
        <w:rPr>
          <w:rFonts w:ascii="Times New Roman" w:hAnsi="Times New Roman" w:cs="Times New Roman"/>
          <w:b/>
          <w:u w:val="single"/>
        </w:rPr>
        <w:t>太陽王</w:t>
      </w:r>
      <w:r w:rsidR="00900D7A" w:rsidRPr="00333549">
        <w:rPr>
          <w:rFonts w:ascii="Times New Roman" w:hAnsi="Times New Roman" w:cs="Times New Roman"/>
        </w:rPr>
        <w:t>。</w:t>
      </w:r>
    </w:p>
    <w:p w:rsidR="001F4DC3" w:rsidRPr="00333549" w:rsidRDefault="00900D7A" w:rsidP="00900D7A">
      <w:pPr>
        <w:spacing w:before="180" w:after="180"/>
        <w:rPr>
          <w:rFonts w:ascii="Times New Roman" w:hAnsi="Times New Roman" w:cs="Times New Roman"/>
        </w:rPr>
      </w:pPr>
      <w:r w:rsidRPr="002067CE">
        <w:rPr>
          <w:rFonts w:ascii="Times New Roman" w:hAnsi="Times New Roman" w:cs="Times New Roman"/>
        </w:rPr>
        <w:t>在強盛的王權之下，法國是一個階級分明的社會，</w:t>
      </w:r>
      <w:r w:rsidR="001F4DC3" w:rsidRPr="002067CE">
        <w:rPr>
          <w:rFonts w:ascii="Times New Roman" w:hAnsi="Times New Roman" w:cs="Times New Roman"/>
        </w:rPr>
        <w:t>人數較</w:t>
      </w:r>
      <w:r w:rsidR="00E85D48" w:rsidRPr="002067CE">
        <w:rPr>
          <w:rFonts w:ascii="Times New Roman" w:hAnsi="Times New Roman" w:cs="Times New Roman"/>
        </w:rPr>
        <w:t>少的</w:t>
      </w:r>
      <w:r w:rsidR="001F4DC3" w:rsidRPr="002067CE">
        <w:rPr>
          <w:rFonts w:ascii="Times New Roman" w:hAnsi="Times New Roman" w:cs="Times New Roman"/>
          <w:b/>
        </w:rPr>
        <w:t>教士</w:t>
      </w:r>
      <w:r w:rsidR="001F4DC3" w:rsidRPr="002067CE">
        <w:rPr>
          <w:rFonts w:ascii="Times New Roman" w:hAnsi="Times New Roman" w:cs="Times New Roman"/>
        </w:rPr>
        <w:t>與</w:t>
      </w:r>
      <w:r w:rsidR="00E85D48" w:rsidRPr="002067CE">
        <w:rPr>
          <w:rFonts w:ascii="Times New Roman" w:hAnsi="Times New Roman" w:cs="Times New Roman"/>
          <w:b/>
        </w:rPr>
        <w:t>貴族</w:t>
      </w:r>
      <w:r w:rsidR="001F4DC3" w:rsidRPr="002067CE">
        <w:rPr>
          <w:rFonts w:ascii="Times New Roman" w:hAnsi="Times New Roman" w:cs="Times New Roman"/>
        </w:rPr>
        <w:t>佔據</w:t>
      </w:r>
      <w:r w:rsidR="001F4DC3" w:rsidRPr="002067CE">
        <w:rPr>
          <w:rFonts w:ascii="Times New Roman" w:hAnsi="Times New Roman" w:cs="Times New Roman"/>
          <w:b/>
        </w:rPr>
        <w:t>統治地位</w:t>
      </w:r>
      <w:r w:rsidR="001F4DC3" w:rsidRPr="002067CE">
        <w:rPr>
          <w:rFonts w:ascii="Times New Roman" w:hAnsi="Times New Roman" w:cs="Times New Roman"/>
        </w:rPr>
        <w:t>，</w:t>
      </w:r>
      <w:r w:rsidR="00E85D48" w:rsidRPr="002067CE">
        <w:rPr>
          <w:rFonts w:ascii="Times New Roman" w:hAnsi="Times New Roman" w:cs="Times New Roman"/>
        </w:rPr>
        <w:t>他們人數雖少，</w:t>
      </w:r>
      <w:r w:rsidR="001F4DC3" w:rsidRPr="002067CE">
        <w:rPr>
          <w:rFonts w:ascii="Times New Roman" w:hAnsi="Times New Roman" w:cs="Times New Roman"/>
        </w:rPr>
        <w:t>但有</w:t>
      </w:r>
      <w:r w:rsidR="00E85D48" w:rsidRPr="002067CE">
        <w:rPr>
          <w:rFonts w:ascii="Times New Roman" w:hAnsi="Times New Roman" w:cs="Times New Roman"/>
          <w:b/>
        </w:rPr>
        <w:t>大部分的土地</w:t>
      </w:r>
      <w:r w:rsidR="00E85D48" w:rsidRPr="002067CE">
        <w:rPr>
          <w:rFonts w:ascii="Times New Roman" w:hAnsi="Times New Roman" w:cs="Times New Roman"/>
        </w:rPr>
        <w:t>，</w:t>
      </w:r>
      <w:r w:rsidR="00E85D48" w:rsidRPr="002067CE">
        <w:rPr>
          <w:rFonts w:ascii="Times New Roman" w:hAnsi="Times New Roman" w:cs="Times New Roman"/>
          <w:b/>
        </w:rPr>
        <w:t>不</w:t>
      </w:r>
      <w:r w:rsidR="001F4DC3" w:rsidRPr="002067CE">
        <w:rPr>
          <w:rFonts w:ascii="Times New Roman" w:hAnsi="Times New Roman" w:cs="Times New Roman"/>
          <w:b/>
        </w:rPr>
        <w:t>需</w:t>
      </w:r>
      <w:r w:rsidR="00E85D48" w:rsidRPr="002067CE">
        <w:rPr>
          <w:rFonts w:ascii="Times New Roman" w:hAnsi="Times New Roman" w:cs="Times New Roman"/>
          <w:b/>
        </w:rPr>
        <w:t>繳稅</w:t>
      </w:r>
      <w:r w:rsidR="001F4DC3" w:rsidRPr="002067CE">
        <w:rPr>
          <w:rFonts w:ascii="Times New Roman" w:hAnsi="Times New Roman" w:cs="Times New Roman"/>
        </w:rPr>
        <w:t>，享有種種</w:t>
      </w:r>
      <w:r w:rsidR="001F4DC3" w:rsidRPr="002067CE">
        <w:rPr>
          <w:rFonts w:ascii="Times New Roman" w:hAnsi="Times New Roman" w:cs="Times New Roman"/>
          <w:b/>
        </w:rPr>
        <w:t>特權</w:t>
      </w:r>
      <w:r w:rsidR="00E85D48" w:rsidRPr="002067CE">
        <w:rPr>
          <w:rFonts w:ascii="Times New Roman" w:hAnsi="Times New Roman" w:cs="Times New Roman"/>
        </w:rPr>
        <w:t>；相對於此，一般的</w:t>
      </w:r>
      <w:r w:rsidR="00E85D48" w:rsidRPr="002067CE">
        <w:rPr>
          <w:rFonts w:ascii="Times New Roman" w:hAnsi="Times New Roman" w:cs="Times New Roman"/>
          <w:b/>
        </w:rPr>
        <w:t>平民</w:t>
      </w:r>
      <w:r w:rsidR="00E85D48" w:rsidRPr="002067CE">
        <w:rPr>
          <w:rFonts w:ascii="Times New Roman" w:hAnsi="Times New Roman" w:cs="Times New Roman"/>
        </w:rPr>
        <w:t>則必須負擔國家的</w:t>
      </w:r>
      <w:r w:rsidR="00E85D48" w:rsidRPr="002067CE">
        <w:rPr>
          <w:rFonts w:ascii="Times New Roman" w:hAnsi="Times New Roman" w:cs="Times New Roman"/>
          <w:b/>
        </w:rPr>
        <w:t>各種稅金</w:t>
      </w:r>
      <w:r w:rsidR="00E85D48" w:rsidRPr="002067CE">
        <w:rPr>
          <w:rFonts w:ascii="Times New Roman" w:hAnsi="Times New Roman" w:cs="Times New Roman"/>
        </w:rPr>
        <w:t>、</w:t>
      </w:r>
      <w:r w:rsidR="00E85D48" w:rsidRPr="002067CE">
        <w:rPr>
          <w:rFonts w:ascii="Times New Roman" w:hAnsi="Times New Roman" w:cs="Times New Roman"/>
          <w:b/>
        </w:rPr>
        <w:t>教會什</w:t>
      </w:r>
      <w:proofErr w:type="gramStart"/>
      <w:r w:rsidR="00E85D48" w:rsidRPr="002067CE">
        <w:rPr>
          <w:rFonts w:ascii="Times New Roman" w:hAnsi="Times New Roman" w:cs="Times New Roman"/>
          <w:b/>
        </w:rPr>
        <w:t>一</w:t>
      </w:r>
      <w:proofErr w:type="gramEnd"/>
      <w:r w:rsidR="00E85D48" w:rsidRPr="002067CE">
        <w:rPr>
          <w:rFonts w:ascii="Times New Roman" w:hAnsi="Times New Roman" w:cs="Times New Roman"/>
          <w:b/>
        </w:rPr>
        <w:t>稅</w:t>
      </w:r>
      <w:r w:rsidR="00E85D48" w:rsidRPr="002067CE">
        <w:rPr>
          <w:rFonts w:ascii="Times New Roman" w:hAnsi="Times New Roman" w:cs="Times New Roman"/>
        </w:rPr>
        <w:t>。</w:t>
      </w:r>
      <w:r w:rsidR="00E85D48" w:rsidRPr="002067CE">
        <w:rPr>
          <w:rFonts w:ascii="Times New Roman" w:hAnsi="Times New Roman" w:cs="Times New Roman"/>
          <w:b/>
        </w:rPr>
        <w:t>教士、貴族與</w:t>
      </w:r>
      <w:r w:rsidR="00E85D48" w:rsidRPr="00333549">
        <w:rPr>
          <w:rFonts w:ascii="Times New Roman" w:hAnsi="Times New Roman" w:cs="Times New Roman"/>
          <w:b/>
        </w:rPr>
        <w:t>平民</w:t>
      </w:r>
      <w:r w:rsidR="00E85D48" w:rsidRPr="00333549">
        <w:rPr>
          <w:rFonts w:ascii="Times New Roman" w:hAnsi="Times New Roman" w:cs="Times New Roman"/>
        </w:rPr>
        <w:t>，</w:t>
      </w:r>
      <w:r w:rsidR="005D7B12" w:rsidRPr="00333549">
        <w:rPr>
          <w:rFonts w:ascii="Times New Roman" w:hAnsi="Times New Roman" w:cs="Times New Roman"/>
        </w:rPr>
        <w:t>形成了法國的</w:t>
      </w:r>
      <w:r w:rsidR="005D7B12" w:rsidRPr="002067CE">
        <w:rPr>
          <w:rFonts w:ascii="Times New Roman" w:hAnsi="Times New Roman" w:cs="Times New Roman"/>
        </w:rPr>
        <w:t>三個</w:t>
      </w:r>
      <w:r w:rsidR="005D7B12" w:rsidRPr="009F1827">
        <w:rPr>
          <w:rFonts w:ascii="Times New Roman" w:hAnsi="Times New Roman" w:cs="Times New Roman"/>
          <w:b/>
          <w:u w:val="single"/>
        </w:rPr>
        <w:t>社會階級</w:t>
      </w:r>
      <w:r w:rsidR="001F4DC3" w:rsidRPr="00333549">
        <w:rPr>
          <w:rFonts w:ascii="Times New Roman" w:hAnsi="Times New Roman" w:cs="Times New Roman"/>
        </w:rPr>
        <w:t>。</w:t>
      </w:r>
    </w:p>
    <w:p w:rsidR="00E85D48" w:rsidRPr="00333549" w:rsidRDefault="005D7B12" w:rsidP="00900D7A">
      <w:pPr>
        <w:spacing w:before="180" w:after="18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雖然三個階級的權力不平等，</w:t>
      </w:r>
      <w:r w:rsidR="001F4DC3" w:rsidRPr="00333549">
        <w:rPr>
          <w:rFonts w:ascii="Times New Roman" w:hAnsi="Times New Roman" w:cs="Times New Roman"/>
        </w:rPr>
        <w:t>但國王可以舉辦「</w:t>
      </w:r>
      <w:r w:rsidR="001F4DC3" w:rsidRPr="00333549">
        <w:rPr>
          <w:rFonts w:ascii="Times New Roman" w:hAnsi="Times New Roman" w:cs="Times New Roman"/>
          <w:b/>
          <w:u w:val="single"/>
        </w:rPr>
        <w:t>三級會議</w:t>
      </w:r>
      <w:r w:rsidR="001F4DC3" w:rsidRPr="00333549">
        <w:rPr>
          <w:rFonts w:ascii="Times New Roman" w:hAnsi="Times New Roman" w:cs="Times New Roman"/>
        </w:rPr>
        <w:t>」，讓</w:t>
      </w:r>
      <w:r w:rsidRPr="00333549">
        <w:rPr>
          <w:rFonts w:ascii="Times New Roman" w:hAnsi="Times New Roman" w:cs="Times New Roman"/>
        </w:rPr>
        <w:t>全體階級共同參與會議來</w:t>
      </w:r>
      <w:r w:rsidRPr="00333549">
        <w:rPr>
          <w:rFonts w:ascii="Times New Roman" w:hAnsi="Times New Roman" w:cs="Times New Roman"/>
          <w:b/>
        </w:rPr>
        <w:t>緩解</w:t>
      </w:r>
      <w:proofErr w:type="gramStart"/>
      <w:r w:rsidRPr="00333549">
        <w:rPr>
          <w:rFonts w:ascii="Times New Roman" w:hAnsi="Times New Roman" w:cs="Times New Roman"/>
          <w:b/>
        </w:rPr>
        <w:t>不滿</w:t>
      </w:r>
      <w:r w:rsidRPr="00333549">
        <w:rPr>
          <w:rFonts w:ascii="Times New Roman" w:hAnsi="Times New Roman" w:cs="Times New Roman"/>
        </w:rPr>
        <w:t>、</w:t>
      </w:r>
      <w:proofErr w:type="gramEnd"/>
      <w:r w:rsidRPr="00333549">
        <w:rPr>
          <w:rFonts w:ascii="Times New Roman" w:hAnsi="Times New Roman" w:cs="Times New Roman"/>
          <w:b/>
        </w:rPr>
        <w:t>爭取支持</w:t>
      </w:r>
      <w:r w:rsidRPr="00333549">
        <w:rPr>
          <w:rFonts w:ascii="Times New Roman" w:hAnsi="Times New Roman" w:cs="Times New Roman"/>
        </w:rPr>
        <w:t>，</w:t>
      </w:r>
      <w:r w:rsidR="001F4DC3" w:rsidRPr="00333549">
        <w:rPr>
          <w:rFonts w:ascii="Times New Roman" w:hAnsi="Times New Roman" w:cs="Times New Roman"/>
        </w:rPr>
        <w:t>使</w:t>
      </w:r>
      <w:r w:rsidRPr="00333549">
        <w:rPr>
          <w:rFonts w:ascii="Times New Roman" w:hAnsi="Times New Roman" w:cs="Times New Roman"/>
        </w:rPr>
        <w:t>國家得以度過困境，這是法國社會的傳統。</w:t>
      </w:r>
    </w:p>
    <w:p w:rsidR="001C188C" w:rsidRPr="00333549" w:rsidRDefault="00B44D78" w:rsidP="00900D7A">
      <w:pPr>
        <w:spacing w:before="180" w:after="1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而法國大革命發生的十八世紀</w:t>
      </w:r>
      <w:r w:rsidR="001C188C" w:rsidRPr="00333549">
        <w:rPr>
          <w:rFonts w:ascii="Times New Roman" w:hAnsi="Times New Roman" w:cs="Times New Roman"/>
        </w:rPr>
        <w:t>，正是法國遭遇困境的時刻，根據學者的研究，當時的歐洲經歷</w:t>
      </w:r>
      <w:r w:rsidR="001C188C" w:rsidRPr="00333549">
        <w:rPr>
          <w:rFonts w:ascii="Times New Roman" w:hAnsi="Times New Roman" w:cs="Times New Roman"/>
          <w:b/>
        </w:rPr>
        <w:t>氣候變化</w:t>
      </w:r>
      <w:r w:rsidR="00C2287C" w:rsidRPr="00333549">
        <w:rPr>
          <w:rFonts w:ascii="Times New Roman" w:hAnsi="Times New Roman" w:cs="Times New Roman"/>
        </w:rPr>
        <w:t>、</w:t>
      </w:r>
      <w:r w:rsidR="001C188C" w:rsidRPr="00333549">
        <w:rPr>
          <w:rFonts w:ascii="Times New Roman" w:hAnsi="Times New Roman" w:cs="Times New Roman"/>
          <w:b/>
        </w:rPr>
        <w:t>農產歉收</w:t>
      </w:r>
      <w:r w:rsidR="001C188C" w:rsidRPr="00333549">
        <w:rPr>
          <w:rFonts w:ascii="Times New Roman" w:hAnsi="Times New Roman" w:cs="Times New Roman"/>
        </w:rPr>
        <w:t>，</w:t>
      </w:r>
      <w:r w:rsidR="00C2287C" w:rsidRPr="00333549">
        <w:rPr>
          <w:rFonts w:ascii="Times New Roman" w:hAnsi="Times New Roman" w:cs="Times New Roman"/>
        </w:rPr>
        <w:t>而法國又參加</w:t>
      </w:r>
      <w:proofErr w:type="gramStart"/>
      <w:r w:rsidR="00C2287C" w:rsidRPr="00333549">
        <w:rPr>
          <w:rFonts w:ascii="Times New Roman" w:hAnsi="Times New Roman" w:cs="Times New Roman"/>
        </w:rPr>
        <w:t>好幾場耗財</w:t>
      </w:r>
      <w:proofErr w:type="gramEnd"/>
      <w:r w:rsidR="00C2287C" w:rsidRPr="00333549">
        <w:rPr>
          <w:rFonts w:ascii="Times New Roman" w:hAnsi="Times New Roman" w:cs="Times New Roman"/>
        </w:rPr>
        <w:t>費時，且沒有太大收穫的</w:t>
      </w:r>
      <w:r w:rsidR="00C2287C" w:rsidRPr="00333549">
        <w:rPr>
          <w:rFonts w:ascii="Times New Roman" w:hAnsi="Times New Roman" w:cs="Times New Roman"/>
          <w:b/>
        </w:rPr>
        <w:t>戰爭</w:t>
      </w:r>
      <w:r w:rsidR="00C2287C" w:rsidRPr="00333549">
        <w:rPr>
          <w:rFonts w:ascii="Times New Roman" w:hAnsi="Times New Roman" w:cs="Times New Roman"/>
        </w:rPr>
        <w:t>，導致國家財政</w:t>
      </w:r>
      <w:r w:rsidR="00C478D4" w:rsidRPr="00333549">
        <w:rPr>
          <w:rFonts w:ascii="Times New Roman" w:hAnsi="Times New Roman" w:cs="Times New Roman"/>
        </w:rPr>
        <w:t>將近破產</w:t>
      </w:r>
      <w:r>
        <w:rPr>
          <w:rFonts w:ascii="Times New Roman" w:hAnsi="Times New Roman" w:cs="Times New Roman" w:hint="eastAsia"/>
        </w:rPr>
        <w:t>。西元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789</w:t>
      </w:r>
      <w:r>
        <w:rPr>
          <w:rFonts w:ascii="Times New Roman" w:hAnsi="Times New Roman" w:cs="Times New Roman" w:hint="eastAsia"/>
        </w:rPr>
        <w:t>年，</w:t>
      </w:r>
      <w:r w:rsidR="00C478D4" w:rsidRPr="00333549">
        <w:rPr>
          <w:rFonts w:ascii="Times New Roman" w:hAnsi="Times New Roman" w:cs="Times New Roman"/>
        </w:rPr>
        <w:t>國王</w:t>
      </w:r>
      <w:r w:rsidR="00C478D4" w:rsidRPr="00333549">
        <w:rPr>
          <w:rFonts w:ascii="Times New Roman" w:hAnsi="Times New Roman" w:cs="Times New Roman"/>
          <w:b/>
          <w:u w:val="single"/>
        </w:rPr>
        <w:t>路易十六</w:t>
      </w:r>
      <w:r w:rsidR="00C478D4" w:rsidRPr="00333549">
        <w:rPr>
          <w:rFonts w:ascii="Times New Roman" w:hAnsi="Times New Roman" w:cs="Times New Roman"/>
        </w:rPr>
        <w:t>決定要舉行</w:t>
      </w:r>
      <w:r w:rsidR="00C478D4" w:rsidRPr="00333549">
        <w:rPr>
          <w:rFonts w:ascii="Times New Roman" w:hAnsi="Times New Roman" w:cs="Times New Roman"/>
          <w:b/>
          <w:u w:val="single"/>
        </w:rPr>
        <w:t>三級會議</w:t>
      </w:r>
      <w:r w:rsidR="00C478D4" w:rsidRPr="00333549">
        <w:rPr>
          <w:rFonts w:ascii="Times New Roman" w:hAnsi="Times New Roman" w:cs="Times New Roman"/>
        </w:rPr>
        <w:t>來爭取國民的支持，讓政府度過難關。</w:t>
      </w:r>
    </w:p>
    <w:p w:rsidR="0091589F" w:rsidRPr="00333549" w:rsidRDefault="0091589F" w:rsidP="009340A8">
      <w:pPr>
        <w:pStyle w:val="af6"/>
      </w:pPr>
      <w:r w:rsidRPr="00333549">
        <w:lastRenderedPageBreak/>
        <w:drawing>
          <wp:inline distT="0" distB="0" distL="0" distR="0" wp14:anchorId="327AF412" wp14:editId="31F22E0E">
            <wp:extent cx="3600000" cy="2164702"/>
            <wp:effectExtent l="19050" t="19050" r="19685" b="266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470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89F" w:rsidRPr="00333549" w:rsidRDefault="0091589F" w:rsidP="0091589F">
      <w:pPr>
        <w:pStyle w:val="a8"/>
        <w:rPr>
          <w:rFonts w:ascii="Times New Roman" w:hAnsi="Times New Roman" w:cs="Times New Roman"/>
        </w:rPr>
      </w:pPr>
      <w:bookmarkStart w:id="4" w:name="_Ref528933465"/>
      <w:r w:rsidRPr="00333549">
        <w:rPr>
          <w:rFonts w:ascii="Times New Roman" w:hAnsi="Times New Roman" w:cs="Times New Roman"/>
        </w:rPr>
        <w:t>圖</w:t>
      </w:r>
      <w:r w:rsidRPr="00333549">
        <w:rPr>
          <w:rFonts w:ascii="Times New Roman" w:hAnsi="Times New Roman" w:cs="Times New Roman"/>
        </w:rPr>
        <w:t xml:space="preserve"> </w:t>
      </w:r>
      <w:r w:rsidRPr="00333549">
        <w:rPr>
          <w:rFonts w:ascii="Times New Roman" w:hAnsi="Times New Roman" w:cs="Times New Roman"/>
        </w:rPr>
        <w:fldChar w:fldCharType="begin"/>
      </w:r>
      <w:r w:rsidRPr="00333549">
        <w:rPr>
          <w:rFonts w:ascii="Times New Roman" w:hAnsi="Times New Roman" w:cs="Times New Roman"/>
        </w:rPr>
        <w:instrText xml:space="preserve"> SEQ </w:instrText>
      </w:r>
      <w:r w:rsidRPr="00333549">
        <w:rPr>
          <w:rFonts w:ascii="Times New Roman" w:hAnsi="Times New Roman" w:cs="Times New Roman"/>
        </w:rPr>
        <w:instrText>圖</w:instrText>
      </w:r>
      <w:r w:rsidRPr="00333549">
        <w:rPr>
          <w:rFonts w:ascii="Times New Roman" w:hAnsi="Times New Roman" w:cs="Times New Roman"/>
        </w:rPr>
        <w:instrText xml:space="preserve"> \* ARABIC </w:instrText>
      </w:r>
      <w:r w:rsidRPr="00333549">
        <w:rPr>
          <w:rFonts w:ascii="Times New Roman" w:hAnsi="Times New Roman" w:cs="Times New Roman"/>
        </w:rPr>
        <w:fldChar w:fldCharType="separate"/>
      </w:r>
      <w:r w:rsidR="00D53A8F">
        <w:rPr>
          <w:rFonts w:ascii="Times New Roman" w:hAnsi="Times New Roman" w:cs="Times New Roman"/>
          <w:noProof/>
        </w:rPr>
        <w:t>4</w:t>
      </w:r>
      <w:r w:rsidRPr="00333549"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t xml:space="preserve"> </w:t>
      </w:r>
      <w:r w:rsidRPr="00333549">
        <w:rPr>
          <w:rFonts w:ascii="Times New Roman" w:hAnsi="Times New Roman" w:cs="Times New Roman"/>
        </w:rPr>
        <w:t>法國</w:t>
      </w:r>
      <w:r w:rsidR="005D7B12" w:rsidRPr="00333549">
        <w:rPr>
          <w:rFonts w:ascii="Times New Roman" w:hAnsi="Times New Roman" w:cs="Times New Roman"/>
        </w:rPr>
        <w:t>大革命前的</w:t>
      </w:r>
      <w:r w:rsidRPr="00333549">
        <w:rPr>
          <w:rFonts w:ascii="Times New Roman" w:hAnsi="Times New Roman" w:cs="Times New Roman"/>
        </w:rPr>
        <w:t>三級會議紀念郵票</w:t>
      </w:r>
      <w:bookmarkEnd w:id="4"/>
    </w:p>
    <w:p w:rsidR="00333549" w:rsidRPr="00333549" w:rsidRDefault="006038E2" w:rsidP="006A4454">
      <w:pPr>
        <w:spacing w:before="180" w:after="18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但</w:t>
      </w:r>
      <w:r w:rsidR="00CA52A2" w:rsidRPr="00333549">
        <w:rPr>
          <w:rFonts w:ascii="Times New Roman" w:hAnsi="Times New Roman" w:cs="Times New Roman"/>
        </w:rPr>
        <w:t>出乎</w:t>
      </w:r>
      <w:r w:rsidR="00CA52A2" w:rsidRPr="00333549">
        <w:rPr>
          <w:rFonts w:ascii="Times New Roman" w:hAnsi="Times New Roman" w:cs="Times New Roman"/>
          <w:b/>
          <w:u w:val="single"/>
        </w:rPr>
        <w:t>路易十六</w:t>
      </w:r>
      <w:r w:rsidRPr="00333549">
        <w:rPr>
          <w:rFonts w:ascii="Times New Roman" w:hAnsi="Times New Roman" w:cs="Times New Roman"/>
        </w:rPr>
        <w:t>預料之外的是，平民階級的代表們，</w:t>
      </w:r>
      <w:r w:rsidR="009F1827">
        <w:rPr>
          <w:rFonts w:ascii="Times New Roman" w:hAnsi="Times New Roman" w:cs="Times New Roman" w:hint="eastAsia"/>
        </w:rPr>
        <w:t>利用這次的</w:t>
      </w:r>
      <w:r w:rsidR="00333549" w:rsidRPr="009F1827">
        <w:rPr>
          <w:rFonts w:ascii="Times New Roman" w:hAnsi="Times New Roman" w:cs="Times New Roman"/>
        </w:rPr>
        <w:t>機會</w:t>
      </w:r>
      <w:r w:rsidR="00333549" w:rsidRPr="00333549">
        <w:rPr>
          <w:rFonts w:ascii="Times New Roman" w:hAnsi="Times New Roman" w:cs="Times New Roman"/>
          <w:b/>
        </w:rPr>
        <w:t>組織起來</w:t>
      </w:r>
      <w:r w:rsidR="00CA52A2" w:rsidRPr="00333549">
        <w:rPr>
          <w:rFonts w:ascii="Times New Roman" w:hAnsi="Times New Roman" w:cs="Times New Roman"/>
        </w:rPr>
        <w:t>，</w:t>
      </w:r>
      <w:r w:rsidR="003C7BE8" w:rsidRPr="00333549">
        <w:rPr>
          <w:rFonts w:ascii="Times New Roman" w:hAnsi="Times New Roman" w:cs="Times New Roman"/>
        </w:rPr>
        <w:t>人數大於貴族或教士</w:t>
      </w:r>
      <w:r w:rsidR="00333549" w:rsidRPr="00333549">
        <w:rPr>
          <w:rFonts w:ascii="Times New Roman" w:hAnsi="Times New Roman" w:cs="Times New Roman"/>
        </w:rPr>
        <w:t>代表的平民代表們</w:t>
      </w:r>
      <w:r w:rsidR="003C7BE8" w:rsidRPr="00333549">
        <w:rPr>
          <w:rFonts w:ascii="Times New Roman" w:hAnsi="Times New Roman" w:cs="Times New Roman"/>
        </w:rPr>
        <w:t>，認為三級會議進行的方式</w:t>
      </w:r>
      <w:r w:rsidR="003C7BE8" w:rsidRPr="00333549">
        <w:rPr>
          <w:rFonts w:ascii="Times New Roman" w:hAnsi="Times New Roman" w:cs="Times New Roman"/>
          <w:b/>
        </w:rPr>
        <w:t>對平民</w:t>
      </w:r>
      <w:r w:rsidR="00333549" w:rsidRPr="00333549">
        <w:rPr>
          <w:rFonts w:ascii="Times New Roman" w:hAnsi="Times New Roman" w:cs="Times New Roman"/>
          <w:b/>
        </w:rPr>
        <w:t>階級</w:t>
      </w:r>
      <w:r w:rsidR="003C7BE8" w:rsidRPr="00333549">
        <w:rPr>
          <w:rFonts w:ascii="Times New Roman" w:hAnsi="Times New Roman" w:cs="Times New Roman"/>
          <w:b/>
        </w:rPr>
        <w:t>不公平</w:t>
      </w:r>
      <w:r w:rsidR="003C7BE8" w:rsidRPr="00333549">
        <w:rPr>
          <w:rFonts w:ascii="Times New Roman" w:hAnsi="Times New Roman" w:cs="Times New Roman"/>
        </w:rPr>
        <w:t>，要求</w:t>
      </w:r>
      <w:r w:rsidR="003C7BE8" w:rsidRPr="00333549">
        <w:rPr>
          <w:rFonts w:ascii="Times New Roman" w:hAnsi="Times New Roman" w:cs="Times New Roman"/>
          <w:b/>
        </w:rPr>
        <w:t>重新規劃會議</w:t>
      </w:r>
      <w:r w:rsidR="003C7BE8" w:rsidRPr="00333549">
        <w:rPr>
          <w:rFonts w:ascii="Times New Roman" w:hAnsi="Times New Roman" w:cs="Times New Roman"/>
        </w:rPr>
        <w:t>的進行方式。</w:t>
      </w:r>
    </w:p>
    <w:p w:rsidR="003C7BE8" w:rsidRPr="00333549" w:rsidRDefault="003C7BE8" w:rsidP="006A4454">
      <w:pPr>
        <w:spacing w:before="180" w:after="18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其實，早在會議召開前，當時的法國</w:t>
      </w:r>
      <w:r w:rsidR="00333549" w:rsidRPr="00333549">
        <w:rPr>
          <w:rFonts w:ascii="Times New Roman" w:hAnsi="Times New Roman" w:cs="Times New Roman"/>
        </w:rPr>
        <w:t>的社會裡</w:t>
      </w:r>
      <w:r w:rsidRPr="00333549">
        <w:rPr>
          <w:rFonts w:ascii="Times New Roman" w:hAnsi="Times New Roman" w:cs="Times New Roman"/>
        </w:rPr>
        <w:t>就已經有</w:t>
      </w:r>
      <w:r w:rsidR="009F1827" w:rsidRPr="009F1827">
        <w:rPr>
          <w:rFonts w:ascii="Times New Roman" w:hAnsi="Times New Roman" w:cs="Times New Roman" w:hint="eastAsia"/>
          <w:b/>
        </w:rPr>
        <w:t>許多不滿</w:t>
      </w:r>
      <w:r w:rsidR="00333549" w:rsidRPr="009F1827">
        <w:rPr>
          <w:rFonts w:ascii="Times New Roman" w:hAnsi="Times New Roman" w:cs="Times New Roman"/>
          <w:b/>
        </w:rPr>
        <w:t>的意見</w:t>
      </w:r>
      <w:r w:rsidR="009F1827">
        <w:rPr>
          <w:rFonts w:ascii="Times New Roman" w:hAnsi="Times New Roman" w:cs="Times New Roman" w:hint="eastAsia"/>
        </w:rPr>
        <w:t>，有一份</w:t>
      </w:r>
      <w:r w:rsidR="009F1827" w:rsidRPr="009F1827">
        <w:rPr>
          <w:rFonts w:ascii="Times New Roman" w:hAnsi="Times New Roman" w:cs="Times New Roman" w:hint="eastAsia"/>
          <w:b/>
        </w:rPr>
        <w:t>小冊子</w:t>
      </w:r>
      <w:r w:rsidR="009F1827">
        <w:rPr>
          <w:rFonts w:ascii="Times New Roman" w:hAnsi="Times New Roman" w:cs="Times New Roman" w:hint="eastAsia"/>
        </w:rPr>
        <w:t>裡就這樣寫著</w:t>
      </w:r>
      <w:r w:rsidRPr="00333549">
        <w:rPr>
          <w:rFonts w:ascii="Times New Roman" w:hAnsi="Times New Roman" w:cs="Times New Roman"/>
        </w:rPr>
        <w:t>：</w:t>
      </w:r>
    </w:p>
    <w:p w:rsidR="003C7BE8" w:rsidRPr="00DC2097" w:rsidRDefault="003C7BE8" w:rsidP="006A4454">
      <w:pPr>
        <w:spacing w:before="180" w:after="180"/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</w:pPr>
      <w:r w:rsidRPr="00DC2097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「第三等級</w:t>
      </w:r>
      <w:r w:rsidRPr="00DC2097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(</w:t>
      </w:r>
      <w:r w:rsidRPr="00DC2097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平民階級</w:t>
      </w:r>
      <w:r w:rsidRPr="00DC2097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)</w:t>
      </w:r>
      <w:r w:rsidRPr="00DC2097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是什麼？</w:t>
      </w:r>
      <w:r w:rsidRPr="00DC2097">
        <w:rPr>
          <w:rFonts w:ascii="Times New Roman" w:hAnsi="Times New Roman" w:cs="Times New Roman"/>
          <w:b/>
          <w:color w:val="222222"/>
          <w:sz w:val="23"/>
          <w:szCs w:val="23"/>
          <w:shd w:val="clear" w:color="auto" w:fill="FFFFFF"/>
        </w:rPr>
        <w:t>是一切，是整個國家</w:t>
      </w:r>
      <w:r w:rsidRPr="00DC2097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；第三等級在政治秩序中的</w:t>
      </w:r>
      <w:r w:rsidRPr="00DC2097">
        <w:rPr>
          <w:rFonts w:ascii="Times New Roman" w:hAnsi="Times New Roman" w:cs="Times New Roman"/>
          <w:b/>
          <w:color w:val="222222"/>
          <w:sz w:val="23"/>
          <w:szCs w:val="23"/>
          <w:shd w:val="clear" w:color="auto" w:fill="FFFFFF"/>
        </w:rPr>
        <w:t>地位是什麼？什麼也不是</w:t>
      </w:r>
      <w:r w:rsidRPr="00DC2097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；第三等級要求什麼？要求</w:t>
      </w:r>
      <w:r w:rsidRPr="00DC2097">
        <w:rPr>
          <w:rFonts w:ascii="Times New Roman" w:hAnsi="Times New Roman" w:cs="Times New Roman"/>
          <w:b/>
          <w:color w:val="222222"/>
          <w:sz w:val="23"/>
          <w:szCs w:val="23"/>
          <w:shd w:val="clear" w:color="auto" w:fill="FFFFFF"/>
        </w:rPr>
        <w:t>取得某種地位</w:t>
      </w:r>
      <w:r w:rsidRPr="00DC2097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。」</w:t>
      </w:r>
    </w:p>
    <w:p w:rsidR="0077544B" w:rsidRDefault="009F1827" w:rsidP="006A4454">
      <w:pPr>
        <w:spacing w:before="180" w:after="1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然而，</w:t>
      </w:r>
      <w:r w:rsidR="0016600C">
        <w:rPr>
          <w:rFonts w:ascii="Times New Roman" w:hAnsi="Times New Roman" w:cs="Times New Roman" w:hint="eastAsia"/>
        </w:rPr>
        <w:t>國王主持的</w:t>
      </w:r>
      <w:r w:rsidR="004C1F3F">
        <w:rPr>
          <w:rFonts w:ascii="Times New Roman" w:hAnsi="Times New Roman" w:cs="Times New Roman" w:hint="eastAsia"/>
        </w:rPr>
        <w:t>三級</w:t>
      </w:r>
      <w:r>
        <w:rPr>
          <w:rFonts w:ascii="Times New Roman" w:hAnsi="Times New Roman" w:cs="Times New Roman" w:hint="eastAsia"/>
        </w:rPr>
        <w:t>議會卻</w:t>
      </w:r>
      <w:r w:rsidRPr="0016600C">
        <w:rPr>
          <w:rFonts w:ascii="Times New Roman" w:hAnsi="Times New Roman" w:cs="Times New Roman" w:hint="eastAsia"/>
          <w:b/>
        </w:rPr>
        <w:t>遲遲無法回應</w:t>
      </w:r>
      <w:r>
        <w:rPr>
          <w:rFonts w:ascii="Times New Roman" w:hAnsi="Times New Roman" w:cs="Times New Roman" w:hint="eastAsia"/>
        </w:rPr>
        <w:t>這些訴求</w:t>
      </w:r>
      <w:r w:rsidR="00333549" w:rsidRPr="00333549">
        <w:rPr>
          <w:rFonts w:ascii="Times New Roman" w:hAnsi="Times New Roman" w:cs="Times New Roman"/>
        </w:rPr>
        <w:t>，</w:t>
      </w:r>
      <w:r w:rsidR="007E45BF">
        <w:rPr>
          <w:rFonts w:ascii="Times New Roman" w:hAnsi="Times New Roman" w:cs="Times New Roman" w:hint="eastAsia"/>
        </w:rPr>
        <w:t>於是，不滿的平民代表們</w:t>
      </w:r>
      <w:r w:rsidR="00333549" w:rsidRPr="00333549">
        <w:rPr>
          <w:rFonts w:ascii="Times New Roman" w:hAnsi="Times New Roman" w:cs="Times New Roman"/>
        </w:rPr>
        <w:t>，</w:t>
      </w:r>
      <w:r w:rsidR="00A56CC9">
        <w:rPr>
          <w:rFonts w:ascii="Times New Roman" w:hAnsi="Times New Roman" w:cs="Times New Roman" w:hint="eastAsia"/>
        </w:rPr>
        <w:t>於那一年的</w:t>
      </w:r>
      <w:r w:rsidR="00A56CC9">
        <w:rPr>
          <w:rFonts w:ascii="Times New Roman" w:hAnsi="Times New Roman" w:cs="Times New Roman"/>
        </w:rPr>
        <w:t>6</w:t>
      </w:r>
      <w:r w:rsidR="00A56CC9">
        <w:rPr>
          <w:rFonts w:ascii="Times New Roman" w:hAnsi="Times New Roman" w:cs="Times New Roman" w:hint="eastAsia"/>
        </w:rPr>
        <w:t>月</w:t>
      </w:r>
      <w:r w:rsidR="00A56CC9">
        <w:rPr>
          <w:rFonts w:ascii="Times New Roman" w:hAnsi="Times New Roman" w:cs="Times New Roman" w:hint="eastAsia"/>
        </w:rPr>
        <w:t>2</w:t>
      </w:r>
      <w:r w:rsidR="00A56CC9">
        <w:rPr>
          <w:rFonts w:ascii="Times New Roman" w:hAnsi="Times New Roman" w:cs="Times New Roman"/>
        </w:rPr>
        <w:t>0</w:t>
      </w:r>
      <w:r w:rsidR="00A56CC9">
        <w:rPr>
          <w:rFonts w:ascii="Times New Roman" w:hAnsi="Times New Roman" w:cs="Times New Roman" w:hint="eastAsia"/>
        </w:rPr>
        <w:t>日</w:t>
      </w:r>
      <w:r w:rsidR="003C7BE8" w:rsidRPr="00333549">
        <w:rPr>
          <w:rFonts w:ascii="Times New Roman" w:hAnsi="Times New Roman" w:cs="Times New Roman"/>
        </w:rPr>
        <w:t>在</w:t>
      </w:r>
      <w:r w:rsidR="007E45BF">
        <w:rPr>
          <w:rFonts w:ascii="Times New Roman" w:hAnsi="Times New Roman" w:cs="Times New Roman" w:hint="eastAsia"/>
          <w:b/>
        </w:rPr>
        <w:t>凡爾賽</w:t>
      </w:r>
      <w:r w:rsidR="003C7BE8" w:rsidRPr="00333549">
        <w:rPr>
          <w:rFonts w:ascii="Times New Roman" w:hAnsi="Times New Roman" w:cs="Times New Roman"/>
          <w:b/>
        </w:rPr>
        <w:t>宮</w:t>
      </w:r>
      <w:r w:rsidR="003C7BE8" w:rsidRPr="00333549">
        <w:rPr>
          <w:rFonts w:ascii="Times New Roman" w:hAnsi="Times New Roman" w:cs="Times New Roman"/>
        </w:rPr>
        <w:t>附近的一個</w:t>
      </w:r>
      <w:r w:rsidR="003C7BE8" w:rsidRPr="00333549">
        <w:rPr>
          <w:rFonts w:ascii="Times New Roman" w:hAnsi="Times New Roman" w:cs="Times New Roman"/>
          <w:b/>
        </w:rPr>
        <w:t>室內網球場</w:t>
      </w:r>
      <w:r w:rsidR="003C7BE8" w:rsidRPr="00333549">
        <w:rPr>
          <w:rFonts w:ascii="Times New Roman" w:hAnsi="Times New Roman" w:cs="Times New Roman"/>
        </w:rPr>
        <w:t>中宣布</w:t>
      </w:r>
      <w:r w:rsidR="0077544B" w:rsidRPr="00333549">
        <w:rPr>
          <w:rFonts w:ascii="Times New Roman" w:hAnsi="Times New Roman" w:cs="Times New Roman"/>
        </w:rPr>
        <w:t>《</w:t>
      </w:r>
      <w:r w:rsidR="0077544B" w:rsidRPr="00333549">
        <w:rPr>
          <w:rFonts w:ascii="Times New Roman" w:hAnsi="Times New Roman" w:cs="Times New Roman"/>
          <w:b/>
          <w:u w:val="single"/>
        </w:rPr>
        <w:t>網球場宣言</w:t>
      </w:r>
      <w:r w:rsidR="00333549" w:rsidRPr="00333549">
        <w:rPr>
          <w:rFonts w:ascii="Times New Roman" w:hAnsi="Times New Roman" w:cs="Times New Roman"/>
        </w:rPr>
        <w:t>》</w:t>
      </w:r>
      <w:r w:rsidR="0016600C">
        <w:rPr>
          <w:rFonts w:ascii="Times New Roman" w:hAnsi="Times New Roman" w:cs="Times New Roman" w:hint="eastAsia"/>
        </w:rPr>
        <w:t>，</w:t>
      </w:r>
      <w:r w:rsidR="00333549" w:rsidRPr="00333549">
        <w:rPr>
          <w:rFonts w:ascii="Times New Roman" w:hAnsi="Times New Roman" w:cs="Times New Roman"/>
        </w:rPr>
        <w:t>決定</w:t>
      </w:r>
      <w:r w:rsidR="003C7BE8" w:rsidRPr="00333549">
        <w:rPr>
          <w:rFonts w:ascii="Times New Roman" w:hAnsi="Times New Roman" w:cs="Times New Roman"/>
        </w:rPr>
        <w:t>成立新的「</w:t>
      </w:r>
      <w:r w:rsidR="003C7BE8" w:rsidRPr="00333549">
        <w:rPr>
          <w:rFonts w:ascii="Times New Roman" w:hAnsi="Times New Roman" w:cs="Times New Roman"/>
          <w:b/>
          <w:u w:val="single"/>
        </w:rPr>
        <w:t>國民議會</w:t>
      </w:r>
      <w:r w:rsidR="003C7BE8" w:rsidRPr="00333549">
        <w:rPr>
          <w:rFonts w:ascii="Times New Roman" w:hAnsi="Times New Roman" w:cs="Times New Roman"/>
        </w:rPr>
        <w:t>」</w:t>
      </w:r>
      <w:r w:rsidR="00640AFE">
        <w:rPr>
          <w:rFonts w:ascii="Times New Roman" w:hAnsi="Times New Roman" w:cs="Times New Roman" w:hint="eastAsia"/>
        </w:rPr>
        <w:t>，一個</w:t>
      </w:r>
      <w:r w:rsidR="00414048" w:rsidRPr="00AD2614">
        <w:rPr>
          <w:rFonts w:ascii="Times New Roman" w:hAnsi="Times New Roman" w:cs="Times New Roman" w:hint="eastAsia"/>
          <w:b/>
        </w:rPr>
        <w:t>代表</w:t>
      </w:r>
      <w:r w:rsidR="00640AFE" w:rsidRPr="00AD2614">
        <w:rPr>
          <w:rFonts w:ascii="Times New Roman" w:hAnsi="Times New Roman" w:cs="Times New Roman" w:hint="eastAsia"/>
          <w:b/>
        </w:rPr>
        <w:t>人民</w:t>
      </w:r>
      <w:r w:rsidR="00414048" w:rsidRPr="00AD2614">
        <w:rPr>
          <w:rFonts w:ascii="Times New Roman" w:hAnsi="Times New Roman" w:cs="Times New Roman" w:hint="eastAsia"/>
          <w:b/>
        </w:rPr>
        <w:t>的</w:t>
      </w:r>
      <w:r w:rsidR="00640AFE" w:rsidRPr="00AD2614">
        <w:rPr>
          <w:rFonts w:ascii="Times New Roman" w:hAnsi="Times New Roman" w:cs="Times New Roman" w:hint="eastAsia"/>
          <w:b/>
        </w:rPr>
        <w:t>議會</w:t>
      </w:r>
      <w:r w:rsidR="00AD2614">
        <w:rPr>
          <w:rFonts w:ascii="Times New Roman" w:hAnsi="Times New Roman" w:cs="Times New Roman" w:hint="eastAsia"/>
        </w:rPr>
        <w:t>。</w:t>
      </w:r>
      <w:r w:rsidR="00640AFE">
        <w:rPr>
          <w:rFonts w:ascii="Times New Roman" w:hAnsi="Times New Roman" w:cs="Times New Roman" w:hint="eastAsia"/>
        </w:rPr>
        <w:t>。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3982"/>
      </w:tblGrid>
      <w:tr w:rsidR="000B06C3" w:rsidTr="000B06C3">
        <w:tc>
          <w:tcPr>
            <w:tcW w:w="4148" w:type="dxa"/>
          </w:tcPr>
          <w:p w:rsidR="000B06C3" w:rsidRPr="00333549" w:rsidRDefault="000B06C3" w:rsidP="009340A8">
            <w:pPr>
              <w:pStyle w:val="af6"/>
            </w:pPr>
            <w:r w:rsidRPr="00333549">
              <w:drawing>
                <wp:inline distT="0" distB="0" distL="0" distR="0" wp14:anchorId="44BC664A" wp14:editId="0AAD0997">
                  <wp:extent cx="2763548" cy="1800000"/>
                  <wp:effectExtent l="19050" t="19050" r="17780" b="10160"/>
                  <wp:docPr id="3" name="圖片 3" descr="File:Le Serment du Jeu de pau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Le Serment du Jeu de pau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48" cy="180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6C3" w:rsidRDefault="000B06C3" w:rsidP="000B06C3">
            <w:pPr>
              <w:pStyle w:val="a8"/>
              <w:rPr>
                <w:rFonts w:ascii="Times New Roman" w:hAnsi="Times New Roman" w:cs="Times New Roman"/>
              </w:rPr>
            </w:pPr>
            <w:bookmarkStart w:id="5" w:name="_Ref528933789"/>
            <w:r w:rsidRPr="00333549">
              <w:rPr>
                <w:rFonts w:ascii="Times New Roman" w:hAnsi="Times New Roman" w:cs="Times New Roman"/>
              </w:rPr>
              <w:t>圖</w:t>
            </w:r>
            <w:r w:rsidRPr="00333549">
              <w:rPr>
                <w:rFonts w:ascii="Times New Roman" w:hAnsi="Times New Roman" w:cs="Times New Roman"/>
              </w:rPr>
              <w:t xml:space="preserve"> </w:t>
            </w:r>
            <w:r w:rsidRPr="00333549">
              <w:rPr>
                <w:rFonts w:ascii="Times New Roman" w:hAnsi="Times New Roman" w:cs="Times New Roman"/>
              </w:rPr>
              <w:fldChar w:fldCharType="begin"/>
            </w:r>
            <w:r w:rsidRPr="00333549">
              <w:rPr>
                <w:rFonts w:ascii="Times New Roman" w:hAnsi="Times New Roman" w:cs="Times New Roman"/>
              </w:rPr>
              <w:instrText xml:space="preserve"> SEQ </w:instrText>
            </w:r>
            <w:r w:rsidRPr="00333549">
              <w:rPr>
                <w:rFonts w:ascii="Times New Roman" w:hAnsi="Times New Roman" w:cs="Times New Roman"/>
              </w:rPr>
              <w:instrText>圖</w:instrText>
            </w:r>
            <w:r w:rsidRPr="00333549">
              <w:rPr>
                <w:rFonts w:ascii="Times New Roman" w:hAnsi="Times New Roman" w:cs="Times New Roman"/>
              </w:rPr>
              <w:instrText xml:space="preserve"> \* ARABIC </w:instrText>
            </w:r>
            <w:r w:rsidRPr="00333549">
              <w:rPr>
                <w:rFonts w:ascii="Times New Roman" w:hAnsi="Times New Roman" w:cs="Times New Roman"/>
              </w:rPr>
              <w:fldChar w:fldCharType="separate"/>
            </w:r>
            <w:r w:rsidR="00D53A8F">
              <w:rPr>
                <w:rFonts w:ascii="Times New Roman" w:hAnsi="Times New Roman" w:cs="Times New Roman"/>
                <w:noProof/>
              </w:rPr>
              <w:t>5</w:t>
            </w:r>
            <w:r w:rsidRPr="00333549">
              <w:rPr>
                <w:rFonts w:ascii="Times New Roman" w:hAnsi="Times New Roman" w:cs="Times New Roman"/>
              </w:rPr>
              <w:fldChar w:fldCharType="end"/>
            </w:r>
            <w:r w:rsidRPr="00333549">
              <w:rPr>
                <w:rFonts w:ascii="Times New Roman" w:hAnsi="Times New Roman" w:cs="Times New Roman"/>
              </w:rPr>
              <w:t xml:space="preserve"> </w:t>
            </w:r>
            <w:r w:rsidRPr="00333549">
              <w:rPr>
                <w:rFonts w:ascii="Times New Roman" w:hAnsi="Times New Roman" w:cs="Times New Roman"/>
              </w:rPr>
              <w:t>網球場宣言</w:t>
            </w:r>
            <w:r w:rsidRPr="00333549">
              <w:rPr>
                <w:rFonts w:ascii="Times New Roman" w:hAnsi="Times New Roman" w:cs="Times New Roman"/>
                <w:noProof/>
              </w:rPr>
              <w:t>圖</w:t>
            </w:r>
            <w:bookmarkEnd w:id="5"/>
          </w:p>
        </w:tc>
        <w:tc>
          <w:tcPr>
            <w:tcW w:w="4148" w:type="dxa"/>
          </w:tcPr>
          <w:p w:rsidR="000B06C3" w:rsidRDefault="000B06C3" w:rsidP="009340A8">
            <w:pPr>
              <w:pStyle w:val="af6"/>
            </w:pPr>
            <w:r>
              <w:drawing>
                <wp:inline distT="0" distB="0" distL="0" distR="0" wp14:anchorId="2F432A9E" wp14:editId="3EC6AF3D">
                  <wp:extent cx="2409864" cy="1800000"/>
                  <wp:effectExtent l="19050" t="19050" r="9525" b="10160"/>
                  <wp:docPr id="2" name="圖片 2" descr="Prise de la Bast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se de la Bast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64" cy="180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6C3" w:rsidRDefault="000B06C3" w:rsidP="000B06C3">
            <w:pPr>
              <w:pStyle w:val="a8"/>
              <w:rPr>
                <w:rFonts w:ascii="Times New Roman" w:hAnsi="Times New Roman" w:cs="Times New Roman"/>
              </w:rPr>
            </w:pPr>
            <w:bookmarkStart w:id="6" w:name="_Ref529520586"/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 xml:space="preserve">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SEQ </w:instrText>
            </w:r>
            <w:r>
              <w:rPr>
                <w:rFonts w:hint="eastAsia"/>
              </w:rPr>
              <w:instrText>圖</w:instrText>
            </w:r>
            <w:r>
              <w:rPr>
                <w:rFonts w:hint="eastAsia"/>
              </w:rPr>
              <w:instrText xml:space="preserve"> \* ARABIC</w:instrText>
            </w:r>
            <w:r>
              <w:instrText xml:space="preserve"> </w:instrText>
            </w:r>
            <w:r>
              <w:fldChar w:fldCharType="separate"/>
            </w:r>
            <w:r w:rsidR="00D53A8F">
              <w:rPr>
                <w:noProof/>
              </w:rPr>
              <w:t>6</w:t>
            </w:r>
            <w:r>
              <w:fldChar w:fldCharType="end"/>
            </w:r>
            <w:r>
              <w:t xml:space="preserve"> </w:t>
            </w:r>
            <w:r>
              <w:rPr>
                <w:rFonts w:hint="eastAsia"/>
              </w:rPr>
              <w:t>攻陷巴士底監獄圖</w:t>
            </w:r>
            <w:bookmarkEnd w:id="6"/>
          </w:p>
        </w:tc>
      </w:tr>
    </w:tbl>
    <w:p w:rsidR="009340A8" w:rsidRDefault="00A56CC9" w:rsidP="006A4454">
      <w:pPr>
        <w:spacing w:before="180" w:after="180"/>
        <w:rPr>
          <w:rFonts w:ascii="Times New Roman" w:hAnsi="Times New Roman" w:cs="Times New Roman"/>
        </w:rPr>
      </w:pPr>
      <w:r w:rsidRPr="00A56CC9">
        <w:rPr>
          <w:rFonts w:ascii="Times New Roman" w:hAnsi="Times New Roman" w:cs="Times New Roman" w:hint="eastAsia"/>
          <w:b/>
          <w:u w:val="single"/>
        </w:rPr>
        <w:t>路易十六</w:t>
      </w:r>
      <w:r>
        <w:rPr>
          <w:rFonts w:ascii="Times New Roman" w:hAnsi="Times New Roman" w:cs="Times New Roman" w:hint="eastAsia"/>
        </w:rPr>
        <w:t>與新的</w:t>
      </w:r>
      <w:r w:rsidR="006E3479">
        <w:rPr>
          <w:rFonts w:ascii="Times New Roman" w:hAnsi="Times New Roman" w:cs="Times New Roman" w:hint="eastAsia"/>
        </w:rPr>
        <w:t>議會</w:t>
      </w:r>
      <w:r>
        <w:rPr>
          <w:rFonts w:ascii="Times New Roman" w:hAnsi="Times New Roman" w:cs="Times New Roman" w:hint="eastAsia"/>
        </w:rPr>
        <w:t>之間關係緊張，他開始調動軍隊，並希望議會能夠移往軍隊控制的地區；與此同時，新的議會卻獲得了首都巴黎與法國各大城市的人民支持訊息。當這兩者的緊張關係達到最高點時，</w:t>
      </w:r>
      <w:r w:rsidRPr="00A56CC9">
        <w:rPr>
          <w:rFonts w:ascii="Times New Roman" w:hAnsi="Times New Roman" w:cs="Times New Roman" w:hint="eastAsia"/>
          <w:b/>
          <w:u w:val="single"/>
        </w:rPr>
        <w:t>國民議會</w:t>
      </w:r>
      <w:r w:rsidRPr="00A56CC9">
        <w:rPr>
          <w:rFonts w:ascii="Times New Roman" w:hAnsi="Times New Roman" w:cs="Times New Roman" w:hint="eastAsia"/>
        </w:rPr>
        <w:t>在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 w:hint="eastAsia"/>
        </w:rPr>
        <w:t>日決定成立一支屬於議會的軍隊，稱為「</w:t>
      </w:r>
      <w:r w:rsidRPr="00A56CC9">
        <w:rPr>
          <w:rFonts w:ascii="Times New Roman" w:hAnsi="Times New Roman" w:cs="Times New Roman" w:hint="eastAsia"/>
          <w:b/>
          <w:u w:val="single"/>
        </w:rPr>
        <w:t>國民自衛隊</w:t>
      </w:r>
      <w:r>
        <w:rPr>
          <w:rFonts w:ascii="Times New Roman" w:hAnsi="Times New Roman" w:cs="Times New Roman" w:hint="eastAsia"/>
        </w:rPr>
        <w:t>」，</w:t>
      </w:r>
      <w:proofErr w:type="gramStart"/>
      <w:r>
        <w:rPr>
          <w:rFonts w:ascii="Times New Roman" w:hAnsi="Times New Roman" w:cs="Times New Roman" w:hint="eastAsia"/>
        </w:rPr>
        <w:t>相隔三天後</w:t>
      </w:r>
      <w:proofErr w:type="gramEnd"/>
      <w:r>
        <w:rPr>
          <w:rFonts w:ascii="Times New Roman" w:hAnsi="Times New Roman" w:cs="Times New Roman" w:hint="eastAsia"/>
        </w:rPr>
        <w:t>的</w:t>
      </w:r>
      <w:r w:rsidRPr="00333549">
        <w:rPr>
          <w:rFonts w:ascii="Times New Roman" w:hAnsi="Times New Roman" w:cs="Times New Roman"/>
        </w:rPr>
        <w:t>7</w:t>
      </w:r>
      <w:r w:rsidRPr="00333549">
        <w:rPr>
          <w:rFonts w:ascii="Times New Roman" w:hAnsi="Times New Roman" w:cs="Times New Roman"/>
        </w:rPr>
        <w:t>月</w:t>
      </w:r>
      <w:r w:rsidRPr="00333549">
        <w:rPr>
          <w:rFonts w:ascii="Times New Roman" w:hAnsi="Times New Roman" w:cs="Times New Roman"/>
        </w:rPr>
        <w:t>14</w:t>
      </w:r>
      <w:r w:rsidRPr="00333549"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 w:hint="eastAsia"/>
        </w:rPr>
        <w:t>，為了組織這支</w:t>
      </w:r>
      <w:r>
        <w:rPr>
          <w:rFonts w:ascii="Times New Roman" w:hAnsi="Times New Roman" w:cs="Times New Roman" w:hint="eastAsia"/>
        </w:rPr>
        <w:lastRenderedPageBreak/>
        <w:t>部隊所需要的軍火</w:t>
      </w:r>
      <w:r w:rsidR="00AE229E">
        <w:rPr>
          <w:rFonts w:ascii="Times New Roman" w:hAnsi="Times New Roman" w:cs="Times New Roman" w:hint="eastAsia"/>
        </w:rPr>
        <w:t>，巴黎市人民</w:t>
      </w:r>
      <w:r>
        <w:rPr>
          <w:rFonts w:ascii="Times New Roman" w:hAnsi="Times New Roman" w:cs="Times New Roman" w:hint="eastAsia"/>
        </w:rPr>
        <w:t>群起</w:t>
      </w:r>
      <w:r w:rsidR="00D818D0" w:rsidRPr="00333549">
        <w:rPr>
          <w:rFonts w:ascii="Times New Roman" w:hAnsi="Times New Roman" w:cs="Times New Roman"/>
        </w:rPr>
        <w:t>佔領</w:t>
      </w:r>
      <w:r>
        <w:rPr>
          <w:rFonts w:ascii="Times New Roman" w:hAnsi="Times New Roman" w:cs="Times New Roman" w:hint="eastAsia"/>
        </w:rPr>
        <w:t>了</w:t>
      </w:r>
      <w:r w:rsidR="00D818D0" w:rsidRPr="00333549">
        <w:rPr>
          <w:rFonts w:ascii="Times New Roman" w:hAnsi="Times New Roman" w:cs="Times New Roman"/>
          <w:b/>
          <w:u w:val="single"/>
        </w:rPr>
        <w:t>巴士底監獄</w:t>
      </w:r>
      <w:r w:rsidR="002E6FC3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在這個軍事要塞裡</w:t>
      </w:r>
      <w:r w:rsidRPr="00333549">
        <w:rPr>
          <w:rFonts w:ascii="Times New Roman" w:hAnsi="Times New Roman" w:cs="Times New Roman"/>
        </w:rPr>
        <w:t>貯存有</w:t>
      </w:r>
      <w:r w:rsidRPr="00AE229E">
        <w:rPr>
          <w:rFonts w:ascii="Times New Roman" w:hAnsi="Times New Roman" w:cs="Times New Roman"/>
          <w:b/>
        </w:rPr>
        <w:t>大量武器</w:t>
      </w:r>
      <w:r>
        <w:rPr>
          <w:rFonts w:ascii="Times New Roman" w:hAnsi="Times New Roman" w:cs="Times New Roman" w:hint="eastAsia"/>
          <w:b/>
        </w:rPr>
        <w:t>，</w:t>
      </w:r>
      <w:r w:rsidR="00AE229E">
        <w:rPr>
          <w:rFonts w:ascii="Times New Roman" w:hAnsi="Times New Roman" w:cs="Times New Roman" w:hint="eastAsia"/>
        </w:rPr>
        <w:t>獲得軍火的國民議會從此</w:t>
      </w:r>
      <w:r>
        <w:rPr>
          <w:rFonts w:ascii="Times New Roman" w:hAnsi="Times New Roman" w:cs="Times New Roman" w:hint="eastAsia"/>
        </w:rPr>
        <w:t>開始</w:t>
      </w:r>
      <w:r w:rsidRPr="00E12256">
        <w:rPr>
          <w:rFonts w:ascii="Times New Roman" w:hAnsi="Times New Roman" w:cs="Times New Roman" w:hint="eastAsia"/>
          <w:b/>
        </w:rPr>
        <w:t>擁有軍隊</w:t>
      </w:r>
      <w:r>
        <w:rPr>
          <w:rFonts w:ascii="Times New Roman" w:hAnsi="Times New Roman" w:cs="Times New Roman" w:hint="eastAsia"/>
        </w:rPr>
        <w:t>，</w:t>
      </w:r>
      <w:r w:rsidR="00CC61EA">
        <w:rPr>
          <w:rFonts w:ascii="Times New Roman" w:hAnsi="Times New Roman" w:cs="Times New Roman" w:hint="eastAsia"/>
        </w:rPr>
        <w:t>迫</w:t>
      </w:r>
      <w:r w:rsidR="00D818D0" w:rsidRPr="00333549">
        <w:rPr>
          <w:rFonts w:ascii="Times New Roman" w:hAnsi="Times New Roman" w:cs="Times New Roman"/>
        </w:rPr>
        <w:t>使</w:t>
      </w:r>
      <w:r w:rsidR="00D818D0" w:rsidRPr="000A0866">
        <w:rPr>
          <w:rFonts w:ascii="Times New Roman" w:hAnsi="Times New Roman" w:cs="Times New Roman"/>
          <w:b/>
        </w:rPr>
        <w:t>國王</w:t>
      </w:r>
      <w:r w:rsidR="00CC61EA" w:rsidRPr="000A0866">
        <w:rPr>
          <w:rFonts w:ascii="Times New Roman" w:hAnsi="Times New Roman" w:cs="Times New Roman" w:hint="eastAsia"/>
          <w:b/>
        </w:rPr>
        <w:t>承認議會合法</w:t>
      </w:r>
      <w:r w:rsidR="00F97910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控制</w:t>
      </w:r>
      <w:r w:rsidR="00E12256">
        <w:rPr>
          <w:rFonts w:ascii="Times New Roman" w:hAnsi="Times New Roman" w:cs="Times New Roman" w:hint="eastAsia"/>
        </w:rPr>
        <w:t>了法國政府</w:t>
      </w:r>
      <w:r>
        <w:rPr>
          <w:rFonts w:ascii="Times New Roman" w:hAnsi="Times New Roman" w:cs="Times New Roman" w:hint="eastAsia"/>
        </w:rPr>
        <w:t>，</w:t>
      </w:r>
      <w:r w:rsidR="00E12256">
        <w:rPr>
          <w:rFonts w:ascii="Times New Roman" w:hAnsi="Times New Roman" w:cs="Times New Roman" w:hint="eastAsia"/>
        </w:rPr>
        <w:t>7</w:t>
      </w:r>
      <w:r w:rsidR="00E12256">
        <w:rPr>
          <w:rFonts w:ascii="Times New Roman" w:hAnsi="Times New Roman" w:cs="Times New Roman" w:hint="eastAsia"/>
        </w:rPr>
        <w:t>月</w:t>
      </w:r>
      <w:r w:rsidR="00E12256">
        <w:rPr>
          <w:rFonts w:ascii="Times New Roman" w:hAnsi="Times New Roman" w:cs="Times New Roman" w:hint="eastAsia"/>
        </w:rPr>
        <w:t>1</w:t>
      </w:r>
      <w:r w:rsidR="00E12256">
        <w:rPr>
          <w:rFonts w:ascii="Times New Roman" w:hAnsi="Times New Roman" w:cs="Times New Roman"/>
        </w:rPr>
        <w:t>4</w:t>
      </w:r>
      <w:r w:rsidR="00E12256">
        <w:rPr>
          <w:rFonts w:ascii="Times New Roman" w:hAnsi="Times New Roman" w:cs="Times New Roman"/>
        </w:rPr>
        <w:t>日也因此成為</w:t>
      </w:r>
      <w:r w:rsidR="00E12256" w:rsidRPr="00E12256">
        <w:rPr>
          <w:rFonts w:ascii="Times New Roman" w:hAnsi="Times New Roman" w:cs="Times New Roman"/>
          <w:b/>
        </w:rPr>
        <w:t>新法國誕生之日</w:t>
      </w:r>
      <w:r w:rsidR="00E12256">
        <w:rPr>
          <w:rFonts w:ascii="Times New Roman" w:hAnsi="Times New Roman" w:cs="Times New Roman" w:hint="eastAsia"/>
          <w:b/>
        </w:rPr>
        <w:t>而被沿用到今天</w:t>
      </w:r>
      <w:r w:rsidR="00E12256">
        <w:rPr>
          <w:rFonts w:ascii="Times New Roman" w:hAnsi="Times New Roman" w:cs="Times New Roman"/>
        </w:rPr>
        <w:t>。</w:t>
      </w:r>
    </w:p>
    <w:p w:rsidR="00D50180" w:rsidRPr="00E12256" w:rsidRDefault="00E12256" w:rsidP="00D50180">
      <w:pPr>
        <w:spacing w:before="180" w:after="1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大革命爆發了，但是從國王手中奪走權力的國民議會該何去何從？新的國家該如何運作？這一切，卻陷入了</w:t>
      </w:r>
      <w:r w:rsidRPr="00E12256">
        <w:rPr>
          <w:rFonts w:ascii="Times New Roman" w:hAnsi="Times New Roman" w:cs="Times New Roman" w:hint="eastAsia"/>
          <w:b/>
        </w:rPr>
        <w:t>巨大的混亂之中</w:t>
      </w:r>
      <w:r>
        <w:rPr>
          <w:rFonts w:ascii="Times New Roman" w:hAnsi="Times New Roman" w:cs="Times New Roman" w:hint="eastAsia"/>
        </w:rPr>
        <w:t>。</w:t>
      </w:r>
    </w:p>
    <w:p w:rsidR="00D50180" w:rsidRPr="00333549" w:rsidRDefault="00D50180" w:rsidP="00D50180">
      <w:pPr>
        <w:pStyle w:val="af3"/>
        <w:spacing w:before="180" w:after="180"/>
        <w:jc w:val="left"/>
        <w:rPr>
          <w:rFonts w:ascii="Times New Roman" w:eastAsia="標楷體" w:hAnsi="Times New Roman" w:cs="Times New Roman"/>
        </w:rPr>
      </w:pPr>
      <w:r w:rsidRPr="00333549">
        <w:rPr>
          <w:rFonts w:ascii="Times New Roman" w:eastAsia="標楷體" w:hAnsi="Times New Roman" w:cs="Times New Roman"/>
        </w:rPr>
        <w:t>關鍵詞</w:t>
      </w:r>
      <w:r w:rsidRPr="00333549">
        <w:rPr>
          <w:rFonts w:ascii="Times New Roman" w:eastAsia="標楷體" w:hAnsi="Times New Roman" w:cs="Times New Roman"/>
        </w:rPr>
        <w:t>(</w:t>
      </w:r>
      <w:r w:rsidRPr="00333549">
        <w:rPr>
          <w:rFonts w:ascii="Times New Roman" w:eastAsia="標楷體" w:hAnsi="Times New Roman" w:cs="Times New Roman"/>
        </w:rPr>
        <w:t>人物</w:t>
      </w:r>
      <w:r w:rsidRPr="00333549">
        <w:rPr>
          <w:rFonts w:ascii="Times New Roman" w:eastAsia="標楷體" w:hAnsi="Times New Roman" w:cs="Times New Roman"/>
        </w:rPr>
        <w:t>)</w:t>
      </w:r>
    </w:p>
    <w:p w:rsidR="00147E9F" w:rsidRPr="00147E9F" w:rsidRDefault="00147E9F" w:rsidP="00147E9F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  <w:u w:val="single"/>
        </w:rPr>
        <w:t>路易十</w:t>
      </w:r>
      <w:r>
        <w:rPr>
          <w:rFonts w:ascii="Times New Roman" w:hAnsi="Times New Roman" w:cs="Times New Roman" w:hint="eastAsia"/>
          <w:u w:val="single"/>
        </w:rPr>
        <w:t>四</w:t>
      </w:r>
      <w:proofErr w:type="gramStart"/>
      <w:r w:rsidRPr="00333549">
        <w:rPr>
          <w:rFonts w:ascii="Times New Roman" w:hAnsi="Times New Roman" w:cs="Times New Roman"/>
          <w:u w:val="single"/>
        </w:rPr>
        <w:t>世</w:t>
      </w:r>
      <w:proofErr w:type="gramEnd"/>
      <w:r w:rsidRPr="00333549"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 w:hint="eastAsia"/>
        </w:rPr>
        <w:t>在法國大革命的一百年前，建造凡爾賽宮、自稱太陽王，讓國王權力發展到最高峰的法國國王。</w:t>
      </w:r>
      <w:r w:rsidRPr="00147E9F">
        <w:rPr>
          <w:rFonts w:ascii="Times New Roman" w:hAnsi="Times New Roman" w:cs="Times New Roman" w:hint="eastAsia"/>
        </w:rPr>
        <w:t xml:space="preserve"> </w:t>
      </w:r>
    </w:p>
    <w:p w:rsidR="00D50180" w:rsidRPr="00333549" w:rsidRDefault="00D50180" w:rsidP="00D50180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  <w:u w:val="single"/>
        </w:rPr>
        <w:t>路易十六</w:t>
      </w:r>
      <w:proofErr w:type="gramStart"/>
      <w:r w:rsidRPr="00333549">
        <w:rPr>
          <w:rFonts w:ascii="Times New Roman" w:hAnsi="Times New Roman" w:cs="Times New Roman"/>
          <w:u w:val="single"/>
        </w:rPr>
        <w:t>世</w:t>
      </w:r>
      <w:proofErr w:type="gramEnd"/>
      <w:r w:rsidRPr="00333549">
        <w:rPr>
          <w:rFonts w:ascii="Times New Roman" w:hAnsi="Times New Roman" w:cs="Times New Roman"/>
        </w:rPr>
        <w:t>：引發法國大革命的君王。</w:t>
      </w:r>
    </w:p>
    <w:p w:rsidR="00D50180" w:rsidRPr="00333549" w:rsidRDefault="00D50180" w:rsidP="006C7226">
      <w:pPr>
        <w:pStyle w:val="af3"/>
        <w:spacing w:before="180" w:after="180"/>
        <w:jc w:val="left"/>
        <w:rPr>
          <w:rFonts w:ascii="Times New Roman" w:eastAsia="標楷體" w:hAnsi="Times New Roman" w:cs="Times New Roman"/>
        </w:rPr>
      </w:pPr>
      <w:r w:rsidRPr="00333549">
        <w:rPr>
          <w:rFonts w:ascii="Times New Roman" w:eastAsia="標楷體" w:hAnsi="Times New Roman" w:cs="Times New Roman"/>
        </w:rPr>
        <w:t>關鍵詞</w:t>
      </w:r>
      <w:r w:rsidRPr="00333549">
        <w:rPr>
          <w:rFonts w:ascii="Times New Roman" w:eastAsia="標楷體" w:hAnsi="Times New Roman" w:cs="Times New Roman"/>
        </w:rPr>
        <w:t>(</w:t>
      </w:r>
      <w:r w:rsidRPr="00333549">
        <w:rPr>
          <w:rFonts w:ascii="Times New Roman" w:eastAsia="標楷體" w:hAnsi="Times New Roman" w:cs="Times New Roman"/>
        </w:rPr>
        <w:t>非人物</w:t>
      </w:r>
      <w:r w:rsidRPr="00333549">
        <w:rPr>
          <w:rFonts w:ascii="Times New Roman" w:eastAsia="標楷體" w:hAnsi="Times New Roman" w:cs="Times New Roman"/>
        </w:rPr>
        <w:t>)</w:t>
      </w:r>
    </w:p>
    <w:p w:rsidR="00D50180" w:rsidRDefault="00D50180" w:rsidP="00D50180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三級會議：法國國王為了取得</w:t>
      </w:r>
      <w:r w:rsidRPr="004C5E17">
        <w:rPr>
          <w:rFonts w:ascii="Times New Roman" w:hAnsi="Times New Roman" w:cs="Times New Roman"/>
          <w:b/>
        </w:rPr>
        <w:t>貴族</w:t>
      </w:r>
      <w:r w:rsidRPr="00333549">
        <w:rPr>
          <w:rFonts w:ascii="Times New Roman" w:hAnsi="Times New Roman" w:cs="Times New Roman"/>
        </w:rPr>
        <w:t>、</w:t>
      </w:r>
      <w:r w:rsidRPr="004C5E17">
        <w:rPr>
          <w:rFonts w:ascii="Times New Roman" w:hAnsi="Times New Roman" w:cs="Times New Roman"/>
          <w:b/>
        </w:rPr>
        <w:t>教</w:t>
      </w:r>
      <w:r w:rsidR="004C5E17" w:rsidRPr="004C5E17">
        <w:rPr>
          <w:rFonts w:ascii="Times New Roman" w:hAnsi="Times New Roman" w:cs="Times New Roman" w:hint="eastAsia"/>
          <w:b/>
        </w:rPr>
        <w:t>士</w:t>
      </w:r>
      <w:r w:rsidRPr="00333549">
        <w:rPr>
          <w:rFonts w:ascii="Times New Roman" w:hAnsi="Times New Roman" w:cs="Times New Roman"/>
        </w:rPr>
        <w:t>與</w:t>
      </w:r>
      <w:r w:rsidRPr="004C5E17">
        <w:rPr>
          <w:rFonts w:ascii="Times New Roman" w:hAnsi="Times New Roman" w:cs="Times New Roman"/>
          <w:b/>
        </w:rPr>
        <w:t>平民</w:t>
      </w:r>
      <w:r w:rsidRPr="00333549">
        <w:rPr>
          <w:rFonts w:ascii="Times New Roman" w:hAnsi="Times New Roman" w:cs="Times New Roman"/>
        </w:rPr>
        <w:t>三種不同階級的合作，所舉行的一種會議。</w:t>
      </w:r>
    </w:p>
    <w:p w:rsidR="004A4A9E" w:rsidRDefault="004C1F3F" w:rsidP="000A0110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4A4A9E">
        <w:rPr>
          <w:rFonts w:ascii="Times New Roman" w:hAnsi="Times New Roman" w:cs="Times New Roman" w:hint="eastAsia"/>
        </w:rPr>
        <w:t>貴族</w:t>
      </w:r>
      <w:r w:rsidR="004A4A9E">
        <w:rPr>
          <w:rFonts w:ascii="Times New Roman" w:hAnsi="Times New Roman" w:cs="Times New Roman" w:hint="eastAsia"/>
        </w:rPr>
        <w:t>階級</w:t>
      </w:r>
      <w:r w:rsidRPr="004A4A9E">
        <w:rPr>
          <w:rFonts w:ascii="Times New Roman" w:hAnsi="Times New Roman" w:cs="Times New Roman" w:hint="eastAsia"/>
        </w:rPr>
        <w:t>：古代歐洲社會裡的統治階級，他們</w:t>
      </w:r>
      <w:r w:rsidR="004A4A9E">
        <w:rPr>
          <w:rFonts w:ascii="Times New Roman" w:hAnsi="Times New Roman" w:cs="Times New Roman" w:hint="eastAsia"/>
        </w:rPr>
        <w:t>的身分</w:t>
      </w:r>
      <w:r w:rsidRPr="004A4A9E">
        <w:rPr>
          <w:rFonts w:ascii="Times New Roman" w:hAnsi="Times New Roman" w:cs="Times New Roman" w:hint="eastAsia"/>
        </w:rPr>
        <w:t>親子相傳</w:t>
      </w:r>
      <w:r w:rsidR="004A4A9E">
        <w:rPr>
          <w:rFonts w:ascii="Times New Roman" w:hAnsi="Times New Roman" w:cs="Times New Roman" w:hint="eastAsia"/>
        </w:rPr>
        <w:t>，不須對國王付稅金。</w:t>
      </w:r>
    </w:p>
    <w:p w:rsidR="004A4A9E" w:rsidRDefault="004A4A9E" w:rsidP="000A0110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教士階級：在歐洲的古代社會，天主教會是構成社會運作的基礎，教會的神職人員也因此成為一個獨特的階級。教會在古代的歐洲擁有獨特的權力，他們控制了許多土地，可以對教區內的人民徵收教會專屬的稅金</w:t>
      </w:r>
      <w:r w:rsidR="0080703F"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稱什</w:t>
      </w:r>
      <w:proofErr w:type="gramStart"/>
      <w:r>
        <w:rPr>
          <w:rFonts w:ascii="Times New Roman" w:hAnsi="Times New Roman" w:cs="Times New Roman" w:hint="eastAsia"/>
        </w:rPr>
        <w:t>一</w:t>
      </w:r>
      <w:proofErr w:type="gramEnd"/>
      <w:r>
        <w:rPr>
          <w:rFonts w:ascii="Times New Roman" w:hAnsi="Times New Roman" w:cs="Times New Roman" w:hint="eastAsia"/>
        </w:rPr>
        <w:t>稅</w:t>
      </w:r>
      <w:r w:rsidR="0080703F">
        <w:rPr>
          <w:rFonts w:ascii="Times New Roman" w:hAnsi="Times New Roman" w:cs="Times New Roman" w:hint="eastAsia"/>
        </w:rPr>
        <w:t>），而且大多數情況下，</w:t>
      </w:r>
      <w:proofErr w:type="gramStart"/>
      <w:r w:rsidR="0080703F">
        <w:rPr>
          <w:rFonts w:ascii="Times New Roman" w:hAnsi="Times New Roman" w:cs="Times New Roman" w:hint="eastAsia"/>
        </w:rPr>
        <w:t>不須給國家</w:t>
      </w:r>
      <w:proofErr w:type="gramEnd"/>
      <w:r w:rsidR="0080703F">
        <w:rPr>
          <w:rFonts w:ascii="Times New Roman" w:hAnsi="Times New Roman" w:cs="Times New Roman" w:hint="eastAsia"/>
        </w:rPr>
        <w:t>納稅</w:t>
      </w:r>
      <w:r>
        <w:rPr>
          <w:rFonts w:ascii="Times New Roman" w:hAnsi="Times New Roman" w:cs="Times New Roman" w:hint="eastAsia"/>
        </w:rPr>
        <w:t>。</w:t>
      </w:r>
    </w:p>
    <w:p w:rsidR="004A4A9E" w:rsidRDefault="004A4A9E" w:rsidP="000A0110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平民階級：</w:t>
      </w:r>
      <w:r w:rsidR="0080703F">
        <w:rPr>
          <w:rFonts w:ascii="Times New Roman" w:hAnsi="Times New Roman" w:cs="Times New Roman" w:hint="eastAsia"/>
        </w:rPr>
        <w:t>在貴族與教士階級以外的人民，都可以算是平民階級，但實際上，三級議會裡的平民代表，主要是以當時社會中較成功的平民，例如律師或是有錢的商人為主。</w:t>
      </w:r>
    </w:p>
    <w:p w:rsidR="00CE06AF" w:rsidRPr="004A4A9E" w:rsidRDefault="00CE06AF" w:rsidP="000A0110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4A4A9E">
        <w:rPr>
          <w:rFonts w:ascii="Times New Roman" w:hAnsi="Times New Roman" w:cs="Times New Roman" w:hint="eastAsia"/>
        </w:rPr>
        <w:t>網球場宣言：三級會議中不</w:t>
      </w:r>
      <w:proofErr w:type="gramStart"/>
      <w:r w:rsidRPr="004A4A9E">
        <w:rPr>
          <w:rFonts w:ascii="Times New Roman" w:hAnsi="Times New Roman" w:cs="Times New Roman" w:hint="eastAsia"/>
        </w:rPr>
        <w:t>滿意的</w:t>
      </w:r>
      <w:proofErr w:type="gramEnd"/>
      <w:r w:rsidRPr="004A4A9E">
        <w:rPr>
          <w:rFonts w:ascii="Times New Roman" w:hAnsi="Times New Roman" w:cs="Times New Roman" w:hint="eastAsia"/>
        </w:rPr>
        <w:t>平民代表，在凡爾賽宮附近的一個網球場裡發表的宣言，</w:t>
      </w:r>
      <w:r w:rsidR="001E53F9" w:rsidRPr="004A4A9E">
        <w:rPr>
          <w:rFonts w:ascii="Times New Roman" w:hAnsi="Times New Roman" w:cs="Times New Roman" w:hint="eastAsia"/>
        </w:rPr>
        <w:t>宗旨是</w:t>
      </w:r>
      <w:r w:rsidRPr="004A4A9E">
        <w:rPr>
          <w:rFonts w:ascii="Times New Roman" w:hAnsi="Times New Roman" w:cs="Times New Roman" w:hint="eastAsia"/>
        </w:rPr>
        <w:t>打破階級的不平等，成立一個能代表法國人民的議會。</w:t>
      </w:r>
    </w:p>
    <w:p w:rsidR="00D50180" w:rsidRPr="00333549" w:rsidRDefault="00D50180" w:rsidP="00D50180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國民議會：法國的平民階級成立的新議會，不再區分階級，所有代表都平等的議會</w:t>
      </w:r>
      <w:r w:rsidR="00F57FB5">
        <w:rPr>
          <w:rFonts w:ascii="Times New Roman" w:hAnsi="Times New Roman" w:cs="Times New Roman" w:hint="eastAsia"/>
        </w:rPr>
        <w:t>，在革命成功奪權後，宣布議會擁有制定新國家的憲法權力，因此又稱</w:t>
      </w:r>
      <w:r w:rsidR="00F57FB5" w:rsidRPr="00F57FB5">
        <w:rPr>
          <w:rFonts w:ascii="Times New Roman" w:hAnsi="Times New Roman" w:cs="Times New Roman"/>
          <w:b/>
          <w:u w:val="single"/>
        </w:rPr>
        <w:t>國民制憲議會</w:t>
      </w:r>
      <w:r w:rsidRPr="00333549">
        <w:rPr>
          <w:rFonts w:ascii="Times New Roman" w:hAnsi="Times New Roman" w:cs="Times New Roman"/>
        </w:rPr>
        <w:t>。</w:t>
      </w:r>
    </w:p>
    <w:p w:rsidR="00D50180" w:rsidRPr="00333549" w:rsidRDefault="006C7226" w:rsidP="006C7226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巴士底監獄：大革命時，人民攻陷的一個政府堡壘，裡面的武器是當時的議會能獲得武力的關鍵之</w:t>
      </w:r>
      <w:proofErr w:type="gramStart"/>
      <w:r w:rsidRPr="00333549">
        <w:rPr>
          <w:rFonts w:ascii="Times New Roman" w:hAnsi="Times New Roman" w:cs="Times New Roman"/>
        </w:rPr>
        <w:t>一</w:t>
      </w:r>
      <w:proofErr w:type="gramEnd"/>
      <w:r w:rsidRPr="00333549">
        <w:rPr>
          <w:rFonts w:ascii="Times New Roman" w:hAnsi="Times New Roman" w:cs="Times New Roman"/>
        </w:rPr>
        <w:t>。</w:t>
      </w:r>
    </w:p>
    <w:p w:rsidR="00FE0AB4" w:rsidRPr="00333549" w:rsidRDefault="00FE0AB4" w:rsidP="00FE0AB4">
      <w:pPr>
        <w:pStyle w:val="af3"/>
        <w:spacing w:before="180" w:after="180"/>
        <w:rPr>
          <w:rFonts w:ascii="Times New Roman" w:eastAsia="標楷體" w:hAnsi="Times New Roman" w:cs="Times New Roman"/>
        </w:rPr>
      </w:pPr>
      <w:r w:rsidRPr="00333549">
        <w:rPr>
          <w:rFonts w:ascii="Times New Roman" w:eastAsia="標楷體" w:hAnsi="Times New Roman" w:cs="Times New Roman"/>
        </w:rPr>
        <w:lastRenderedPageBreak/>
        <w:t>圖片版權</w:t>
      </w:r>
    </w:p>
    <w:p w:rsidR="00B9201F" w:rsidRPr="00333549" w:rsidRDefault="00333549" w:rsidP="00000B7A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_Ref529454799 \h PAGE  \* MERGEFORMAT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="00D53A8F" w:rsidRPr="00333549">
        <w:rPr>
          <w:rFonts w:ascii="Times New Roman" w:hAnsi="Times New Roman" w:cs="Times New Roman"/>
        </w:rPr>
        <w:t>圖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>
        <w:rPr>
          <w:rFonts w:ascii="Times New Roman" w:hAnsi="Times New Roman" w:cs="Times New Roman"/>
          <w:noProof/>
        </w:rPr>
        <w:t>1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 w:rsidRPr="00333549">
        <w:rPr>
          <w:rFonts w:ascii="Times New Roman" w:hAnsi="Times New Roman" w:cs="Times New Roman"/>
        </w:rPr>
        <w:t>路易十六肖像</w:t>
      </w:r>
      <w:r>
        <w:rPr>
          <w:rFonts w:ascii="Times New Roman" w:hAnsi="Times New Roman" w:cs="Times New Roman"/>
        </w:rPr>
        <w:fldChar w:fldCharType="end"/>
      </w:r>
      <w:r w:rsidR="00000B7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P.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PAGEREF _Ref529454799 \h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="00D53A8F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</w:rPr>
        <w:fldChar w:fldCharType="end"/>
      </w:r>
      <w:r w:rsidR="00FE0AB4" w:rsidRPr="00333549">
        <w:rPr>
          <w:rFonts w:ascii="Times New Roman" w:hAnsi="Times New Roman" w:cs="Times New Roman"/>
        </w:rPr>
        <w:br/>
      </w:r>
      <w:r w:rsidR="003711D8" w:rsidRPr="00333549">
        <w:rPr>
          <w:rFonts w:ascii="Times New Roman" w:hAnsi="Times New Roman" w:cs="Times New Roman"/>
        </w:rPr>
        <w:t xml:space="preserve">Antoine-François </w:t>
      </w:r>
      <w:proofErr w:type="spellStart"/>
      <w:r w:rsidR="003711D8" w:rsidRPr="00333549">
        <w:rPr>
          <w:rFonts w:ascii="Times New Roman" w:hAnsi="Times New Roman" w:cs="Times New Roman"/>
        </w:rPr>
        <w:t>Callet</w:t>
      </w:r>
      <w:proofErr w:type="spellEnd"/>
      <w:r w:rsidR="003711D8" w:rsidRPr="00333549">
        <w:rPr>
          <w:rFonts w:ascii="Times New Roman" w:hAnsi="Times New Roman" w:cs="Times New Roman"/>
        </w:rPr>
        <w:t>繪製，</w:t>
      </w:r>
      <w:r w:rsidR="00B9201F" w:rsidRPr="00333549">
        <w:rPr>
          <w:rFonts w:ascii="Times New Roman" w:hAnsi="Times New Roman" w:cs="Times New Roman"/>
        </w:rPr>
        <w:t>公有領域圖片，取自</w:t>
      </w:r>
      <w:r w:rsidR="00B9201F" w:rsidRPr="00333549">
        <w:rPr>
          <w:rFonts w:ascii="Times New Roman" w:hAnsi="Times New Roman" w:cs="Times New Roman"/>
        </w:rPr>
        <w:t>Wikimedia Commons</w:t>
      </w:r>
    </w:p>
    <w:p w:rsidR="005C608A" w:rsidRPr="00333549" w:rsidRDefault="005C608A" w:rsidP="00000B7A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fldChar w:fldCharType="begin"/>
      </w:r>
      <w:r w:rsidRPr="00333549">
        <w:rPr>
          <w:rFonts w:ascii="Times New Roman" w:hAnsi="Times New Roman" w:cs="Times New Roman"/>
        </w:rPr>
        <w:instrText xml:space="preserve"> REF _Ref529455209 \h </w:instrText>
      </w:r>
      <w:r w:rsidR="00333549">
        <w:rPr>
          <w:rFonts w:ascii="Times New Roman" w:hAnsi="Times New Roman" w:cs="Times New Roman"/>
        </w:rPr>
        <w:instrText xml:space="preserve"> \* MERGEFORMAT </w:instrText>
      </w:r>
      <w:r w:rsidRPr="00333549">
        <w:rPr>
          <w:rFonts w:ascii="Times New Roman" w:hAnsi="Times New Roman" w:cs="Times New Roman"/>
        </w:rPr>
      </w:r>
      <w:r w:rsidRPr="00333549">
        <w:rPr>
          <w:rFonts w:ascii="Times New Roman" w:hAnsi="Times New Roman" w:cs="Times New Roman"/>
        </w:rPr>
        <w:fldChar w:fldCharType="separate"/>
      </w:r>
      <w:r w:rsidR="00D53A8F" w:rsidRPr="00333549">
        <w:rPr>
          <w:rFonts w:ascii="Times New Roman" w:hAnsi="Times New Roman" w:cs="Times New Roman"/>
        </w:rPr>
        <w:t>圖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>
        <w:rPr>
          <w:rFonts w:ascii="Times New Roman" w:hAnsi="Times New Roman" w:cs="Times New Roman"/>
        </w:rPr>
        <w:t>2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 w:rsidRPr="00333549">
        <w:rPr>
          <w:rFonts w:ascii="Times New Roman" w:hAnsi="Times New Roman" w:cs="Times New Roman"/>
        </w:rPr>
        <w:t>太陽王路易十四肖像</w:t>
      </w:r>
      <w:r w:rsidRPr="00333549">
        <w:rPr>
          <w:rFonts w:ascii="Times New Roman" w:hAnsi="Times New Roman" w:cs="Times New Roman"/>
        </w:rPr>
        <w:fldChar w:fldCharType="end"/>
      </w:r>
      <w:r w:rsidR="00000B7A">
        <w:rPr>
          <w:rFonts w:ascii="Times New Roman" w:hAnsi="Times New Roman" w:cs="Times New Roman"/>
        </w:rPr>
        <w:tab/>
      </w:r>
      <w:r w:rsidR="00333549">
        <w:rPr>
          <w:rFonts w:ascii="Times New Roman" w:hAnsi="Times New Roman" w:cs="Times New Roman"/>
        </w:rPr>
        <w:t>P.</w:t>
      </w:r>
      <w:r w:rsidR="00333549">
        <w:rPr>
          <w:rFonts w:ascii="Times New Roman" w:hAnsi="Times New Roman" w:cs="Times New Roman"/>
        </w:rPr>
        <w:fldChar w:fldCharType="begin"/>
      </w:r>
      <w:r w:rsidR="00333549">
        <w:rPr>
          <w:rFonts w:ascii="Times New Roman" w:hAnsi="Times New Roman" w:cs="Times New Roman"/>
        </w:rPr>
        <w:instrText xml:space="preserve"> </w:instrText>
      </w:r>
      <w:r w:rsidR="00333549">
        <w:rPr>
          <w:rFonts w:ascii="Times New Roman" w:hAnsi="Times New Roman" w:cs="Times New Roman" w:hint="eastAsia"/>
        </w:rPr>
        <w:instrText>PAGEREF _Ref529455209 \h</w:instrText>
      </w:r>
      <w:r w:rsidR="00333549">
        <w:rPr>
          <w:rFonts w:ascii="Times New Roman" w:hAnsi="Times New Roman" w:cs="Times New Roman"/>
        </w:rPr>
        <w:instrText xml:space="preserve"> </w:instrText>
      </w:r>
      <w:r w:rsidR="00333549">
        <w:rPr>
          <w:rFonts w:ascii="Times New Roman" w:hAnsi="Times New Roman" w:cs="Times New Roman"/>
        </w:rPr>
      </w:r>
      <w:r w:rsidR="00333549">
        <w:rPr>
          <w:rFonts w:ascii="Times New Roman" w:hAnsi="Times New Roman" w:cs="Times New Roman"/>
        </w:rPr>
        <w:fldChar w:fldCharType="separate"/>
      </w:r>
      <w:r w:rsidR="00D53A8F">
        <w:rPr>
          <w:rFonts w:ascii="Times New Roman" w:hAnsi="Times New Roman" w:cs="Times New Roman"/>
          <w:noProof/>
        </w:rPr>
        <w:t>1</w:t>
      </w:r>
      <w:r w:rsidR="00333549"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br/>
      </w:r>
      <w:proofErr w:type="spellStart"/>
      <w:r w:rsidRPr="00333549">
        <w:rPr>
          <w:rFonts w:ascii="Times New Roman" w:hAnsi="Times New Roman" w:cs="Times New Roman"/>
        </w:rPr>
        <w:t>Hyacinthe</w:t>
      </w:r>
      <w:proofErr w:type="spellEnd"/>
      <w:r w:rsidRPr="00333549">
        <w:rPr>
          <w:rFonts w:ascii="Times New Roman" w:hAnsi="Times New Roman" w:cs="Times New Roman"/>
        </w:rPr>
        <w:t xml:space="preserve"> </w:t>
      </w:r>
      <w:proofErr w:type="spellStart"/>
      <w:r w:rsidRPr="00333549">
        <w:rPr>
          <w:rFonts w:ascii="Times New Roman" w:hAnsi="Times New Roman" w:cs="Times New Roman"/>
        </w:rPr>
        <w:t>Rigaud</w:t>
      </w:r>
      <w:proofErr w:type="spellEnd"/>
      <w:r w:rsidRPr="00333549">
        <w:rPr>
          <w:rFonts w:ascii="Times New Roman" w:hAnsi="Times New Roman" w:cs="Times New Roman"/>
        </w:rPr>
        <w:t>繪製，公有領域圖片，取自</w:t>
      </w:r>
      <w:r w:rsidRPr="00333549">
        <w:rPr>
          <w:rFonts w:ascii="Times New Roman" w:hAnsi="Times New Roman" w:cs="Times New Roman"/>
        </w:rPr>
        <w:t>Wikimedia Commons</w:t>
      </w:r>
    </w:p>
    <w:p w:rsidR="00A54E14" w:rsidRPr="00333549" w:rsidRDefault="00A54E14" w:rsidP="00000B7A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fldChar w:fldCharType="begin"/>
      </w:r>
      <w:r w:rsidRPr="00333549">
        <w:rPr>
          <w:rFonts w:ascii="Times New Roman" w:hAnsi="Times New Roman" w:cs="Times New Roman"/>
        </w:rPr>
        <w:instrText xml:space="preserve"> REF _Ref529456758 \h </w:instrText>
      </w:r>
      <w:r w:rsidR="00333549">
        <w:rPr>
          <w:rFonts w:ascii="Times New Roman" w:hAnsi="Times New Roman" w:cs="Times New Roman"/>
        </w:rPr>
        <w:instrText xml:space="preserve"> \* MERGEFORMAT </w:instrText>
      </w:r>
      <w:r w:rsidRPr="00333549">
        <w:rPr>
          <w:rFonts w:ascii="Times New Roman" w:hAnsi="Times New Roman" w:cs="Times New Roman"/>
        </w:rPr>
      </w:r>
      <w:r w:rsidRPr="00333549">
        <w:rPr>
          <w:rFonts w:ascii="Times New Roman" w:hAnsi="Times New Roman" w:cs="Times New Roman"/>
        </w:rPr>
        <w:fldChar w:fldCharType="separate"/>
      </w:r>
      <w:r w:rsidR="00D53A8F" w:rsidRPr="00333549">
        <w:rPr>
          <w:rFonts w:ascii="Times New Roman" w:hAnsi="Times New Roman" w:cs="Times New Roman"/>
        </w:rPr>
        <w:t>圖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>
        <w:rPr>
          <w:rFonts w:ascii="Times New Roman" w:hAnsi="Times New Roman" w:cs="Times New Roman"/>
        </w:rPr>
        <w:t>3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 w:rsidRPr="00333549">
        <w:rPr>
          <w:rFonts w:ascii="Times New Roman" w:hAnsi="Times New Roman" w:cs="Times New Roman"/>
        </w:rPr>
        <w:t>凡爾賽宮</w:t>
      </w:r>
      <w:r w:rsidRPr="00333549">
        <w:rPr>
          <w:rFonts w:ascii="Times New Roman" w:hAnsi="Times New Roman" w:cs="Times New Roman"/>
        </w:rPr>
        <w:fldChar w:fldCharType="end"/>
      </w:r>
      <w:r w:rsidR="00000B7A">
        <w:rPr>
          <w:rFonts w:ascii="Times New Roman" w:hAnsi="Times New Roman" w:cs="Times New Roman"/>
        </w:rPr>
        <w:tab/>
      </w:r>
      <w:r w:rsidR="00333549">
        <w:rPr>
          <w:rFonts w:ascii="Times New Roman" w:hAnsi="Times New Roman" w:cs="Times New Roman"/>
        </w:rPr>
        <w:t>P.</w:t>
      </w:r>
      <w:r w:rsidR="00333549">
        <w:rPr>
          <w:rFonts w:ascii="Times New Roman" w:hAnsi="Times New Roman" w:cs="Times New Roman"/>
        </w:rPr>
        <w:fldChar w:fldCharType="begin"/>
      </w:r>
      <w:r w:rsidR="00333549">
        <w:rPr>
          <w:rFonts w:ascii="Times New Roman" w:hAnsi="Times New Roman" w:cs="Times New Roman"/>
        </w:rPr>
        <w:instrText xml:space="preserve"> </w:instrText>
      </w:r>
      <w:r w:rsidR="00333549">
        <w:rPr>
          <w:rFonts w:ascii="Times New Roman" w:hAnsi="Times New Roman" w:cs="Times New Roman" w:hint="eastAsia"/>
        </w:rPr>
        <w:instrText>PAGEREF _Ref529456758 \h</w:instrText>
      </w:r>
      <w:r w:rsidR="00333549">
        <w:rPr>
          <w:rFonts w:ascii="Times New Roman" w:hAnsi="Times New Roman" w:cs="Times New Roman"/>
        </w:rPr>
        <w:instrText xml:space="preserve"> </w:instrText>
      </w:r>
      <w:r w:rsidR="00333549">
        <w:rPr>
          <w:rFonts w:ascii="Times New Roman" w:hAnsi="Times New Roman" w:cs="Times New Roman"/>
        </w:rPr>
      </w:r>
      <w:r w:rsidR="00333549">
        <w:rPr>
          <w:rFonts w:ascii="Times New Roman" w:hAnsi="Times New Roman" w:cs="Times New Roman"/>
        </w:rPr>
        <w:fldChar w:fldCharType="separate"/>
      </w:r>
      <w:r w:rsidR="00D53A8F">
        <w:rPr>
          <w:rFonts w:ascii="Times New Roman" w:hAnsi="Times New Roman" w:cs="Times New Roman"/>
          <w:noProof/>
        </w:rPr>
        <w:t>1</w:t>
      </w:r>
      <w:r w:rsidR="00333549"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br/>
        <w:t>Pierre Patel</w:t>
      </w:r>
      <w:r w:rsidRPr="00333549">
        <w:rPr>
          <w:rFonts w:ascii="Times New Roman" w:hAnsi="Times New Roman" w:cs="Times New Roman"/>
        </w:rPr>
        <w:t>繪製，公有領域圖片，取自</w:t>
      </w:r>
      <w:r w:rsidRPr="00333549">
        <w:rPr>
          <w:rFonts w:ascii="Times New Roman" w:hAnsi="Times New Roman" w:cs="Times New Roman"/>
        </w:rPr>
        <w:t>Wikimedia Commons</w:t>
      </w:r>
    </w:p>
    <w:p w:rsidR="005D7B12" w:rsidRPr="00333549" w:rsidRDefault="005D7B12" w:rsidP="00000B7A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fldChar w:fldCharType="begin"/>
      </w:r>
      <w:r w:rsidRPr="00333549">
        <w:rPr>
          <w:rFonts w:ascii="Times New Roman" w:hAnsi="Times New Roman" w:cs="Times New Roman"/>
        </w:rPr>
        <w:instrText xml:space="preserve"> REF _Ref528933465 \h </w:instrText>
      </w:r>
      <w:r w:rsidR="00333549">
        <w:rPr>
          <w:rFonts w:ascii="Times New Roman" w:hAnsi="Times New Roman" w:cs="Times New Roman"/>
        </w:rPr>
        <w:instrText xml:space="preserve"> \* MERGEFORMAT </w:instrText>
      </w:r>
      <w:r w:rsidRPr="00333549">
        <w:rPr>
          <w:rFonts w:ascii="Times New Roman" w:hAnsi="Times New Roman" w:cs="Times New Roman"/>
        </w:rPr>
      </w:r>
      <w:r w:rsidRPr="00333549">
        <w:rPr>
          <w:rFonts w:ascii="Times New Roman" w:hAnsi="Times New Roman" w:cs="Times New Roman"/>
        </w:rPr>
        <w:fldChar w:fldCharType="separate"/>
      </w:r>
      <w:r w:rsidR="00D53A8F" w:rsidRPr="00333549">
        <w:rPr>
          <w:rFonts w:ascii="Times New Roman" w:hAnsi="Times New Roman" w:cs="Times New Roman"/>
        </w:rPr>
        <w:t>圖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>
        <w:rPr>
          <w:rFonts w:ascii="Times New Roman" w:hAnsi="Times New Roman" w:cs="Times New Roman"/>
        </w:rPr>
        <w:t>4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 w:rsidRPr="00333549">
        <w:rPr>
          <w:rFonts w:ascii="Times New Roman" w:hAnsi="Times New Roman" w:cs="Times New Roman"/>
        </w:rPr>
        <w:t>法國大革命前的三級會議紀念郵票</w:t>
      </w:r>
      <w:r w:rsidRPr="00333549">
        <w:rPr>
          <w:rFonts w:ascii="Times New Roman" w:hAnsi="Times New Roman" w:cs="Times New Roman"/>
        </w:rPr>
        <w:fldChar w:fldCharType="end"/>
      </w:r>
      <w:r w:rsidR="00000B7A">
        <w:rPr>
          <w:rFonts w:ascii="Times New Roman" w:hAnsi="Times New Roman" w:cs="Times New Roman"/>
        </w:rPr>
        <w:tab/>
      </w:r>
      <w:r w:rsidR="00333549">
        <w:rPr>
          <w:rFonts w:ascii="Times New Roman" w:hAnsi="Times New Roman" w:cs="Times New Roman"/>
        </w:rPr>
        <w:t>P.</w:t>
      </w:r>
      <w:r w:rsidR="00333549">
        <w:rPr>
          <w:rFonts w:ascii="Times New Roman" w:hAnsi="Times New Roman" w:cs="Times New Roman"/>
        </w:rPr>
        <w:fldChar w:fldCharType="begin"/>
      </w:r>
      <w:r w:rsidR="00333549">
        <w:rPr>
          <w:rFonts w:ascii="Times New Roman" w:hAnsi="Times New Roman" w:cs="Times New Roman"/>
        </w:rPr>
        <w:instrText xml:space="preserve"> </w:instrText>
      </w:r>
      <w:r w:rsidR="00333549">
        <w:rPr>
          <w:rFonts w:ascii="Times New Roman" w:hAnsi="Times New Roman" w:cs="Times New Roman" w:hint="eastAsia"/>
        </w:rPr>
        <w:instrText>PAGEREF _Ref528933465 \h</w:instrText>
      </w:r>
      <w:r w:rsidR="00333549">
        <w:rPr>
          <w:rFonts w:ascii="Times New Roman" w:hAnsi="Times New Roman" w:cs="Times New Roman"/>
        </w:rPr>
        <w:instrText xml:space="preserve"> </w:instrText>
      </w:r>
      <w:r w:rsidR="00333549">
        <w:rPr>
          <w:rFonts w:ascii="Times New Roman" w:hAnsi="Times New Roman" w:cs="Times New Roman"/>
        </w:rPr>
      </w:r>
      <w:r w:rsidR="00333549">
        <w:rPr>
          <w:rFonts w:ascii="Times New Roman" w:hAnsi="Times New Roman" w:cs="Times New Roman"/>
        </w:rPr>
        <w:fldChar w:fldCharType="separate"/>
      </w:r>
      <w:r w:rsidR="00D53A8F">
        <w:rPr>
          <w:rFonts w:ascii="Times New Roman" w:hAnsi="Times New Roman" w:cs="Times New Roman"/>
          <w:noProof/>
        </w:rPr>
        <w:t>2</w:t>
      </w:r>
      <w:r w:rsidR="00333549"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br/>
      </w:r>
      <w:r w:rsidRPr="00333549">
        <w:rPr>
          <w:rFonts w:ascii="Times New Roman" w:hAnsi="Times New Roman" w:cs="Times New Roman"/>
        </w:rPr>
        <w:t>公有領域圖片，取自</w:t>
      </w:r>
      <w:r w:rsidRPr="00333549">
        <w:rPr>
          <w:rFonts w:ascii="Times New Roman" w:hAnsi="Times New Roman" w:cs="Times New Roman"/>
        </w:rPr>
        <w:t>Wikimedia Commons</w:t>
      </w:r>
    </w:p>
    <w:p w:rsidR="00333549" w:rsidRDefault="00333549" w:rsidP="00000B7A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fldChar w:fldCharType="begin"/>
      </w:r>
      <w:r w:rsidRPr="00333549">
        <w:rPr>
          <w:rFonts w:ascii="Times New Roman" w:hAnsi="Times New Roman" w:cs="Times New Roman"/>
        </w:rPr>
        <w:instrText xml:space="preserve"> REF _Ref528933789 \h </w:instrText>
      </w:r>
      <w:r>
        <w:rPr>
          <w:rFonts w:ascii="Times New Roman" w:hAnsi="Times New Roman" w:cs="Times New Roman"/>
        </w:rPr>
        <w:instrText xml:space="preserve"> \* MERGEFORMAT </w:instrText>
      </w:r>
      <w:r w:rsidRPr="00333549">
        <w:rPr>
          <w:rFonts w:ascii="Times New Roman" w:hAnsi="Times New Roman" w:cs="Times New Roman"/>
        </w:rPr>
      </w:r>
      <w:r w:rsidRPr="00333549">
        <w:rPr>
          <w:rFonts w:ascii="Times New Roman" w:hAnsi="Times New Roman" w:cs="Times New Roman"/>
        </w:rPr>
        <w:fldChar w:fldCharType="separate"/>
      </w:r>
      <w:r w:rsidR="00D53A8F" w:rsidRPr="00333549">
        <w:rPr>
          <w:rFonts w:ascii="Times New Roman" w:hAnsi="Times New Roman" w:cs="Times New Roman"/>
        </w:rPr>
        <w:t>圖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>
        <w:rPr>
          <w:rFonts w:ascii="Times New Roman" w:hAnsi="Times New Roman" w:cs="Times New Roman"/>
        </w:rPr>
        <w:t>5</w:t>
      </w:r>
      <w:r w:rsidR="00D53A8F" w:rsidRPr="00333549">
        <w:rPr>
          <w:rFonts w:ascii="Times New Roman" w:hAnsi="Times New Roman" w:cs="Times New Roman"/>
        </w:rPr>
        <w:t xml:space="preserve"> </w:t>
      </w:r>
      <w:r w:rsidR="00D53A8F" w:rsidRPr="00333549">
        <w:rPr>
          <w:rFonts w:ascii="Times New Roman" w:hAnsi="Times New Roman" w:cs="Times New Roman"/>
        </w:rPr>
        <w:t>網球場宣言圖</w:t>
      </w:r>
      <w:r w:rsidRPr="00333549">
        <w:rPr>
          <w:rFonts w:ascii="Times New Roman" w:hAnsi="Times New Roman" w:cs="Times New Roman"/>
        </w:rPr>
        <w:fldChar w:fldCharType="end"/>
      </w:r>
      <w:r w:rsidR="00000B7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P.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PAGEREF _Ref528933789 \h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="00D53A8F">
        <w:rPr>
          <w:rFonts w:ascii="Times New Roman" w:hAnsi="Times New Roman" w:cs="Times New Roman"/>
          <w:noProof/>
        </w:rPr>
        <w:t>3</w:t>
      </w:r>
      <w:r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br/>
      </w:r>
      <w:r w:rsidRPr="00000B7A">
        <w:rPr>
          <w:rFonts w:ascii="Times New Roman" w:hAnsi="Times New Roman" w:cs="Times New Roman"/>
        </w:rPr>
        <w:t>Jacques-Louis David</w:t>
      </w:r>
      <w:r w:rsidRPr="00333549">
        <w:rPr>
          <w:rFonts w:ascii="Times New Roman" w:hAnsi="Times New Roman" w:cs="Times New Roman"/>
        </w:rPr>
        <w:t>繪製，公有領域圖片，取自</w:t>
      </w:r>
      <w:r w:rsidRPr="00333549">
        <w:rPr>
          <w:rFonts w:ascii="Times New Roman" w:hAnsi="Times New Roman" w:cs="Times New Roman"/>
        </w:rPr>
        <w:t>Wikimedia Commons</w:t>
      </w:r>
    </w:p>
    <w:p w:rsidR="007E6545" w:rsidRDefault="007E6545" w:rsidP="007E6545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_Ref529520586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="00D53A8F">
        <w:rPr>
          <w:rFonts w:hint="eastAsia"/>
        </w:rPr>
        <w:t>圖</w:t>
      </w:r>
      <w:r w:rsidR="00D53A8F">
        <w:rPr>
          <w:rFonts w:hint="eastAsia"/>
        </w:rPr>
        <w:t xml:space="preserve"> </w:t>
      </w:r>
      <w:r w:rsidR="00D53A8F">
        <w:rPr>
          <w:noProof/>
        </w:rPr>
        <w:t>6</w:t>
      </w:r>
      <w:r w:rsidR="00D53A8F">
        <w:t xml:space="preserve"> </w:t>
      </w:r>
      <w:r w:rsidR="00D53A8F">
        <w:rPr>
          <w:rFonts w:hint="eastAsia"/>
        </w:rPr>
        <w:t>攻陷巴士底監獄圖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ab/>
        <w:t>P.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_Ref529520586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="00D53A8F">
        <w:rPr>
          <w:rFonts w:ascii="Times New Roman" w:hAnsi="Times New Roman" w:cs="Times New Roman"/>
          <w:noProof/>
        </w:rPr>
        <w:t>3</w:t>
      </w:r>
      <w:r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br/>
      </w:r>
      <w:r w:rsidR="00AB3EED" w:rsidRPr="00AB3EED">
        <w:rPr>
          <w:rFonts w:ascii="Times New Roman" w:hAnsi="Times New Roman" w:cs="Times New Roman"/>
        </w:rPr>
        <w:t xml:space="preserve">Jean-Pierre </w:t>
      </w:r>
      <w:proofErr w:type="spellStart"/>
      <w:r w:rsidR="00AB3EED" w:rsidRPr="00AB3EED">
        <w:rPr>
          <w:rFonts w:ascii="Times New Roman" w:hAnsi="Times New Roman" w:cs="Times New Roman"/>
        </w:rPr>
        <w:t>Houël</w:t>
      </w:r>
      <w:proofErr w:type="spellEnd"/>
      <w:r w:rsidRPr="00333549">
        <w:rPr>
          <w:rFonts w:ascii="Times New Roman" w:hAnsi="Times New Roman" w:cs="Times New Roman"/>
        </w:rPr>
        <w:t>繪製，公有領域圖片，取自</w:t>
      </w:r>
      <w:r w:rsidRPr="00333549">
        <w:rPr>
          <w:rFonts w:ascii="Times New Roman" w:hAnsi="Times New Roman" w:cs="Times New Roman"/>
        </w:rPr>
        <w:t>Wikimedia Commons</w:t>
      </w:r>
    </w:p>
    <w:p w:rsidR="00317387" w:rsidRDefault="00317387" w:rsidP="007E6545">
      <w:pPr>
        <w:pBdr>
          <w:bottom w:val="single" w:sz="12" w:space="1" w:color="auto"/>
        </w:pBd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</w:p>
    <w:p w:rsidR="001D3470" w:rsidRDefault="001D3470" w:rsidP="007E6545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</w:p>
    <w:p w:rsidR="001D3470" w:rsidRDefault="001D3470" w:rsidP="00317387">
      <w:pPr>
        <w:pStyle w:val="af3"/>
        <w:spacing w:before="180" w:after="180"/>
        <w:rPr>
          <w:rFonts w:ascii="Times New Roman" w:eastAsia="標楷體" w:hAnsi="Times New Roman" w:cs="Times New Roman" w:hint="eastAsia"/>
          <w:sz w:val="48"/>
          <w:szCs w:val="48"/>
        </w:rPr>
      </w:pPr>
    </w:p>
    <w:p w:rsidR="001D3470" w:rsidRDefault="001D3470" w:rsidP="00317387">
      <w:pPr>
        <w:pStyle w:val="af3"/>
        <w:spacing w:before="180" w:after="180"/>
        <w:rPr>
          <w:rFonts w:ascii="Times New Roman" w:eastAsia="標楷體" w:hAnsi="Times New Roman" w:cs="Times New Roman" w:hint="eastAsia"/>
          <w:sz w:val="48"/>
          <w:szCs w:val="48"/>
        </w:rPr>
      </w:pPr>
    </w:p>
    <w:p w:rsidR="001D3470" w:rsidRDefault="001D3470" w:rsidP="00317387">
      <w:pPr>
        <w:pStyle w:val="af3"/>
        <w:spacing w:before="180" w:after="180"/>
        <w:rPr>
          <w:rFonts w:ascii="Times New Roman" w:eastAsia="標楷體" w:hAnsi="Times New Roman" w:cs="Times New Roman" w:hint="eastAsia"/>
          <w:sz w:val="48"/>
          <w:szCs w:val="48"/>
        </w:rPr>
      </w:pPr>
    </w:p>
    <w:p w:rsidR="001D3470" w:rsidRDefault="001D3470" w:rsidP="00317387">
      <w:pPr>
        <w:pStyle w:val="af3"/>
        <w:spacing w:before="180" w:after="180"/>
        <w:rPr>
          <w:rFonts w:ascii="Times New Roman" w:eastAsia="標楷體" w:hAnsi="Times New Roman" w:cs="Times New Roman" w:hint="eastAsia"/>
          <w:sz w:val="48"/>
          <w:szCs w:val="48"/>
        </w:rPr>
      </w:pPr>
    </w:p>
    <w:p w:rsidR="001D3470" w:rsidRDefault="001D3470" w:rsidP="00317387">
      <w:pPr>
        <w:pStyle w:val="af3"/>
        <w:spacing w:before="180" w:after="180"/>
        <w:rPr>
          <w:rFonts w:ascii="Times New Roman" w:eastAsia="標楷體" w:hAnsi="Times New Roman" w:cs="Times New Roman" w:hint="eastAsia"/>
          <w:sz w:val="48"/>
          <w:szCs w:val="48"/>
        </w:rPr>
      </w:pPr>
    </w:p>
    <w:p w:rsidR="001D3470" w:rsidRDefault="001D3470" w:rsidP="00317387">
      <w:pPr>
        <w:pStyle w:val="af3"/>
        <w:spacing w:before="180" w:after="180"/>
        <w:rPr>
          <w:rFonts w:ascii="Times New Roman" w:eastAsia="標楷體" w:hAnsi="Times New Roman" w:cs="Times New Roman" w:hint="eastAsia"/>
          <w:sz w:val="48"/>
          <w:szCs w:val="48"/>
        </w:rPr>
      </w:pPr>
    </w:p>
    <w:p w:rsidR="001D3470" w:rsidRDefault="001D3470" w:rsidP="00317387">
      <w:pPr>
        <w:pStyle w:val="af3"/>
        <w:spacing w:before="180" w:after="180"/>
        <w:rPr>
          <w:rFonts w:ascii="Times New Roman" w:eastAsia="標楷體" w:hAnsi="Times New Roman" w:cs="Times New Roman" w:hint="eastAsia"/>
          <w:sz w:val="48"/>
          <w:szCs w:val="48"/>
        </w:rPr>
      </w:pPr>
    </w:p>
    <w:p w:rsidR="00317387" w:rsidRPr="001D3470" w:rsidRDefault="00317387" w:rsidP="00317387">
      <w:pPr>
        <w:pStyle w:val="af3"/>
        <w:spacing w:before="180" w:after="180"/>
        <w:rPr>
          <w:rFonts w:ascii="Times New Roman" w:eastAsia="標楷體" w:hAnsi="Times New Roman" w:cs="Times New Roman"/>
          <w:sz w:val="48"/>
          <w:szCs w:val="48"/>
        </w:rPr>
      </w:pPr>
      <w:r w:rsidRPr="001D3470">
        <w:rPr>
          <w:rFonts w:ascii="Times New Roman" w:eastAsia="標楷體" w:hAnsi="Times New Roman" w:cs="Times New Roman"/>
          <w:sz w:val="48"/>
          <w:szCs w:val="48"/>
        </w:rPr>
        <w:lastRenderedPageBreak/>
        <w:t>矛盾的新時代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317387" w:rsidTr="008B2F5E">
        <w:tc>
          <w:tcPr>
            <w:tcW w:w="8296" w:type="dxa"/>
            <w:gridSpan w:val="2"/>
          </w:tcPr>
          <w:p w:rsidR="00317387" w:rsidRPr="009340A8" w:rsidRDefault="00317387" w:rsidP="008B2F5E">
            <w:pPr>
              <w:pStyle w:val="af6"/>
            </w:pPr>
            <w:r w:rsidRPr="009340A8">
              <w:drawing>
                <wp:inline distT="0" distB="0" distL="0" distR="0" wp14:anchorId="4100F28E" wp14:editId="5C65FA57">
                  <wp:extent cx="3808371" cy="2180117"/>
                  <wp:effectExtent l="19050" t="19050" r="20955" b="10795"/>
                  <wp:docPr id="6" name="圖片 6" descr="File:EugÃ¨ne Delacroix - Le 28 Juillet. La LibertÃ© guidant le peu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EugÃ¨ne Delacroix - Le 28 Juillet. La LibertÃ© guidant le peup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96" t="879" r="-296" b="27717"/>
                          <a:stretch/>
                        </pic:blipFill>
                        <pic:spPr bwMode="auto">
                          <a:xfrm>
                            <a:off x="0" y="0"/>
                            <a:ext cx="3810162" cy="218114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7387" w:rsidRPr="009340A8" w:rsidRDefault="00317387" w:rsidP="008B2F5E">
            <w:pPr>
              <w:pStyle w:val="a8"/>
            </w:pPr>
            <w:bookmarkStart w:id="7" w:name="_Ref529525559"/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 xml:space="preserve">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SEQ </w:instrText>
            </w:r>
            <w:r>
              <w:rPr>
                <w:rFonts w:hint="eastAsia"/>
              </w:rPr>
              <w:instrText>圖</w:instrText>
            </w:r>
            <w:r>
              <w:rPr>
                <w:rFonts w:hint="eastAsia"/>
              </w:rPr>
              <w:instrText xml:space="preserve"> \* ARABIC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自由領導人民革命</w:t>
            </w:r>
            <w:bookmarkEnd w:id="7"/>
          </w:p>
        </w:tc>
      </w:tr>
      <w:tr w:rsidR="00317387" w:rsidTr="008B2F5E">
        <w:tc>
          <w:tcPr>
            <w:tcW w:w="4148" w:type="dxa"/>
          </w:tcPr>
          <w:p w:rsidR="00317387" w:rsidRPr="00333549" w:rsidRDefault="00317387" w:rsidP="008B2F5E">
            <w:pPr>
              <w:pStyle w:val="af6"/>
            </w:pPr>
            <w:r w:rsidRPr="00333549">
              <w:drawing>
                <wp:inline distT="0" distB="0" distL="0" distR="0" wp14:anchorId="4F41C3C1" wp14:editId="28FFAF63">
                  <wp:extent cx="1368620" cy="1800000"/>
                  <wp:effectExtent l="19050" t="19050" r="22225" b="10160"/>
                  <wp:docPr id="4" name="圖片 4" descr="https://upload.wikimedia.org/wikipedia/commons/6/6c/Declaration_of_the_Rights_of_Man_and_of_the_Citizen_in_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6/6c/Declaration_of_the_Rights_of_Man_and_of_the_Citizen_in_1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20" cy="180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387" w:rsidRDefault="00317387" w:rsidP="008B2F5E">
            <w:pPr>
              <w:pStyle w:val="a8"/>
            </w:pPr>
            <w:bookmarkStart w:id="8" w:name="_Ref528933997"/>
            <w:r w:rsidRPr="00333549">
              <w:t>圖</w:t>
            </w:r>
            <w:r w:rsidRPr="00333549">
              <w:t xml:space="preserve"> </w:t>
            </w:r>
            <w:r w:rsidRPr="00333549">
              <w:fldChar w:fldCharType="begin"/>
            </w:r>
            <w:r w:rsidRPr="00333549">
              <w:instrText xml:space="preserve"> SEQ </w:instrText>
            </w:r>
            <w:r w:rsidRPr="00333549">
              <w:instrText>圖</w:instrText>
            </w:r>
            <w:r w:rsidRPr="00333549">
              <w:instrText xml:space="preserve"> \* ARABIC </w:instrText>
            </w:r>
            <w:r w:rsidRPr="00333549">
              <w:fldChar w:fldCharType="separate"/>
            </w:r>
            <w:r>
              <w:rPr>
                <w:noProof/>
              </w:rPr>
              <w:t>2</w:t>
            </w:r>
            <w:r w:rsidRPr="00333549">
              <w:fldChar w:fldCharType="end"/>
            </w:r>
            <w:r w:rsidRPr="00333549">
              <w:t xml:space="preserve"> </w:t>
            </w:r>
            <w:r w:rsidRPr="00333549">
              <w:t>人權宣言圖</w:t>
            </w:r>
            <w:bookmarkEnd w:id="8"/>
          </w:p>
        </w:tc>
        <w:tc>
          <w:tcPr>
            <w:tcW w:w="4148" w:type="dxa"/>
          </w:tcPr>
          <w:p w:rsidR="00317387" w:rsidRPr="00333549" w:rsidRDefault="00317387" w:rsidP="008B2F5E">
            <w:pPr>
              <w:pStyle w:val="af6"/>
            </w:pPr>
            <w:r w:rsidRPr="00333549">
              <w:drawing>
                <wp:inline distT="0" distB="0" distL="0" distR="0" wp14:anchorId="73F82E7F" wp14:editId="131CAD8F">
                  <wp:extent cx="1637977" cy="1800000"/>
                  <wp:effectExtent l="19050" t="19050" r="19685" b="10160"/>
                  <wp:docPr id="5" name="圖片 5" descr="File:Execution robespierre, saint just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Execution robespierre, saint just..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7977" cy="180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7387" w:rsidRDefault="00317387" w:rsidP="008B2F5E">
            <w:pPr>
              <w:pStyle w:val="a8"/>
            </w:pPr>
            <w:bookmarkStart w:id="9" w:name="_Ref528934313"/>
            <w:r w:rsidRPr="00333549">
              <w:t>圖</w:t>
            </w:r>
            <w:r w:rsidRPr="00333549">
              <w:t xml:space="preserve"> </w:t>
            </w:r>
            <w:r w:rsidRPr="00333549">
              <w:fldChar w:fldCharType="begin"/>
            </w:r>
            <w:r w:rsidRPr="00333549">
              <w:instrText xml:space="preserve"> SEQ </w:instrText>
            </w:r>
            <w:r w:rsidRPr="00333549">
              <w:instrText>圖</w:instrText>
            </w:r>
            <w:r w:rsidRPr="00333549">
              <w:instrText xml:space="preserve"> \* ARABIC </w:instrText>
            </w:r>
            <w:r w:rsidRPr="00333549">
              <w:fldChar w:fldCharType="separate"/>
            </w:r>
            <w:r>
              <w:rPr>
                <w:noProof/>
              </w:rPr>
              <w:t>3</w:t>
            </w:r>
            <w:r w:rsidRPr="00333549">
              <w:fldChar w:fldCharType="end"/>
            </w:r>
            <w:r w:rsidRPr="00333549">
              <w:t xml:space="preserve"> </w:t>
            </w:r>
            <w:r w:rsidRPr="00333549">
              <w:t>革命與恐怖政治：斷頭台處決圖</w:t>
            </w:r>
            <w:bookmarkEnd w:id="9"/>
          </w:p>
        </w:tc>
      </w:tr>
    </w:tbl>
    <w:p w:rsidR="00317387" w:rsidRPr="001A3B82" w:rsidRDefault="00317387" w:rsidP="00317387">
      <w:pPr>
        <w:spacing w:before="180" w:after="180"/>
        <w:rPr>
          <w:rFonts w:ascii="Times New Roman" w:hAnsi="Times New Roman" w:cs="Times New Roman"/>
        </w:rPr>
      </w:pPr>
      <w:r w:rsidRPr="006D41D5">
        <w:rPr>
          <w:rFonts w:ascii="Times New Roman" w:hAnsi="Times New Roman" w:cs="Times New Roman" w:hint="eastAsia"/>
          <w:b/>
          <w:u w:val="single"/>
        </w:rPr>
        <w:t>法國大革命</w:t>
      </w:r>
      <w:r>
        <w:rPr>
          <w:rFonts w:ascii="Times New Roman" w:hAnsi="Times New Roman" w:cs="Times New Roman" w:hint="eastAsia"/>
        </w:rPr>
        <w:t>的第一階段以</w:t>
      </w:r>
      <w:r w:rsidRPr="00171DF7">
        <w:rPr>
          <w:rFonts w:ascii="Times New Roman" w:hAnsi="Times New Roman" w:cs="Times New Roman" w:hint="eastAsia"/>
          <w:b/>
          <w:u w:val="single"/>
        </w:rPr>
        <w:t>國民議會</w:t>
      </w:r>
      <w:r>
        <w:rPr>
          <w:rFonts w:ascii="Times New Roman" w:hAnsi="Times New Roman" w:cs="Times New Roman" w:hint="eastAsia"/>
        </w:rPr>
        <w:t>為主，他們在攻陷</w:t>
      </w:r>
      <w:r w:rsidRPr="00FB6666">
        <w:rPr>
          <w:rFonts w:ascii="Times New Roman" w:hAnsi="Times New Roman" w:cs="Times New Roman" w:hint="eastAsia"/>
          <w:b/>
          <w:u w:val="single"/>
        </w:rPr>
        <w:t>巴士底監獄</w:t>
      </w:r>
      <w:r>
        <w:rPr>
          <w:rFonts w:ascii="Times New Roman" w:hAnsi="Times New Roman" w:cs="Times New Roman" w:hint="eastAsia"/>
        </w:rPr>
        <w:t>後，同一年的八月份就通過了廢除</w:t>
      </w:r>
      <w:r w:rsidRPr="001A3B82">
        <w:rPr>
          <w:rFonts w:ascii="Times New Roman" w:hAnsi="Times New Roman" w:cs="Times New Roman" w:hint="eastAsia"/>
          <w:b/>
        </w:rPr>
        <w:t>貴族封建制度</w:t>
      </w:r>
      <w:r w:rsidRPr="001A3B82">
        <w:rPr>
          <w:rFonts w:ascii="Times New Roman" w:hAnsi="Times New Roman" w:cs="Times New Roman" w:hint="eastAsia"/>
        </w:rPr>
        <w:t>，讓所有人民</w:t>
      </w:r>
      <w:r>
        <w:rPr>
          <w:rFonts w:ascii="Times New Roman" w:hAnsi="Times New Roman" w:cs="Times New Roman" w:hint="eastAsia"/>
          <w:b/>
        </w:rPr>
        <w:t>不分階級</w:t>
      </w:r>
      <w:r w:rsidRPr="001A3B82">
        <w:rPr>
          <w:rFonts w:ascii="Times New Roman" w:hAnsi="Times New Roman" w:cs="Times New Roman" w:hint="eastAsia"/>
        </w:rPr>
        <w:t>都</w:t>
      </w:r>
      <w:r>
        <w:rPr>
          <w:rFonts w:ascii="Times New Roman" w:hAnsi="Times New Roman" w:cs="Times New Roman" w:hint="eastAsia"/>
          <w:b/>
        </w:rPr>
        <w:t>公平納稅的法規</w:t>
      </w:r>
      <w:r>
        <w:rPr>
          <w:rFonts w:ascii="Times New Roman" w:hAnsi="Times New Roman" w:cs="Times New Roman" w:hint="eastAsia"/>
        </w:rPr>
        <w:t>，並在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日，公布了人類史上第一個以人權為題目的宣言：《</w:t>
      </w:r>
      <w:r w:rsidRPr="00E4172E">
        <w:rPr>
          <w:rFonts w:ascii="Times New Roman" w:hAnsi="Times New Roman" w:cs="Times New Roman" w:hint="eastAsia"/>
          <w:b/>
          <w:u w:val="single"/>
        </w:rPr>
        <w:t>人權與市民權宣言</w:t>
      </w:r>
      <w:r>
        <w:rPr>
          <w:rFonts w:ascii="Times New Roman" w:hAnsi="Times New Roman" w:cs="Times New Roman" w:hint="eastAsia"/>
        </w:rPr>
        <w:t>》，底定了</w:t>
      </w:r>
      <w:r w:rsidRPr="00E4172E">
        <w:rPr>
          <w:rFonts w:ascii="Times New Roman" w:hAnsi="Times New Roman" w:cs="Times New Roman" w:hint="eastAsia"/>
          <w:b/>
        </w:rPr>
        <w:t>國家為人民權利而存在</w:t>
      </w:r>
      <w:r>
        <w:rPr>
          <w:rFonts w:ascii="Times New Roman" w:hAnsi="Times New Roman" w:cs="Times New Roman" w:hint="eastAsia"/>
        </w:rPr>
        <w:t>的現代國家精神。</w:t>
      </w:r>
    </w:p>
    <w:p w:rsidR="00317387" w:rsidRDefault="00317387" w:rsidP="00317387">
      <w:pPr>
        <w:spacing w:before="180" w:after="1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此時</w:t>
      </w:r>
      <w:r w:rsidRPr="00171DF7">
        <w:rPr>
          <w:rFonts w:ascii="Times New Roman" w:hAnsi="Times New Roman" w:cs="Times New Roman" w:hint="eastAsia"/>
          <w:b/>
          <w:u w:val="single"/>
        </w:rPr>
        <w:t>國民議會</w:t>
      </w:r>
      <w:r>
        <w:rPr>
          <w:rFonts w:ascii="Times New Roman" w:hAnsi="Times New Roman" w:cs="Times New Roman" w:hint="eastAsia"/>
        </w:rPr>
        <w:t>已經是</w:t>
      </w:r>
      <w:r w:rsidRPr="00171DF7">
        <w:rPr>
          <w:rFonts w:ascii="Times New Roman" w:hAnsi="Times New Roman" w:cs="Times New Roman" w:hint="eastAsia"/>
          <w:b/>
        </w:rPr>
        <w:t>法國實質上的統治機構</w:t>
      </w:r>
      <w:r w:rsidRPr="009C3D53">
        <w:rPr>
          <w:rFonts w:ascii="Times New Roman" w:hAnsi="Times New Roman" w:cs="Times New Roman" w:hint="eastAsia"/>
        </w:rPr>
        <w:t>，有</w:t>
      </w:r>
      <w:r w:rsidRPr="00085F94">
        <w:rPr>
          <w:rFonts w:ascii="Times New Roman" w:hAnsi="Times New Roman" w:cs="Times New Roman" w:hint="eastAsia"/>
          <w:b/>
        </w:rPr>
        <w:t>絕對的權力</w:t>
      </w:r>
      <w:r>
        <w:rPr>
          <w:rFonts w:ascii="Times New Roman" w:hAnsi="Times New Roman" w:cs="Times New Roman" w:hint="eastAsia"/>
        </w:rPr>
        <w:t>，卻如同</w:t>
      </w:r>
      <w:r w:rsidRPr="009C3D53">
        <w:rPr>
          <w:rFonts w:ascii="Times New Roman" w:hAnsi="Times New Roman" w:cs="Times New Roman" w:hint="eastAsia"/>
          <w:b/>
        </w:rPr>
        <w:t>一輛多頭馬車</w:t>
      </w:r>
      <w:r>
        <w:rPr>
          <w:rFonts w:ascii="Times New Roman" w:hAnsi="Times New Roman" w:cs="Times New Roman" w:hint="eastAsia"/>
        </w:rPr>
        <w:t>，儘管</w:t>
      </w:r>
      <w:r w:rsidRPr="00333549">
        <w:rPr>
          <w:rFonts w:ascii="Times New Roman" w:hAnsi="Times New Roman" w:cs="Times New Roman"/>
        </w:rPr>
        <w:t>階級被廢除了</w:t>
      </w:r>
      <w:r>
        <w:rPr>
          <w:rFonts w:ascii="Times New Roman" w:hAnsi="Times New Roman" w:cs="Times New Roman" w:hint="eastAsia"/>
        </w:rPr>
        <w:t>，代表們出身卻龍蛇混雜，他們之中有舊的</w:t>
      </w:r>
      <w:r w:rsidRPr="00171DF7">
        <w:rPr>
          <w:rFonts w:ascii="Times New Roman" w:hAnsi="Times New Roman" w:cs="Times New Roman" w:hint="eastAsia"/>
          <w:b/>
        </w:rPr>
        <w:t>貴族與教士</w:t>
      </w:r>
      <w:r>
        <w:rPr>
          <w:rFonts w:ascii="Times New Roman" w:hAnsi="Times New Roman" w:cs="Times New Roman" w:hint="eastAsia"/>
        </w:rPr>
        <w:t>、有</w:t>
      </w:r>
      <w:r w:rsidRPr="00171DF7">
        <w:rPr>
          <w:rFonts w:ascii="Times New Roman" w:hAnsi="Times New Roman" w:cs="Times New Roman" w:hint="eastAsia"/>
          <w:b/>
        </w:rPr>
        <w:t>舊政府官員</w:t>
      </w:r>
      <w:r>
        <w:rPr>
          <w:rFonts w:ascii="Times New Roman" w:hAnsi="Times New Roman" w:cs="Times New Roman" w:hint="eastAsia"/>
        </w:rPr>
        <w:t>、還有更多的是</w:t>
      </w:r>
      <w:r w:rsidRPr="00171DF7">
        <w:rPr>
          <w:rFonts w:ascii="Times New Roman" w:hAnsi="Times New Roman" w:cs="Times New Roman" w:hint="eastAsia"/>
          <w:b/>
        </w:rPr>
        <w:t>平民的商人、律師與思想家</w:t>
      </w:r>
      <w:r>
        <w:rPr>
          <w:rFonts w:ascii="Times New Roman" w:hAnsi="Times New Roman" w:cs="Times New Roman" w:hint="eastAsia"/>
        </w:rPr>
        <w:t>。新的國家</w:t>
      </w:r>
      <w:r w:rsidRPr="00333549">
        <w:rPr>
          <w:rFonts w:ascii="Times New Roman" w:hAnsi="Times New Roman" w:cs="Times New Roman"/>
        </w:rPr>
        <w:t>要如何組織</w:t>
      </w:r>
      <w:r>
        <w:rPr>
          <w:rFonts w:ascii="Times New Roman" w:hAnsi="Times New Roman" w:cs="Times New Roman" w:hint="eastAsia"/>
        </w:rPr>
        <w:t>？</w:t>
      </w:r>
      <w:r w:rsidRPr="00333549">
        <w:rPr>
          <w:rFonts w:ascii="Times New Roman" w:hAnsi="Times New Roman" w:cs="Times New Roman"/>
        </w:rPr>
        <w:t>如何運作</w:t>
      </w:r>
      <w:r>
        <w:rPr>
          <w:rFonts w:ascii="Times New Roman" w:hAnsi="Times New Roman" w:cs="Times New Roman" w:hint="eastAsia"/>
        </w:rPr>
        <w:t>？新的國家充滿了挑戰</w:t>
      </w:r>
      <w:r w:rsidRPr="00333549">
        <w:rPr>
          <w:rFonts w:ascii="Times New Roman" w:hAnsi="Times New Roman" w:cs="Times New Roman"/>
        </w:rPr>
        <w:t>，</w:t>
      </w:r>
      <w:r w:rsidRPr="00DA4AFA">
        <w:rPr>
          <w:rFonts w:ascii="Times New Roman" w:hAnsi="Times New Roman" w:cs="Times New Roman" w:hint="eastAsia"/>
          <w:b/>
        </w:rPr>
        <w:t>階級的平等</w:t>
      </w:r>
      <w:r>
        <w:rPr>
          <w:rFonts w:ascii="Times New Roman" w:hAnsi="Times New Roman" w:cs="Times New Roman" w:hint="eastAsia"/>
          <w:b/>
        </w:rPr>
        <w:t>消除了貴族與教士的特權</w:t>
      </w:r>
      <w:r w:rsidRPr="009C3D53">
        <w:rPr>
          <w:rFonts w:ascii="Times New Roman" w:hAnsi="Times New Roman" w:cs="Times New Roman" w:hint="eastAsia"/>
        </w:rPr>
        <w:t>，但消除</w:t>
      </w:r>
      <w:r>
        <w:rPr>
          <w:rFonts w:ascii="Times New Roman" w:hAnsi="Times New Roman" w:cs="Times New Roman" w:hint="eastAsia"/>
        </w:rPr>
        <w:t>不了</w:t>
      </w:r>
      <w:r w:rsidRPr="009C3D53">
        <w:rPr>
          <w:rFonts w:ascii="Times New Roman" w:hAnsi="Times New Roman" w:cs="Times New Roman" w:hint="eastAsia"/>
        </w:rPr>
        <w:t>人們</w:t>
      </w:r>
      <w:r w:rsidRPr="00DA4AFA">
        <w:rPr>
          <w:rFonts w:ascii="Times New Roman" w:hAnsi="Times New Roman" w:cs="Times New Roman" w:hint="eastAsia"/>
          <w:b/>
        </w:rPr>
        <w:t>不同的價值</w:t>
      </w:r>
      <w:r>
        <w:rPr>
          <w:rFonts w:ascii="Times New Roman" w:hAnsi="Times New Roman" w:cs="Times New Roman" w:hint="eastAsia"/>
        </w:rPr>
        <w:t>，</w:t>
      </w:r>
      <w:r w:rsidRPr="00333549">
        <w:rPr>
          <w:rFonts w:ascii="Times New Roman" w:hAnsi="Times New Roman" w:cs="Times New Roman"/>
        </w:rPr>
        <w:t>於是，革命後的巴黎議會政府裡，上演了</w:t>
      </w:r>
      <w:r>
        <w:rPr>
          <w:rFonts w:ascii="Times New Roman" w:hAnsi="Times New Roman" w:cs="Times New Roman" w:hint="eastAsia"/>
        </w:rPr>
        <w:t>如同連續劇一般的黨派鬥爭。</w:t>
      </w:r>
    </w:p>
    <w:p w:rsidR="00317387" w:rsidRDefault="00317387" w:rsidP="00317387">
      <w:pPr>
        <w:pStyle w:val="af6"/>
      </w:pPr>
      <w:r w:rsidRPr="00974597">
        <w:lastRenderedPageBreak/>
        <w:drawing>
          <wp:inline distT="0" distB="0" distL="0" distR="0" wp14:anchorId="4E3AFE52" wp14:editId="483B728B">
            <wp:extent cx="3039474" cy="2628900"/>
            <wp:effectExtent l="19050" t="19050" r="27940" b="190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05" cy="26297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7387" w:rsidRPr="008368D4" w:rsidRDefault="00317387" w:rsidP="00317387">
      <w:pPr>
        <w:pStyle w:val="a8"/>
        <w:rPr>
          <w:rFonts w:ascii="Times New Roman" w:hAnsi="Times New Roman" w:cs="Times New Roman"/>
        </w:rPr>
      </w:pPr>
      <w:bookmarkStart w:id="10" w:name="_Ref529543940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>
        <w:rPr>
          <w:rFonts w:hint="eastAsia"/>
        </w:rPr>
        <w:t>法國大革命時期分布圖</w:t>
      </w:r>
      <w:bookmarkEnd w:id="10"/>
    </w:p>
    <w:p w:rsidR="00317387" w:rsidRPr="009723C9" w:rsidRDefault="00317387" w:rsidP="00317387">
      <w:pPr>
        <w:spacing w:before="180" w:after="18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</w:rPr>
        <w:t>這些不同的價值中，首先佔據領導地位的是</w:t>
      </w:r>
      <w:r w:rsidRPr="00010A2E">
        <w:rPr>
          <w:rFonts w:ascii="Times New Roman" w:hAnsi="Times New Roman" w:cs="Times New Roman" w:hint="eastAsia"/>
          <w:b/>
        </w:rPr>
        <w:t>保守派議員</w:t>
      </w:r>
      <w:r>
        <w:rPr>
          <w:rFonts w:ascii="Times New Roman" w:hAnsi="Times New Roman" w:cs="Times New Roman" w:hint="eastAsia"/>
        </w:rPr>
        <w:t>，他們接納革命理想，</w:t>
      </w:r>
      <w:r w:rsidRPr="00010A2E">
        <w:rPr>
          <w:rFonts w:ascii="Times New Roman" w:hAnsi="Times New Roman" w:cs="Times New Roman" w:hint="eastAsia"/>
          <w:b/>
        </w:rPr>
        <w:t>推動</w:t>
      </w:r>
      <w:r w:rsidRPr="009723C9">
        <w:rPr>
          <w:rFonts w:ascii="Times New Roman" w:hAnsi="Times New Roman" w:cs="Times New Roman" w:hint="eastAsia"/>
          <w:b/>
        </w:rPr>
        <w:t>廢除貴族</w:t>
      </w:r>
      <w:r>
        <w:rPr>
          <w:rFonts w:ascii="Times New Roman" w:hAnsi="Times New Roman" w:cs="Times New Roman" w:hint="eastAsia"/>
          <w:b/>
        </w:rPr>
        <w:t>、</w:t>
      </w:r>
      <w:proofErr w:type="gramStart"/>
      <w:r w:rsidRPr="009723C9">
        <w:rPr>
          <w:rFonts w:ascii="Times New Roman" w:hAnsi="Times New Roman" w:cs="Times New Roman" w:hint="eastAsia"/>
          <w:b/>
        </w:rPr>
        <w:t>重劃政區</w:t>
      </w:r>
      <w:proofErr w:type="gramEnd"/>
      <w:r>
        <w:rPr>
          <w:rFonts w:ascii="Times New Roman" w:hAnsi="Times New Roman" w:cs="Times New Roman" w:hint="eastAsia"/>
          <w:b/>
        </w:rPr>
        <w:t>、</w:t>
      </w:r>
      <w:r w:rsidRPr="009723C9">
        <w:rPr>
          <w:rFonts w:ascii="Times New Roman" w:hAnsi="Times New Roman" w:cs="Times New Roman" w:hint="eastAsia"/>
          <w:b/>
        </w:rPr>
        <w:t>成立最高法院、建立陪審制度</w:t>
      </w:r>
      <w:r>
        <w:rPr>
          <w:rFonts w:ascii="Times New Roman" w:hAnsi="Times New Roman" w:cs="Times New Roman" w:hint="eastAsia"/>
          <w:b/>
        </w:rPr>
        <w:t>、</w:t>
      </w:r>
      <w:r w:rsidRPr="009723C9">
        <w:rPr>
          <w:rFonts w:ascii="Times New Roman" w:hAnsi="Times New Roman" w:cs="Times New Roman" w:hint="eastAsia"/>
          <w:b/>
        </w:rPr>
        <w:t>沒收教會財產</w:t>
      </w:r>
      <w:r>
        <w:rPr>
          <w:rFonts w:ascii="Times New Roman" w:hAnsi="Times New Roman" w:cs="Times New Roman" w:hint="eastAsia"/>
          <w:b/>
        </w:rPr>
        <w:t>、</w:t>
      </w:r>
      <w:r w:rsidRPr="009723C9">
        <w:rPr>
          <w:rFonts w:ascii="Times New Roman" w:hAnsi="Times New Roman" w:cs="Times New Roman" w:hint="eastAsia"/>
          <w:b/>
        </w:rPr>
        <w:t>宣布教會歸國家管理</w:t>
      </w:r>
      <w:r>
        <w:rPr>
          <w:rFonts w:ascii="Times New Roman" w:hAnsi="Times New Roman" w:cs="Times New Roman" w:hint="eastAsia"/>
          <w:b/>
        </w:rPr>
        <w:t>等</w:t>
      </w:r>
      <w:r>
        <w:rPr>
          <w:rFonts w:ascii="Times New Roman" w:hAnsi="Times New Roman" w:cs="Times New Roman" w:hint="eastAsia"/>
        </w:rPr>
        <w:t>措施。他們仍</w:t>
      </w:r>
      <w:r w:rsidRPr="00010A2E">
        <w:rPr>
          <w:rFonts w:ascii="Times New Roman" w:hAnsi="Times New Roman" w:cs="Times New Roman" w:hint="eastAsia"/>
          <w:b/>
        </w:rPr>
        <w:t>擁護國王</w:t>
      </w:r>
      <w:r>
        <w:rPr>
          <w:rFonts w:ascii="Times New Roman" w:hAnsi="Times New Roman" w:cs="Times New Roman" w:hint="eastAsia"/>
        </w:rPr>
        <w:t>，認為國王的存在能讓國家維持穩定，因此這段時間又可以稱法國的</w:t>
      </w:r>
      <w:r w:rsidRPr="00010A2E">
        <w:rPr>
          <w:rFonts w:ascii="Times New Roman" w:hAnsi="Times New Roman" w:cs="Times New Roman" w:hint="eastAsia"/>
          <w:b/>
        </w:rPr>
        <w:t>立憲君主</w:t>
      </w:r>
      <w:r>
        <w:rPr>
          <w:rFonts w:ascii="Times New Roman" w:hAnsi="Times New Roman" w:cs="Times New Roman" w:hint="eastAsia"/>
        </w:rPr>
        <w:t>時期。</w:t>
      </w:r>
    </w:p>
    <w:p w:rsidR="00317387" w:rsidRDefault="00317387" w:rsidP="00317387">
      <w:pPr>
        <w:spacing w:before="180" w:after="1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但新的政府在推動改革時，無法解決</w:t>
      </w:r>
      <w:r w:rsidRPr="00010A2E">
        <w:rPr>
          <w:rFonts w:ascii="Times New Roman" w:hAnsi="Times New Roman" w:cs="Times New Roman" w:hint="eastAsia"/>
          <w:b/>
        </w:rPr>
        <w:t>國家的財政與產業問題</w:t>
      </w:r>
      <w:r>
        <w:rPr>
          <w:rFonts w:ascii="Times New Roman" w:hAnsi="Times New Roman" w:cs="Times New Roman" w:hint="eastAsia"/>
        </w:rPr>
        <w:t>，各種不同的改革更</w:t>
      </w:r>
      <w:r w:rsidRPr="00010A2E">
        <w:rPr>
          <w:rFonts w:ascii="Times New Roman" w:hAnsi="Times New Roman" w:cs="Times New Roman" w:hint="eastAsia"/>
          <w:b/>
        </w:rPr>
        <w:t>造成各地的動亂</w:t>
      </w:r>
      <w:r>
        <w:rPr>
          <w:rFonts w:ascii="Times New Roman" w:hAnsi="Times New Roman" w:cs="Times New Roman" w:hint="eastAsia"/>
        </w:rPr>
        <w:t>，以及</w:t>
      </w:r>
      <w:r w:rsidRPr="009723C9">
        <w:rPr>
          <w:rFonts w:ascii="Times New Roman" w:hAnsi="Times New Roman" w:cs="Times New Roman" w:hint="eastAsia"/>
          <w:b/>
        </w:rPr>
        <w:t>歐洲國家與羅馬的天主教會反撲</w:t>
      </w:r>
      <w:r>
        <w:rPr>
          <w:rFonts w:ascii="Times New Roman" w:hAnsi="Times New Roman" w:cs="Times New Roman" w:hint="eastAsia"/>
        </w:rPr>
        <w:t>。在內憂外患之下，保守派的政治勢力迅速地失去支持，議會黨派與人民之間的鬥爭越來越嚴重，在這樣的混亂狀況下，首都巴黎發生了許多次的暴動，造成許多人命死傷。</w:t>
      </w:r>
    </w:p>
    <w:p w:rsidR="00317387" w:rsidRDefault="00317387" w:rsidP="00317387">
      <w:pPr>
        <w:spacing w:before="180" w:after="1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終於，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792</w:t>
      </w:r>
      <w:r>
        <w:rPr>
          <w:rFonts w:ascii="Times New Roman" w:hAnsi="Times New Roman" w:cs="Times New Roman" w:hint="eastAsia"/>
        </w:rPr>
        <w:t>年的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>月份，在激進的</w:t>
      </w:r>
      <w:proofErr w:type="gramStart"/>
      <w:r w:rsidRPr="009723C9">
        <w:rPr>
          <w:rFonts w:ascii="Times New Roman" w:hAnsi="Times New Roman" w:cs="Times New Roman" w:hint="eastAsia"/>
          <w:b/>
          <w:u w:val="single"/>
        </w:rPr>
        <w:t>雅各賓黨</w:t>
      </w:r>
      <w:r>
        <w:rPr>
          <w:rFonts w:ascii="Times New Roman" w:hAnsi="Times New Roman" w:cs="Times New Roman" w:hint="eastAsia"/>
        </w:rPr>
        <w:t>領袖</w:t>
      </w:r>
      <w:proofErr w:type="gramEnd"/>
      <w:r w:rsidRPr="009723C9">
        <w:rPr>
          <w:rFonts w:ascii="Times New Roman" w:hAnsi="Times New Roman" w:cs="Times New Roman" w:hint="eastAsia"/>
          <w:b/>
          <w:u w:val="single"/>
        </w:rPr>
        <w:t>羅伯斯比爾</w:t>
      </w:r>
      <w:r>
        <w:rPr>
          <w:rFonts w:ascii="Times New Roman" w:hAnsi="Times New Roman" w:cs="Times New Roman" w:hint="eastAsia"/>
        </w:rPr>
        <w:t>等人領導之下，新一波的人民起義反對君主制度，</w:t>
      </w:r>
      <w:r w:rsidRPr="00894897">
        <w:rPr>
          <w:rFonts w:ascii="Times New Roman" w:hAnsi="Times New Roman" w:cs="Times New Roman" w:hint="eastAsia"/>
        </w:rPr>
        <w:t>攻占</w:t>
      </w:r>
      <w:r>
        <w:rPr>
          <w:rFonts w:ascii="Times New Roman" w:hAnsi="Times New Roman" w:cs="Times New Roman" w:hint="eastAsia"/>
        </w:rPr>
        <w:t>巴黎的</w:t>
      </w:r>
      <w:r w:rsidRPr="00894897">
        <w:rPr>
          <w:rFonts w:ascii="Times New Roman" w:hAnsi="Times New Roman" w:cs="Times New Roman" w:hint="eastAsia"/>
          <w:b/>
          <w:u w:val="single"/>
        </w:rPr>
        <w:t>杜伊勒里宮</w:t>
      </w:r>
      <w:r w:rsidRPr="00894897">
        <w:rPr>
          <w:rFonts w:ascii="Times New Roman" w:hAnsi="Times New Roman" w:cs="Times New Roman" w:hint="eastAsia"/>
        </w:rPr>
        <w:t>，拘禁</w:t>
      </w:r>
      <w:r>
        <w:rPr>
          <w:rFonts w:ascii="Times New Roman" w:hAnsi="Times New Roman" w:cs="Times New Roman" w:hint="eastAsia"/>
        </w:rPr>
        <w:t>了</w:t>
      </w:r>
      <w:r w:rsidRPr="00894897">
        <w:rPr>
          <w:rFonts w:ascii="Times New Roman" w:hAnsi="Times New Roman" w:cs="Times New Roman" w:hint="eastAsia"/>
          <w:b/>
          <w:u w:val="single"/>
        </w:rPr>
        <w:t>路易十六</w:t>
      </w:r>
      <w:r w:rsidRPr="00894897">
        <w:rPr>
          <w:rFonts w:ascii="Times New Roman" w:hAnsi="Times New Roman" w:cs="Times New Roman" w:hint="eastAsia"/>
        </w:rPr>
        <w:t>，推翻君主立憲派的統治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 w:hint="eastAsia"/>
        </w:rPr>
        <w:t>月，正式宣告</w:t>
      </w:r>
      <w:r w:rsidRPr="001B5226">
        <w:rPr>
          <w:rFonts w:ascii="Times New Roman" w:hAnsi="Times New Roman" w:cs="Times New Roman" w:hint="eastAsia"/>
          <w:b/>
          <w:u w:val="single"/>
        </w:rPr>
        <w:t>法國的第一共和國</w:t>
      </w:r>
      <w:r>
        <w:rPr>
          <w:rFonts w:ascii="Times New Roman" w:hAnsi="Times New Roman" w:cs="Times New Roman" w:hint="eastAsia"/>
        </w:rPr>
        <w:t>成立，建立名為「</w:t>
      </w:r>
      <w:r w:rsidRPr="009723C9">
        <w:rPr>
          <w:rFonts w:ascii="Times New Roman" w:hAnsi="Times New Roman" w:cs="Times New Roman" w:hint="eastAsia"/>
          <w:b/>
          <w:u w:val="single"/>
        </w:rPr>
        <w:t>國民公會</w:t>
      </w:r>
      <w:r w:rsidRPr="009723C9">
        <w:rPr>
          <w:rFonts w:ascii="Times New Roman" w:hAnsi="Times New Roman" w:cs="Times New Roman" w:hint="eastAsia"/>
          <w:b/>
          <w:u w:val="single"/>
        </w:rPr>
        <w:t>(</w:t>
      </w:r>
      <w:r w:rsidRPr="009723C9">
        <w:rPr>
          <w:rFonts w:ascii="Times New Roman" w:hAnsi="Times New Roman" w:cs="Times New Roman"/>
          <w:b/>
          <w:u w:val="single"/>
        </w:rPr>
        <w:t xml:space="preserve">Convention </w:t>
      </w:r>
      <w:proofErr w:type="spellStart"/>
      <w:r w:rsidRPr="009723C9">
        <w:rPr>
          <w:rFonts w:ascii="Times New Roman" w:hAnsi="Times New Roman" w:cs="Times New Roman"/>
          <w:b/>
          <w:u w:val="single"/>
        </w:rPr>
        <w:t>nationale</w:t>
      </w:r>
      <w:proofErr w:type="spellEnd"/>
      <w:r w:rsidRPr="009723C9">
        <w:rPr>
          <w:rFonts w:ascii="Times New Roman" w:hAnsi="Times New Roman" w:cs="Times New Roman"/>
          <w:b/>
          <w:u w:val="single"/>
        </w:rPr>
        <w:t>)</w:t>
      </w:r>
      <w:r>
        <w:rPr>
          <w:rFonts w:ascii="Times New Roman" w:hAnsi="Times New Roman" w:cs="Times New Roman" w:hint="eastAsia"/>
        </w:rPr>
        <w:t>」的新議會，並在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793</w:t>
      </w:r>
      <w:r>
        <w:rPr>
          <w:rFonts w:ascii="Times New Roman" w:hAnsi="Times New Roman" w:cs="Times New Roman" w:hint="eastAsia"/>
        </w:rPr>
        <w:t>年的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日以</w:t>
      </w:r>
      <w:r w:rsidRPr="0044369E">
        <w:rPr>
          <w:rFonts w:ascii="Times New Roman" w:hAnsi="Times New Roman" w:cs="Times New Roman" w:hint="eastAsia"/>
          <w:b/>
        </w:rPr>
        <w:t>斷頭台</w:t>
      </w:r>
      <w:r>
        <w:rPr>
          <w:rFonts w:ascii="Times New Roman" w:hAnsi="Times New Roman" w:cs="Times New Roman" w:hint="eastAsia"/>
        </w:rPr>
        <w:t>處死了國王</w:t>
      </w:r>
      <w:r w:rsidRPr="00894897">
        <w:rPr>
          <w:rFonts w:ascii="Times New Roman" w:hAnsi="Times New Roman" w:cs="Times New Roman" w:hint="eastAsia"/>
          <w:b/>
          <w:u w:val="single"/>
        </w:rPr>
        <w:t>路易十六</w:t>
      </w:r>
      <w:r>
        <w:rPr>
          <w:rFonts w:ascii="Times New Roman" w:hAnsi="Times New Roman" w:cs="Times New Roman" w:hint="eastAsia"/>
        </w:rPr>
        <w:t>。</w:t>
      </w:r>
    </w:p>
    <w:p w:rsidR="00317387" w:rsidRDefault="00317387" w:rsidP="00317387">
      <w:pPr>
        <w:spacing w:before="180" w:after="1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君主立憲制度的廢棄，讓法國進入了</w:t>
      </w:r>
      <w:r w:rsidRPr="00894897">
        <w:rPr>
          <w:rFonts w:ascii="Times New Roman" w:hAnsi="Times New Roman" w:cs="Times New Roman" w:hint="eastAsia"/>
          <w:b/>
          <w:u w:val="single"/>
        </w:rPr>
        <w:t>議會專制</w:t>
      </w:r>
      <w:r>
        <w:rPr>
          <w:rFonts w:ascii="Times New Roman" w:hAnsi="Times New Roman" w:cs="Times New Roman" w:hint="eastAsia"/>
        </w:rPr>
        <w:t>的時代，任何一個黨派</w:t>
      </w:r>
      <w:proofErr w:type="gramStart"/>
      <w:r>
        <w:rPr>
          <w:rFonts w:ascii="Times New Roman" w:hAnsi="Times New Roman" w:cs="Times New Roman" w:hint="eastAsia"/>
        </w:rPr>
        <w:t>一</w:t>
      </w:r>
      <w:proofErr w:type="gramEnd"/>
      <w:r>
        <w:rPr>
          <w:rFonts w:ascii="Times New Roman" w:hAnsi="Times New Roman" w:cs="Times New Roman" w:hint="eastAsia"/>
        </w:rPr>
        <w:t>但能控制</w:t>
      </w:r>
      <w:r w:rsidRPr="00894897">
        <w:rPr>
          <w:rFonts w:ascii="Times New Roman" w:hAnsi="Times New Roman" w:cs="Times New Roman" w:hint="eastAsia"/>
          <w:b/>
          <w:u w:val="single"/>
        </w:rPr>
        <w:t>國民公會</w:t>
      </w:r>
      <w:r w:rsidRPr="00894897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就能為所欲為，結果是各個黨派除了彼此鬥爭之外，還會內部分裂，例如著名的</w:t>
      </w:r>
      <w:proofErr w:type="gramStart"/>
      <w:r w:rsidRPr="00894897">
        <w:rPr>
          <w:rFonts w:ascii="Times New Roman" w:hAnsi="Times New Roman" w:cs="Times New Roman" w:hint="eastAsia"/>
          <w:b/>
          <w:u w:val="single"/>
        </w:rPr>
        <w:t>雅各賓黨</w:t>
      </w:r>
      <w:proofErr w:type="gramEnd"/>
      <w:r>
        <w:rPr>
          <w:rFonts w:ascii="Times New Roman" w:hAnsi="Times New Roman" w:cs="Times New Roman" w:hint="eastAsia"/>
        </w:rPr>
        <w:t>，它的內部就又分裂</w:t>
      </w:r>
      <w:proofErr w:type="gramStart"/>
      <w:r>
        <w:rPr>
          <w:rFonts w:ascii="Times New Roman" w:hAnsi="Times New Roman" w:cs="Times New Roman" w:hint="eastAsia"/>
        </w:rPr>
        <w:t>為吉倫特地</w:t>
      </w:r>
      <w:proofErr w:type="gramEnd"/>
      <w:r>
        <w:rPr>
          <w:rFonts w:ascii="Times New Roman" w:hAnsi="Times New Roman" w:cs="Times New Roman" w:hint="eastAsia"/>
        </w:rPr>
        <w:t>區出身，</w:t>
      </w:r>
      <w:r w:rsidRPr="00894897">
        <w:rPr>
          <w:rFonts w:ascii="Times New Roman" w:hAnsi="Times New Roman" w:cs="Times New Roman" w:hint="eastAsia"/>
          <w:b/>
          <w:u w:val="single"/>
        </w:rPr>
        <w:t>保守的</w:t>
      </w:r>
      <w:bookmarkStart w:id="11" w:name="_Hlk529544276"/>
      <w:r w:rsidRPr="00894897">
        <w:rPr>
          <w:rFonts w:ascii="Times New Roman" w:hAnsi="Times New Roman" w:cs="Times New Roman" w:hint="eastAsia"/>
          <w:b/>
          <w:u w:val="single"/>
        </w:rPr>
        <w:t>吉倫特派</w:t>
      </w:r>
      <w:bookmarkEnd w:id="11"/>
      <w:r w:rsidRPr="00894897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以及較為激進的</w:t>
      </w:r>
      <w:r w:rsidRPr="00894897">
        <w:rPr>
          <w:rFonts w:ascii="Times New Roman" w:hAnsi="Times New Roman" w:cs="Times New Roman" w:hint="eastAsia"/>
          <w:b/>
          <w:u w:val="single"/>
        </w:rPr>
        <w:t>山嶽派</w:t>
      </w:r>
      <w:r>
        <w:rPr>
          <w:rFonts w:ascii="Times New Roman" w:hAnsi="Times New Roman" w:cs="Times New Roman" w:hint="eastAsia"/>
        </w:rPr>
        <w:t>而彼此鬥爭，相互殘殺。這段</w:t>
      </w:r>
      <w:proofErr w:type="gramStart"/>
      <w:r>
        <w:rPr>
          <w:rFonts w:ascii="Times New Roman" w:hAnsi="Times New Roman" w:cs="Times New Roman" w:hint="eastAsia"/>
        </w:rPr>
        <w:t>期間，</w:t>
      </w:r>
      <w:proofErr w:type="gramEnd"/>
      <w:r>
        <w:rPr>
          <w:rFonts w:ascii="Times New Roman" w:hAnsi="Times New Roman" w:cs="Times New Roman" w:hint="eastAsia"/>
        </w:rPr>
        <w:t>就被後世稱為「</w:t>
      </w:r>
      <w:r w:rsidRPr="00894897">
        <w:rPr>
          <w:rFonts w:ascii="Times New Roman" w:hAnsi="Times New Roman" w:cs="Times New Roman" w:hint="eastAsia"/>
          <w:b/>
          <w:u w:val="single"/>
        </w:rPr>
        <w:t>恐怖統治</w:t>
      </w:r>
      <w:r>
        <w:rPr>
          <w:rFonts w:ascii="Times New Roman" w:hAnsi="Times New Roman" w:cs="Times New Roman" w:hint="eastAsia"/>
        </w:rPr>
        <w:t>」，不同黨派彼此把對立陣營的人送上了殺害國王的</w:t>
      </w:r>
      <w:r w:rsidRPr="00AE71F1">
        <w:rPr>
          <w:rFonts w:ascii="Times New Roman" w:hAnsi="Times New Roman" w:cs="Times New Roman" w:hint="eastAsia"/>
          <w:b/>
          <w:u w:val="single"/>
        </w:rPr>
        <w:t>斷頭台</w:t>
      </w:r>
      <w:r>
        <w:rPr>
          <w:rFonts w:ascii="Times New Roman" w:hAnsi="Times New Roman" w:cs="Times New Roman" w:hint="eastAsia"/>
        </w:rPr>
        <w:t>上，在短短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年內，以反革命的名義</w:t>
      </w:r>
      <w:r w:rsidRPr="00AE71F1">
        <w:rPr>
          <w:rFonts w:ascii="Times New Roman" w:hAnsi="Times New Roman" w:cs="Times New Roman" w:hint="eastAsia"/>
          <w:b/>
        </w:rPr>
        <w:t>殺死</w:t>
      </w:r>
      <w:r>
        <w:rPr>
          <w:rFonts w:ascii="Times New Roman" w:hAnsi="Times New Roman" w:cs="Times New Roman" w:hint="eastAsia"/>
          <w:b/>
        </w:rPr>
        <w:t>數</w:t>
      </w:r>
      <w:r w:rsidRPr="00AE71F1">
        <w:rPr>
          <w:rFonts w:ascii="Times New Roman" w:hAnsi="Times New Roman" w:cs="Times New Roman" w:hint="eastAsia"/>
          <w:b/>
        </w:rPr>
        <w:t>萬人</w:t>
      </w:r>
      <w:r w:rsidRPr="00AE71F1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包含對科學有重大貢獻的</w:t>
      </w:r>
      <w:r w:rsidRPr="00AE71F1">
        <w:rPr>
          <w:rFonts w:ascii="Times New Roman" w:hAnsi="Times New Roman" w:cs="Times New Roman" w:hint="eastAsia"/>
          <w:b/>
        </w:rPr>
        <w:t>化學家</w:t>
      </w:r>
      <w:r w:rsidRPr="00AE71F1">
        <w:rPr>
          <w:rFonts w:ascii="Times New Roman" w:hAnsi="Times New Roman" w:cs="Times New Roman" w:hint="eastAsia"/>
          <w:b/>
          <w:u w:val="single"/>
        </w:rPr>
        <w:t>拉瓦錫</w:t>
      </w:r>
      <w:r w:rsidRPr="00AE71F1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也都不幸喪命。</w:t>
      </w:r>
    </w:p>
    <w:p w:rsidR="00317387" w:rsidRDefault="00317387" w:rsidP="00317387">
      <w:pPr>
        <w:spacing w:before="180" w:after="180"/>
        <w:rPr>
          <w:rFonts w:ascii="Times New Roman" w:hAnsi="Times New Roman" w:cs="Times New Roman"/>
        </w:rPr>
      </w:pPr>
    </w:p>
    <w:p w:rsidR="00317387" w:rsidRPr="00AE71F1" w:rsidRDefault="00317387" w:rsidP="00317387">
      <w:pPr>
        <w:spacing w:before="180" w:after="180"/>
        <w:rPr>
          <w:rFonts w:ascii="Times New Roman" w:hAnsi="Times New Roman" w:cs="Times New Roman"/>
        </w:rPr>
      </w:pPr>
    </w:p>
    <w:p w:rsidR="00317387" w:rsidRDefault="00317387" w:rsidP="00317387">
      <w:pPr>
        <w:pStyle w:val="af6"/>
      </w:pPr>
      <w:r w:rsidRPr="00FE1B68">
        <w:drawing>
          <wp:inline distT="0" distB="0" distL="0" distR="0" wp14:anchorId="2BA627C6" wp14:editId="20509246">
            <wp:extent cx="2466975" cy="3848100"/>
            <wp:effectExtent l="19050" t="19050" r="28575" b="190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8481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7387" w:rsidRDefault="00317387" w:rsidP="00317387">
      <w:pPr>
        <w:pStyle w:val="a8"/>
        <w:rPr>
          <w:rFonts w:ascii="Times New Roman" w:hAnsi="Times New Roman" w:cs="Times New Roman"/>
        </w:rPr>
      </w:pPr>
      <w:bookmarkStart w:id="12" w:name="_Ref529543887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</w:t>
      </w:r>
      <w:r>
        <w:rPr>
          <w:rFonts w:hint="eastAsia"/>
        </w:rPr>
        <w:t>雙城記的小說封面</w:t>
      </w:r>
      <w:bookmarkEnd w:id="12"/>
    </w:p>
    <w:p w:rsidR="00317387" w:rsidRPr="00333549" w:rsidRDefault="00317387" w:rsidP="00317387">
      <w:pPr>
        <w:spacing w:before="180" w:after="18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這樣的現象，讓大革命的時代，讓當時的英國小說家</w:t>
      </w:r>
      <w:r w:rsidRPr="00333549">
        <w:rPr>
          <w:rFonts w:ascii="Times New Roman" w:hAnsi="Times New Roman" w:cs="Times New Roman"/>
          <w:u w:val="single"/>
        </w:rPr>
        <w:t>狄更斯</w:t>
      </w:r>
      <w:r w:rsidRPr="00333549">
        <w:rPr>
          <w:rFonts w:ascii="Times New Roman" w:hAnsi="Times New Roman" w:cs="Times New Roman"/>
        </w:rPr>
        <w:t>，在他的名著《雙城記》中，寫下了經典名句：</w:t>
      </w:r>
    </w:p>
    <w:p w:rsidR="00317387" w:rsidRDefault="00317387" w:rsidP="00317387">
      <w:pPr>
        <w:spacing w:before="180" w:after="18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「</w:t>
      </w:r>
      <w:r w:rsidRPr="00333549">
        <w:rPr>
          <w:rFonts w:ascii="Times New Roman" w:hAnsi="Times New Roman" w:cs="Times New Roman"/>
          <w:b/>
          <w:color w:val="222222"/>
          <w:sz w:val="23"/>
          <w:szCs w:val="23"/>
          <w:shd w:val="clear" w:color="auto" w:fill="FFFFFF"/>
        </w:rPr>
        <w:t>那是最美好的時代，那是最糟糕的時代</w:t>
      </w:r>
      <w:proofErr w:type="gramStart"/>
      <w:r w:rsidRPr="00333549">
        <w:rPr>
          <w:rFonts w:ascii="Times New Roman" w:hAnsi="Times New Roman" w:cs="Times New Roman"/>
          <w:b/>
          <w:color w:val="222222"/>
          <w:sz w:val="23"/>
          <w:szCs w:val="23"/>
          <w:shd w:val="clear" w:color="auto" w:fill="FFFFFF"/>
        </w:rPr>
        <w:t>（</w:t>
      </w:r>
      <w:proofErr w:type="gramEnd"/>
      <w:r w:rsidRPr="00333549">
        <w:rPr>
          <w:rFonts w:ascii="Times New Roman" w:hAnsi="Times New Roman" w:cs="Times New Roman"/>
          <w:b/>
          <w:color w:val="222222"/>
          <w:sz w:val="23"/>
          <w:szCs w:val="23"/>
          <w:shd w:val="clear" w:color="auto" w:fill="FFFFFF"/>
        </w:rPr>
        <w:t>It was the best of times. It was the worst of times</w:t>
      </w:r>
      <w:r>
        <w:rPr>
          <w:rFonts w:ascii="Times New Roman" w:hAnsi="Times New Roman" w:cs="Times New Roman"/>
          <w:b/>
          <w:color w:val="222222"/>
          <w:sz w:val="23"/>
          <w:szCs w:val="23"/>
          <w:shd w:val="clear" w:color="auto" w:fill="FFFFFF"/>
        </w:rPr>
        <w:t>.</w:t>
      </w:r>
      <w:r w:rsidRPr="00333549">
        <w:rPr>
          <w:rFonts w:ascii="Times New Roman" w:hAnsi="Times New Roman" w:cs="Times New Roman"/>
          <w:b/>
          <w:color w:val="222222"/>
          <w:sz w:val="23"/>
          <w:szCs w:val="23"/>
          <w:shd w:val="clear" w:color="auto" w:fill="FFFFFF"/>
        </w:rPr>
        <w:t>）</w:t>
      </w:r>
      <w:r w:rsidRPr="00333549">
        <w:rPr>
          <w:rFonts w:ascii="Times New Roman" w:hAnsi="Times New Roman" w:cs="Times New Roman"/>
        </w:rPr>
        <w:t>」</w:t>
      </w:r>
    </w:p>
    <w:p w:rsidR="00317387" w:rsidRPr="00AE71F1" w:rsidRDefault="00317387" w:rsidP="00317387">
      <w:pPr>
        <w:spacing w:before="180" w:after="1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恐怖的議會專政終究不能持續下去，法國人解散了這個可怕的專制議會，把激進的</w:t>
      </w:r>
      <w:r w:rsidRPr="00AE71F1">
        <w:rPr>
          <w:rFonts w:ascii="Times New Roman" w:hAnsi="Times New Roman" w:cs="Times New Roman" w:hint="eastAsia"/>
          <w:b/>
        </w:rPr>
        <w:t>雅各</w:t>
      </w:r>
      <w:proofErr w:type="gramStart"/>
      <w:r w:rsidRPr="00AE71F1">
        <w:rPr>
          <w:rFonts w:ascii="Times New Roman" w:hAnsi="Times New Roman" w:cs="Times New Roman" w:hint="eastAsia"/>
          <w:b/>
        </w:rPr>
        <w:t>賓</w:t>
      </w:r>
      <w:proofErr w:type="gramEnd"/>
      <w:r w:rsidRPr="00AE71F1">
        <w:rPr>
          <w:rFonts w:ascii="Times New Roman" w:hAnsi="Times New Roman" w:cs="Times New Roman" w:hint="eastAsia"/>
          <w:b/>
        </w:rPr>
        <w:t>山嶽派</w:t>
      </w:r>
      <w:r>
        <w:rPr>
          <w:rFonts w:ascii="Times New Roman" w:hAnsi="Times New Roman" w:cs="Times New Roman" w:hint="eastAsia"/>
        </w:rPr>
        <w:t>首領</w:t>
      </w:r>
      <w:r w:rsidRPr="009723C9">
        <w:rPr>
          <w:rFonts w:ascii="Times New Roman" w:hAnsi="Times New Roman" w:cs="Times New Roman" w:hint="eastAsia"/>
          <w:b/>
          <w:u w:val="single"/>
        </w:rPr>
        <w:t>羅伯斯比爾</w:t>
      </w:r>
      <w:r>
        <w:rPr>
          <w:rFonts w:ascii="Times New Roman" w:hAnsi="Times New Roman" w:cs="Times New Roman" w:hint="eastAsia"/>
        </w:rPr>
        <w:t>也送上了斷頭台，然而，革命的火焰至此尚為燒盡，</w:t>
      </w:r>
      <w:proofErr w:type="gramStart"/>
      <w:r>
        <w:rPr>
          <w:rFonts w:ascii="Times New Roman" w:hAnsi="Times New Roman" w:cs="Times New Roman" w:hint="eastAsia"/>
        </w:rPr>
        <w:t>它將迎來</w:t>
      </w:r>
      <w:proofErr w:type="gramEnd"/>
      <w:r>
        <w:rPr>
          <w:rFonts w:ascii="Times New Roman" w:hAnsi="Times New Roman" w:cs="Times New Roman" w:hint="eastAsia"/>
        </w:rPr>
        <w:t>新的時代與政治，長期動亂與戰爭讓一名鄉下來的法國軍人登上了最高舞台，給法國帶來穩定的政局，並將革命的火席捲全歐洲，這個人就是被歷史上最偉大的軍事領袖之一，也是最受爭議人物之</w:t>
      </w:r>
      <w:proofErr w:type="gramStart"/>
      <w:r>
        <w:rPr>
          <w:rFonts w:ascii="Times New Roman" w:hAnsi="Times New Roman" w:cs="Times New Roman" w:hint="eastAsia"/>
        </w:rPr>
        <w:t>一</w:t>
      </w:r>
      <w:proofErr w:type="gramEnd"/>
      <w:r>
        <w:rPr>
          <w:rFonts w:ascii="Times New Roman" w:hAnsi="Times New Roman" w:cs="Times New Roman" w:hint="eastAsia"/>
        </w:rPr>
        <w:t>的</w:t>
      </w:r>
      <w:r w:rsidRPr="00AE71F1">
        <w:rPr>
          <w:rFonts w:ascii="Times New Roman" w:hAnsi="Times New Roman" w:cs="Times New Roman" w:hint="eastAsia"/>
          <w:b/>
          <w:u w:val="single"/>
        </w:rPr>
        <w:t>拿破崙</w:t>
      </w:r>
      <w:r w:rsidRPr="00AE71F1">
        <w:rPr>
          <w:rFonts w:ascii="Times New Roman" w:hAnsi="Times New Roman" w:cs="Times New Roman" w:hint="eastAsia"/>
        </w:rPr>
        <w:t>。</w:t>
      </w:r>
    </w:p>
    <w:p w:rsidR="00317387" w:rsidRPr="00333549" w:rsidRDefault="00317387" w:rsidP="00317387">
      <w:pPr>
        <w:pStyle w:val="af3"/>
        <w:spacing w:before="180" w:after="180"/>
        <w:jc w:val="left"/>
        <w:rPr>
          <w:rFonts w:ascii="Times New Roman" w:eastAsia="標楷體" w:hAnsi="Times New Roman" w:cs="Times New Roman"/>
        </w:rPr>
      </w:pPr>
      <w:r w:rsidRPr="00333549">
        <w:rPr>
          <w:rFonts w:ascii="Times New Roman" w:eastAsia="標楷體" w:hAnsi="Times New Roman" w:cs="Times New Roman"/>
        </w:rPr>
        <w:t>關鍵詞</w:t>
      </w:r>
      <w:r w:rsidRPr="00333549">
        <w:rPr>
          <w:rFonts w:ascii="Times New Roman" w:eastAsia="標楷體" w:hAnsi="Times New Roman" w:cs="Times New Roman"/>
        </w:rPr>
        <w:t>(</w:t>
      </w:r>
      <w:r w:rsidRPr="00333549">
        <w:rPr>
          <w:rFonts w:ascii="Times New Roman" w:eastAsia="標楷體" w:hAnsi="Times New Roman" w:cs="Times New Roman"/>
        </w:rPr>
        <w:t>人物</w:t>
      </w:r>
      <w:r w:rsidRPr="00333549">
        <w:rPr>
          <w:rFonts w:ascii="Times New Roman" w:eastAsia="標楷體" w:hAnsi="Times New Roman" w:cs="Times New Roman"/>
        </w:rPr>
        <w:t>)</w:t>
      </w:r>
    </w:p>
    <w:p w:rsidR="00317387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  <w:u w:val="single"/>
        </w:rPr>
        <w:t>路易十六</w:t>
      </w:r>
      <w:proofErr w:type="gramStart"/>
      <w:r w:rsidRPr="00333549">
        <w:rPr>
          <w:rFonts w:ascii="Times New Roman" w:hAnsi="Times New Roman" w:cs="Times New Roman"/>
          <w:u w:val="single"/>
        </w:rPr>
        <w:t>世</w:t>
      </w:r>
      <w:proofErr w:type="gramEnd"/>
      <w:r w:rsidRPr="00333549">
        <w:rPr>
          <w:rFonts w:ascii="Times New Roman" w:hAnsi="Times New Roman" w:cs="Times New Roman"/>
        </w:rPr>
        <w:t>：引發法國大革命的君王。</w:t>
      </w:r>
    </w:p>
    <w:p w:rsidR="00317387" w:rsidRPr="00A04213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A04213">
        <w:rPr>
          <w:rFonts w:ascii="Times New Roman" w:hAnsi="Times New Roman" w:cs="Times New Roman" w:hint="eastAsia"/>
          <w:u w:val="single"/>
        </w:rPr>
        <w:t>羅伯斯比爾</w:t>
      </w:r>
      <w:r w:rsidRPr="00A04213"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>法國大革命後，恐怖政治的</w:t>
      </w:r>
      <w:proofErr w:type="gramStart"/>
      <w:r>
        <w:rPr>
          <w:rFonts w:ascii="Times New Roman" w:hAnsi="Times New Roman" w:cs="Times New Roman" w:hint="eastAsia"/>
        </w:rPr>
        <w:t>雅各賓黨首領</w:t>
      </w:r>
      <w:proofErr w:type="gramEnd"/>
      <w:r>
        <w:rPr>
          <w:rFonts w:ascii="Times New Roman" w:hAnsi="Times New Roman" w:cs="Times New Roman" w:hint="eastAsia"/>
        </w:rPr>
        <w:t>，為了政治的理想而迫害許多人，將他們送斷頭台。</w:t>
      </w:r>
    </w:p>
    <w:p w:rsidR="00317387" w:rsidRPr="00333549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  <w:u w:val="single"/>
        </w:rPr>
        <w:lastRenderedPageBreak/>
        <w:t>狄更斯</w:t>
      </w:r>
      <w:r w:rsidRPr="00333549">
        <w:rPr>
          <w:rFonts w:ascii="Times New Roman" w:hAnsi="Times New Roman" w:cs="Times New Roman"/>
        </w:rPr>
        <w:t>：法國大革命時代的英國小說家，作品《雙城記》描繪了大革命的狀況。</w:t>
      </w:r>
    </w:p>
    <w:p w:rsidR="00317387" w:rsidRPr="00333549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  <w:u w:val="single"/>
        </w:rPr>
        <w:t>拿破崙</w:t>
      </w:r>
      <w:r w:rsidRPr="00333549"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 w:hint="eastAsia"/>
        </w:rPr>
        <w:t>全名</w:t>
      </w:r>
      <w:r w:rsidRPr="00EC1B19">
        <w:rPr>
          <w:rFonts w:ascii="Times New Roman" w:hAnsi="Times New Roman" w:cs="Times New Roman" w:hint="eastAsia"/>
          <w:u w:val="single"/>
        </w:rPr>
        <w:t>拿破崙</w:t>
      </w:r>
      <w:proofErr w:type="gramStart"/>
      <w:r w:rsidRPr="00EC1B19">
        <w:rPr>
          <w:rFonts w:ascii="Times New Roman" w:hAnsi="Times New Roman" w:cs="Times New Roman" w:hint="eastAsia"/>
          <w:u w:val="single"/>
        </w:rPr>
        <w:t>·波拿巴</w:t>
      </w:r>
      <w:proofErr w:type="gramEnd"/>
      <w:r>
        <w:rPr>
          <w:rFonts w:ascii="Times New Roman" w:hAnsi="Times New Roman" w:cs="Times New Roman" w:hint="eastAsia"/>
        </w:rPr>
        <w:t>，戰爭的天才，</w:t>
      </w:r>
      <w:r w:rsidRPr="00333549">
        <w:rPr>
          <w:rFonts w:ascii="Times New Roman" w:hAnsi="Times New Roman" w:cs="Times New Roman"/>
        </w:rPr>
        <w:t>法國</w:t>
      </w:r>
      <w:r>
        <w:rPr>
          <w:rFonts w:ascii="Times New Roman" w:hAnsi="Times New Roman" w:cs="Times New Roman" w:hint="eastAsia"/>
        </w:rPr>
        <w:t>的</w:t>
      </w:r>
      <w:r w:rsidRPr="00333549">
        <w:rPr>
          <w:rFonts w:ascii="Times New Roman" w:hAnsi="Times New Roman" w:cs="Times New Roman"/>
        </w:rPr>
        <w:t>將軍</w:t>
      </w:r>
      <w:r>
        <w:rPr>
          <w:rFonts w:ascii="Times New Roman" w:hAnsi="Times New Roman" w:cs="Times New Roman" w:hint="eastAsia"/>
        </w:rPr>
        <w:t>、獨裁者以及後來的皇帝</w:t>
      </w:r>
      <w:r w:rsidRPr="00333549">
        <w:rPr>
          <w:rFonts w:ascii="Times New Roman" w:hAnsi="Times New Roman" w:cs="Times New Roman"/>
        </w:rPr>
        <w:t>，傳播法國大革命到全歐洲。</w:t>
      </w:r>
    </w:p>
    <w:p w:rsidR="00317387" w:rsidRPr="00333549" w:rsidRDefault="00317387" w:rsidP="00317387">
      <w:pPr>
        <w:pStyle w:val="a3"/>
        <w:spacing w:before="180" w:after="180"/>
        <w:ind w:leftChars="0" w:left="360"/>
        <w:rPr>
          <w:rFonts w:ascii="Times New Roman" w:hAnsi="Times New Roman" w:cs="Times New Roman"/>
        </w:rPr>
      </w:pPr>
    </w:p>
    <w:p w:rsidR="00317387" w:rsidRPr="00333549" w:rsidRDefault="00317387" w:rsidP="00317387">
      <w:pPr>
        <w:pStyle w:val="af3"/>
        <w:spacing w:before="180" w:after="180"/>
        <w:jc w:val="left"/>
        <w:rPr>
          <w:rFonts w:ascii="Times New Roman" w:eastAsia="標楷體" w:hAnsi="Times New Roman" w:cs="Times New Roman"/>
        </w:rPr>
      </w:pPr>
      <w:r w:rsidRPr="00333549">
        <w:rPr>
          <w:rFonts w:ascii="Times New Roman" w:eastAsia="標楷體" w:hAnsi="Times New Roman" w:cs="Times New Roman"/>
        </w:rPr>
        <w:t>關鍵詞</w:t>
      </w:r>
      <w:r w:rsidRPr="00333549">
        <w:rPr>
          <w:rFonts w:ascii="Times New Roman" w:eastAsia="標楷體" w:hAnsi="Times New Roman" w:cs="Times New Roman"/>
        </w:rPr>
        <w:t>(</w:t>
      </w:r>
      <w:r w:rsidRPr="00333549">
        <w:rPr>
          <w:rFonts w:ascii="Times New Roman" w:eastAsia="標楷體" w:hAnsi="Times New Roman" w:cs="Times New Roman"/>
        </w:rPr>
        <w:t>非人物</w:t>
      </w:r>
      <w:r w:rsidRPr="00333549">
        <w:rPr>
          <w:rFonts w:ascii="Times New Roman" w:eastAsia="標楷體" w:hAnsi="Times New Roman" w:cs="Times New Roman"/>
        </w:rPr>
        <w:t>)</w:t>
      </w:r>
    </w:p>
    <w:p w:rsidR="00317387" w:rsidRPr="00333549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國民議會</w:t>
      </w:r>
      <w:r w:rsidRPr="00333549">
        <w:rPr>
          <w:rFonts w:ascii="Times New Roman" w:hAnsi="Times New Roman" w:cs="Times New Roman"/>
        </w:rPr>
        <w:t>(</w:t>
      </w:r>
      <w:r w:rsidRPr="00333549">
        <w:rPr>
          <w:rFonts w:ascii="Times New Roman" w:hAnsi="Times New Roman" w:cs="Times New Roman"/>
        </w:rPr>
        <w:t>國民制憲議會</w:t>
      </w:r>
      <w:r w:rsidRPr="00333549">
        <w:rPr>
          <w:rFonts w:ascii="Times New Roman" w:hAnsi="Times New Roman" w:cs="Times New Roman"/>
        </w:rPr>
        <w:t>)</w:t>
      </w:r>
      <w:r w:rsidRPr="00333549">
        <w:rPr>
          <w:rFonts w:ascii="Times New Roman" w:hAnsi="Times New Roman" w:cs="Times New Roman"/>
        </w:rPr>
        <w:t>：法國的平民階級成立的新議會，不再區分階級，所有代表都平等的議會。</w:t>
      </w:r>
    </w:p>
    <w:p w:rsidR="00317387" w:rsidRPr="00333549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333549">
        <w:rPr>
          <w:rFonts w:ascii="Times New Roman" w:hAnsi="Times New Roman" w:cs="Times New Roman"/>
        </w:rPr>
        <w:t>巴士底監獄：大革命時，人民攻陷的一個政府堡壘，裡面的武器是當時的議會能獲得武力的關鍵之</w:t>
      </w:r>
      <w:proofErr w:type="gramStart"/>
      <w:r w:rsidRPr="00333549">
        <w:rPr>
          <w:rFonts w:ascii="Times New Roman" w:hAnsi="Times New Roman" w:cs="Times New Roman"/>
        </w:rPr>
        <w:t>一</w:t>
      </w:r>
      <w:proofErr w:type="gramEnd"/>
      <w:r w:rsidRPr="00333549">
        <w:rPr>
          <w:rFonts w:ascii="Times New Roman" w:hAnsi="Times New Roman" w:cs="Times New Roman"/>
        </w:rPr>
        <w:t>。</w:t>
      </w:r>
    </w:p>
    <w:p w:rsidR="00317387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A04213">
        <w:rPr>
          <w:rFonts w:ascii="Times New Roman" w:hAnsi="Times New Roman" w:cs="Times New Roman" w:hint="eastAsia"/>
        </w:rPr>
        <w:t>人權與市民權宣言</w:t>
      </w:r>
      <w:r w:rsidRPr="00333549">
        <w:rPr>
          <w:rFonts w:ascii="Times New Roman" w:hAnsi="Times New Roman" w:cs="Times New Roman"/>
        </w:rPr>
        <w:t>：法國大革命的中心思想，強調不再區分階級的普世人權</w:t>
      </w:r>
      <w:r>
        <w:rPr>
          <w:rFonts w:ascii="Times New Roman" w:hAnsi="Times New Roman" w:cs="Times New Roman" w:hint="eastAsia"/>
        </w:rPr>
        <w:t>。</w:t>
      </w:r>
      <w:proofErr w:type="gramStart"/>
      <w:r>
        <w:rPr>
          <w:rFonts w:ascii="Times New Roman" w:hAnsi="Times New Roman" w:cs="Times New Roman" w:hint="eastAsia"/>
        </w:rPr>
        <w:t>此外，</w:t>
      </w:r>
      <w:proofErr w:type="gramEnd"/>
      <w:r>
        <w:rPr>
          <w:rFonts w:ascii="Times New Roman" w:hAnsi="Times New Roman" w:cs="Times New Roman" w:hint="eastAsia"/>
        </w:rPr>
        <w:t>宣言中也反映了國家</w:t>
      </w:r>
      <w:proofErr w:type="gramStart"/>
      <w:r>
        <w:rPr>
          <w:rFonts w:ascii="Times New Roman" w:hAnsi="Times New Roman" w:cs="Times New Roman" w:hint="eastAsia"/>
        </w:rPr>
        <w:t>為認民主權</w:t>
      </w:r>
      <w:proofErr w:type="gramEnd"/>
      <w:r>
        <w:rPr>
          <w:rFonts w:ascii="Times New Roman" w:hAnsi="Times New Roman" w:cs="Times New Roman" w:hint="eastAsia"/>
        </w:rPr>
        <w:t>而存在的想法。</w:t>
      </w:r>
    </w:p>
    <w:p w:rsidR="00317387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44369E">
        <w:rPr>
          <w:rFonts w:ascii="Times New Roman" w:hAnsi="Times New Roman" w:cs="Times New Roman" w:hint="eastAsia"/>
        </w:rPr>
        <w:t>立憲君主</w:t>
      </w:r>
      <w:r>
        <w:rPr>
          <w:rFonts w:ascii="Times New Roman" w:hAnsi="Times New Roman" w:cs="Times New Roman" w:hint="eastAsia"/>
        </w:rPr>
        <w:t>：指國家在改革時，仍然保留國王的權力，讓國王與民主的議會之間彼此平衡的體制。</w:t>
      </w:r>
    </w:p>
    <w:p w:rsidR="00317387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44369E">
        <w:rPr>
          <w:rFonts w:ascii="Times New Roman" w:hAnsi="Times New Roman" w:cs="Times New Roman" w:hint="eastAsia"/>
        </w:rPr>
        <w:t>國民公會</w:t>
      </w:r>
      <w:r>
        <w:rPr>
          <w:rFonts w:ascii="Times New Roman" w:hAnsi="Times New Roman" w:cs="Times New Roman" w:hint="eastAsia"/>
        </w:rPr>
        <w:t>：法國大革命後，取代國民議會的立憲君主政治，新成立的法蘭西共和國議會，這是單一院制的議會，在政治權力上幾乎沒有制衡的力量，導致後來的恐怖統治。</w:t>
      </w:r>
    </w:p>
    <w:p w:rsidR="00317387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proofErr w:type="gramStart"/>
      <w:r w:rsidRPr="0044369E">
        <w:rPr>
          <w:rFonts w:ascii="Times New Roman" w:hAnsi="Times New Roman" w:cs="Times New Roman" w:hint="eastAsia"/>
        </w:rPr>
        <w:t>雅各賓黨</w:t>
      </w:r>
      <w:proofErr w:type="gramEnd"/>
      <w:r w:rsidRPr="0044369E"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>法國大革命時的一個政治黨派，他們在三級會議的時期常常在巴黎的雅各</w:t>
      </w:r>
      <w:proofErr w:type="gramStart"/>
      <w:r>
        <w:rPr>
          <w:rFonts w:ascii="Times New Roman" w:hAnsi="Times New Roman" w:cs="Times New Roman" w:hint="eastAsia"/>
        </w:rPr>
        <w:t>賓</w:t>
      </w:r>
      <w:proofErr w:type="gramEnd"/>
      <w:r>
        <w:rPr>
          <w:rFonts w:ascii="Times New Roman" w:hAnsi="Times New Roman" w:cs="Times New Roman" w:hint="eastAsia"/>
        </w:rPr>
        <w:t>俱樂部聚會，並討論彼此的政治理念，因此被稱為</w:t>
      </w:r>
      <w:proofErr w:type="gramStart"/>
      <w:r>
        <w:rPr>
          <w:rFonts w:ascii="Times New Roman" w:hAnsi="Times New Roman" w:cs="Times New Roman" w:hint="eastAsia"/>
        </w:rPr>
        <w:t>雅各賓黨</w:t>
      </w:r>
      <w:proofErr w:type="gramEnd"/>
      <w:r>
        <w:rPr>
          <w:rFonts w:ascii="Times New Roman" w:hAnsi="Times New Roman" w:cs="Times New Roman" w:hint="eastAsia"/>
        </w:rPr>
        <w:t>。</w:t>
      </w:r>
    </w:p>
    <w:p w:rsidR="00317387" w:rsidRPr="0044369E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斷頭台：法國大革命時，政府用來處刑的工具，因為這個行刑的工具比過去任何一種處死的方法都更有效率，因此斷頭台也成為法國大革命恐怖統治的象徵。</w:t>
      </w:r>
    </w:p>
    <w:p w:rsidR="00317387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44369E">
        <w:rPr>
          <w:rFonts w:ascii="Times New Roman" w:hAnsi="Times New Roman" w:cs="Times New Roman" w:hint="eastAsia"/>
        </w:rPr>
        <w:t>吉倫特派</w:t>
      </w:r>
      <w:r>
        <w:rPr>
          <w:rFonts w:ascii="Times New Roman" w:hAnsi="Times New Roman" w:cs="Times New Roman" w:hint="eastAsia"/>
        </w:rPr>
        <w:t>：法國大革命時的一個政治黨派，這些人大都也同樣是在雅各</w:t>
      </w:r>
      <w:proofErr w:type="gramStart"/>
      <w:r>
        <w:rPr>
          <w:rFonts w:ascii="Times New Roman" w:hAnsi="Times New Roman" w:cs="Times New Roman" w:hint="eastAsia"/>
        </w:rPr>
        <w:t>賓</w:t>
      </w:r>
      <w:proofErr w:type="gramEnd"/>
      <w:r>
        <w:rPr>
          <w:rFonts w:ascii="Times New Roman" w:hAnsi="Times New Roman" w:cs="Times New Roman" w:hint="eastAsia"/>
        </w:rPr>
        <w:t>俱樂部的成員，他們大都來自於法國的吉倫特省，因此被稱為吉倫特派。這一派人較為保守，也因此成為</w:t>
      </w:r>
      <w:proofErr w:type="gramStart"/>
      <w:r>
        <w:rPr>
          <w:rFonts w:ascii="Times New Roman" w:hAnsi="Times New Roman" w:cs="Times New Roman" w:hint="eastAsia"/>
        </w:rPr>
        <w:t>雅各賓黨中</w:t>
      </w:r>
      <w:proofErr w:type="gramEnd"/>
      <w:r>
        <w:rPr>
          <w:rFonts w:ascii="Times New Roman" w:hAnsi="Times New Roman" w:cs="Times New Roman" w:hint="eastAsia"/>
        </w:rPr>
        <w:t>另一派：</w:t>
      </w:r>
      <w:r w:rsidRPr="0044369E">
        <w:rPr>
          <w:rFonts w:ascii="Times New Roman" w:hAnsi="Times New Roman" w:cs="Times New Roman" w:hint="eastAsia"/>
          <w:b/>
          <w:u w:val="single"/>
        </w:rPr>
        <w:t>山嶽派</w:t>
      </w:r>
      <w:r>
        <w:rPr>
          <w:rFonts w:ascii="Times New Roman" w:hAnsi="Times New Roman" w:cs="Times New Roman" w:hint="eastAsia"/>
        </w:rPr>
        <w:t>的鬥爭對象。</w:t>
      </w:r>
    </w:p>
    <w:p w:rsidR="00317387" w:rsidRPr="0044369E" w:rsidRDefault="00317387" w:rsidP="00317387">
      <w:pPr>
        <w:pStyle w:val="a3"/>
        <w:numPr>
          <w:ilvl w:val="0"/>
          <w:numId w:val="2"/>
        </w:numPr>
        <w:spacing w:before="180" w:after="180"/>
        <w:ind w:leftChars="0"/>
        <w:rPr>
          <w:rFonts w:ascii="Times New Roman" w:hAnsi="Times New Roman" w:cs="Times New Roman"/>
        </w:rPr>
      </w:pPr>
      <w:r w:rsidRPr="0044369E">
        <w:rPr>
          <w:rFonts w:ascii="Times New Roman" w:hAnsi="Times New Roman" w:cs="Times New Roman" w:hint="eastAsia"/>
        </w:rPr>
        <w:t>山嶽派：在國民公會的聚會中，議員們各自因</w:t>
      </w:r>
      <w:r w:rsidRPr="0044369E">
        <w:rPr>
          <w:rFonts w:ascii="Times New Roman" w:hAnsi="Times New Roman" w:cs="Times New Roman" w:hint="eastAsia"/>
          <w:b/>
          <w:u w:val="single"/>
        </w:rPr>
        <w:t>為所站的位置高低</w:t>
      </w:r>
      <w:r w:rsidRPr="0044369E">
        <w:rPr>
          <w:rFonts w:ascii="Times New Roman" w:hAnsi="Times New Roman" w:cs="Times New Roman" w:hint="eastAsia"/>
        </w:rPr>
        <w:t>而區分的黨派，也就是議會場中站在比較高、斜坡上的議員們，就被稱為山嶽派，而平坦地方的人，被稱為平原派，</w:t>
      </w:r>
      <w:proofErr w:type="gramStart"/>
      <w:r w:rsidRPr="0044369E">
        <w:rPr>
          <w:rFonts w:ascii="Times New Roman" w:hAnsi="Times New Roman" w:cs="Times New Roman" w:hint="eastAsia"/>
        </w:rPr>
        <w:t>凹</w:t>
      </w:r>
      <w:proofErr w:type="gramEnd"/>
      <w:r w:rsidRPr="0044369E">
        <w:rPr>
          <w:rFonts w:ascii="Times New Roman" w:hAnsi="Times New Roman" w:cs="Times New Roman" w:hint="eastAsia"/>
        </w:rPr>
        <w:t>下的地區則被稱為沼澤派，羅伯斯比爾所屬的</w:t>
      </w:r>
      <w:r w:rsidRPr="0044369E">
        <w:rPr>
          <w:rFonts w:ascii="Times New Roman" w:hAnsi="Times New Roman" w:cs="Times New Roman" w:hint="eastAsia"/>
          <w:b/>
        </w:rPr>
        <w:t>激進派雅各</w:t>
      </w:r>
      <w:proofErr w:type="gramStart"/>
      <w:r w:rsidRPr="0044369E">
        <w:rPr>
          <w:rFonts w:ascii="Times New Roman" w:hAnsi="Times New Roman" w:cs="Times New Roman" w:hint="eastAsia"/>
          <w:b/>
        </w:rPr>
        <w:t>賓</w:t>
      </w:r>
      <w:proofErr w:type="gramEnd"/>
      <w:r w:rsidRPr="0044369E">
        <w:rPr>
          <w:rFonts w:ascii="Times New Roman" w:hAnsi="Times New Roman" w:cs="Times New Roman" w:hint="eastAsia"/>
          <w:b/>
        </w:rPr>
        <w:t>黨人，就大多屬於山嶽派。</w:t>
      </w:r>
    </w:p>
    <w:p w:rsidR="00317387" w:rsidRPr="00333549" w:rsidRDefault="00317387" w:rsidP="00317387">
      <w:pPr>
        <w:pStyle w:val="af3"/>
        <w:spacing w:before="180" w:after="180"/>
        <w:rPr>
          <w:rFonts w:ascii="Times New Roman" w:eastAsia="標楷體" w:hAnsi="Times New Roman" w:cs="Times New Roman"/>
        </w:rPr>
      </w:pPr>
      <w:r w:rsidRPr="00333549">
        <w:rPr>
          <w:rFonts w:ascii="Times New Roman" w:eastAsia="標楷體" w:hAnsi="Times New Roman" w:cs="Times New Roman"/>
        </w:rPr>
        <w:lastRenderedPageBreak/>
        <w:t>圖片版權</w:t>
      </w:r>
    </w:p>
    <w:p w:rsidR="00317387" w:rsidRPr="00333549" w:rsidRDefault="00317387" w:rsidP="00317387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_Ref529525559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rPr>
          <w:noProof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自由領導人民革命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ab/>
        <w:t>P.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_Ref529525559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br/>
      </w:r>
      <w:proofErr w:type="spellStart"/>
      <w:r w:rsidRPr="00D53A8F">
        <w:rPr>
          <w:rFonts w:ascii="Times New Roman" w:hAnsi="Times New Roman" w:cs="Times New Roman"/>
        </w:rPr>
        <w:t>Eugène</w:t>
      </w:r>
      <w:proofErr w:type="spellEnd"/>
      <w:r w:rsidRPr="00D53A8F">
        <w:rPr>
          <w:rFonts w:ascii="Times New Roman" w:hAnsi="Times New Roman" w:cs="Times New Roman"/>
        </w:rPr>
        <w:t xml:space="preserve"> Delacroix</w:t>
      </w:r>
      <w:r w:rsidRPr="00333549">
        <w:rPr>
          <w:rFonts w:ascii="Times New Roman" w:hAnsi="Times New Roman" w:cs="Times New Roman"/>
        </w:rPr>
        <w:t>繪製，公有領域圖片，取自</w:t>
      </w:r>
      <w:r w:rsidRPr="00333549">
        <w:rPr>
          <w:rFonts w:ascii="Times New Roman" w:hAnsi="Times New Roman" w:cs="Times New Roman"/>
        </w:rPr>
        <w:t>Wikimedia Commons</w:t>
      </w:r>
    </w:p>
    <w:p w:rsidR="00317387" w:rsidRPr="00333549" w:rsidRDefault="00317387" w:rsidP="00317387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_Ref528933997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333549">
        <w:t>圖</w:t>
      </w:r>
      <w:r w:rsidRPr="00333549">
        <w:t xml:space="preserve"> </w:t>
      </w:r>
      <w:r>
        <w:rPr>
          <w:noProof/>
        </w:rPr>
        <w:t>2</w:t>
      </w:r>
      <w:r w:rsidRPr="00333549">
        <w:t xml:space="preserve"> </w:t>
      </w:r>
      <w:r w:rsidRPr="00333549">
        <w:t>人權宣言圖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ab/>
        <w:t>P.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_Ref528933997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br/>
      </w:r>
      <w:r w:rsidRPr="007835D9">
        <w:rPr>
          <w:rFonts w:ascii="Times New Roman" w:hAnsi="Times New Roman" w:cs="Times New Roman"/>
        </w:rPr>
        <w:t xml:space="preserve">Jean-Jacques-François Le </w:t>
      </w:r>
      <w:proofErr w:type="spellStart"/>
      <w:r w:rsidRPr="007835D9">
        <w:rPr>
          <w:rFonts w:ascii="Times New Roman" w:hAnsi="Times New Roman" w:cs="Times New Roman"/>
        </w:rPr>
        <w:t>Barbier</w:t>
      </w:r>
      <w:proofErr w:type="spellEnd"/>
      <w:r w:rsidRPr="00333549">
        <w:rPr>
          <w:rFonts w:ascii="Times New Roman" w:hAnsi="Times New Roman" w:cs="Times New Roman"/>
        </w:rPr>
        <w:t>繪製，公有領域圖片，取自</w:t>
      </w:r>
      <w:r w:rsidRPr="00333549">
        <w:rPr>
          <w:rFonts w:ascii="Times New Roman" w:hAnsi="Times New Roman" w:cs="Times New Roman"/>
        </w:rPr>
        <w:t>Wikimedia Commons</w:t>
      </w:r>
    </w:p>
    <w:p w:rsidR="00317387" w:rsidRDefault="00317387" w:rsidP="00317387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_Ref528934313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333549">
        <w:t>圖</w:t>
      </w:r>
      <w:r w:rsidRPr="00333549">
        <w:t xml:space="preserve"> </w:t>
      </w:r>
      <w:r>
        <w:rPr>
          <w:noProof/>
        </w:rPr>
        <w:t>3</w:t>
      </w:r>
      <w:r w:rsidRPr="00333549">
        <w:t xml:space="preserve"> </w:t>
      </w:r>
      <w:r w:rsidRPr="00333549">
        <w:t>革命與恐怖政治：斷頭台處決圖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ab/>
        <w:t>P.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_Ref528934313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 w:hint="eastAsia"/>
        </w:rPr>
        <w:t>作者不詳</w:t>
      </w:r>
      <w:r w:rsidRPr="00333549">
        <w:rPr>
          <w:rFonts w:ascii="Times New Roman" w:hAnsi="Times New Roman" w:cs="Times New Roman"/>
        </w:rPr>
        <w:t>，公有領域圖片，取自</w:t>
      </w:r>
      <w:r w:rsidRPr="00333549">
        <w:rPr>
          <w:rFonts w:ascii="Times New Roman" w:hAnsi="Times New Roman" w:cs="Times New Roman"/>
        </w:rPr>
        <w:t>Wikimedia Commons</w:t>
      </w:r>
    </w:p>
    <w:p w:rsidR="00317387" w:rsidRPr="00333549" w:rsidRDefault="00317387" w:rsidP="00317387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_Ref529543940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rPr>
          <w:noProof/>
        </w:rPr>
        <w:t>4</w:t>
      </w:r>
      <w:r>
        <w:t xml:space="preserve"> </w:t>
      </w:r>
      <w:r>
        <w:rPr>
          <w:rFonts w:hint="eastAsia"/>
        </w:rPr>
        <w:t>法國大革命時期分布圖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ab/>
        <w:t>P.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_Ref529543940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</w:t>
      </w:r>
      <w:r>
        <w:rPr>
          <w:rFonts w:ascii="Times New Roman" w:hAnsi="Times New Roman" w:cs="Times New Roman"/>
        </w:rPr>
        <w:fldChar w:fldCharType="end"/>
      </w:r>
      <w:r w:rsidRPr="00333549">
        <w:rPr>
          <w:rFonts w:ascii="Times New Roman" w:hAnsi="Times New Roman" w:cs="Times New Roman"/>
        </w:rPr>
        <w:t xml:space="preserve"> </w:t>
      </w:r>
      <w:r w:rsidRPr="0033354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 w:hint="eastAsia"/>
        </w:rPr>
        <w:t>本文自製</w:t>
      </w:r>
    </w:p>
    <w:p w:rsidR="00317387" w:rsidRPr="00000B7A" w:rsidRDefault="00317387" w:rsidP="00317387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_Ref529543887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rPr>
          <w:noProof/>
        </w:rPr>
        <w:t>5</w:t>
      </w:r>
      <w:r>
        <w:t xml:space="preserve"> </w:t>
      </w:r>
      <w:r>
        <w:rPr>
          <w:rFonts w:hint="eastAsia"/>
        </w:rPr>
        <w:t>雙城記的小說封面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ab/>
        <w:t>P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_Ref529543887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3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 w:hint="eastAsia"/>
        </w:rPr>
        <w:t>作者不詳</w:t>
      </w:r>
      <w:r w:rsidRPr="00333549">
        <w:rPr>
          <w:rFonts w:ascii="Times New Roman" w:hAnsi="Times New Roman" w:cs="Times New Roman"/>
        </w:rPr>
        <w:t>，公有領域圖片，取自</w:t>
      </w:r>
      <w:r w:rsidRPr="00333549">
        <w:rPr>
          <w:rFonts w:ascii="Times New Roman" w:hAnsi="Times New Roman" w:cs="Times New Roman"/>
        </w:rPr>
        <w:t xml:space="preserve">Wikimedia </w:t>
      </w:r>
      <w:proofErr w:type="spellStart"/>
      <w:r w:rsidRPr="00333549">
        <w:rPr>
          <w:rFonts w:ascii="Times New Roman" w:hAnsi="Times New Roman" w:cs="Times New Roman"/>
        </w:rPr>
        <w:t>Commons</w:t>
      </w:r>
      <w:r>
        <w:rPr>
          <w:rFonts w:ascii="Times New Roman" w:hAnsi="Times New Roman" w:cs="Times New Roman"/>
        </w:rPr>
        <w:t>d</w:t>
      </w:r>
      <w:proofErr w:type="spellEnd"/>
    </w:p>
    <w:p w:rsidR="00317387" w:rsidRDefault="00317387" w:rsidP="007E6545">
      <w:pPr>
        <w:tabs>
          <w:tab w:val="left" w:leader="middleDot" w:pos="7513"/>
        </w:tabs>
        <w:spacing w:before="180" w:after="180"/>
        <w:ind w:left="1133" w:hangingChars="472" w:hanging="1133"/>
        <w:rPr>
          <w:rFonts w:ascii="Times New Roman" w:hAnsi="Times New Roman" w:cs="Times New Roman"/>
        </w:rPr>
      </w:pPr>
    </w:p>
    <w:p w:rsidR="004D62E5" w:rsidRPr="00000B7A" w:rsidRDefault="004D62E5" w:rsidP="0071211E">
      <w:pPr>
        <w:spacing w:before="180" w:after="180"/>
        <w:ind w:left="1133" w:hangingChars="472" w:hanging="1133"/>
        <w:rPr>
          <w:rFonts w:ascii="Times New Roman" w:hAnsi="Times New Roman" w:cs="Times New Roman"/>
        </w:rPr>
      </w:pPr>
    </w:p>
    <w:sectPr w:rsidR="004D62E5" w:rsidRPr="00000B7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CD8" w:rsidRDefault="00A83CD8" w:rsidP="000E7754">
      <w:pPr>
        <w:spacing w:before="120" w:after="120"/>
      </w:pPr>
      <w:r>
        <w:separator/>
      </w:r>
    </w:p>
  </w:endnote>
  <w:endnote w:type="continuationSeparator" w:id="0">
    <w:p w:rsidR="00A83CD8" w:rsidRDefault="00A83CD8" w:rsidP="000E7754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39D" w:rsidRDefault="0015039D">
    <w:pPr>
      <w:pStyle w:val="a6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8395960"/>
      <w:docPartObj>
        <w:docPartGallery w:val="Page Numbers (Bottom of Page)"/>
        <w:docPartUnique/>
      </w:docPartObj>
    </w:sdtPr>
    <w:sdtContent>
      <w:p w:rsidR="00B42CBD" w:rsidRDefault="00B42CBD" w:rsidP="00B42CBD">
        <w:pPr>
          <w:pStyle w:val="a6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815" w:rsidRPr="004E1815">
          <w:rPr>
            <w:noProof/>
            <w:lang w:val="zh-TW"/>
          </w:rPr>
          <w:t>2</w:t>
        </w:r>
        <w:r>
          <w:fldChar w:fldCharType="end"/>
        </w:r>
      </w:p>
    </w:sdtContent>
  </w:sdt>
  <w:p w:rsidR="0015039D" w:rsidRDefault="0015039D">
    <w:pPr>
      <w:pStyle w:val="a6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39D" w:rsidRDefault="0015039D">
    <w:pPr>
      <w:pStyle w:val="a6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CD8" w:rsidRDefault="00A83CD8" w:rsidP="000E7754">
      <w:pPr>
        <w:spacing w:before="120" w:after="120"/>
      </w:pPr>
      <w:r>
        <w:separator/>
      </w:r>
    </w:p>
  </w:footnote>
  <w:footnote w:type="continuationSeparator" w:id="0">
    <w:p w:rsidR="00A83CD8" w:rsidRDefault="00A83CD8" w:rsidP="000E7754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39D" w:rsidRDefault="0015039D">
    <w:pPr>
      <w:pStyle w:val="a4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39D" w:rsidRDefault="0015039D">
    <w:pPr>
      <w:pStyle w:val="a4"/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39D" w:rsidRDefault="0015039D">
    <w:pPr>
      <w:pStyle w:val="a4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E6DBD"/>
    <w:multiLevelType w:val="hybridMultilevel"/>
    <w:tmpl w:val="3080E524"/>
    <w:lvl w:ilvl="0" w:tplc="17906BF4">
      <w:numFmt w:val="bullet"/>
      <w:lvlText w:val="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EB44F79"/>
    <w:multiLevelType w:val="hybridMultilevel"/>
    <w:tmpl w:val="41CC8F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98"/>
    <w:rsid w:val="00000B7A"/>
    <w:rsid w:val="0005205C"/>
    <w:rsid w:val="0007060B"/>
    <w:rsid w:val="00076F63"/>
    <w:rsid w:val="00091FA8"/>
    <w:rsid w:val="000A0866"/>
    <w:rsid w:val="000B06C3"/>
    <w:rsid w:val="000E7754"/>
    <w:rsid w:val="00110CAD"/>
    <w:rsid w:val="00130FCB"/>
    <w:rsid w:val="00147E9F"/>
    <w:rsid w:val="0015039D"/>
    <w:rsid w:val="00162903"/>
    <w:rsid w:val="0016362E"/>
    <w:rsid w:val="0016600C"/>
    <w:rsid w:val="00172AE9"/>
    <w:rsid w:val="0018099E"/>
    <w:rsid w:val="001A41CE"/>
    <w:rsid w:val="001C188C"/>
    <w:rsid w:val="001D1D94"/>
    <w:rsid w:val="001D3470"/>
    <w:rsid w:val="001E53F9"/>
    <w:rsid w:val="001F4DC3"/>
    <w:rsid w:val="002067CE"/>
    <w:rsid w:val="00211872"/>
    <w:rsid w:val="00213D6A"/>
    <w:rsid w:val="002229BA"/>
    <w:rsid w:val="002623DB"/>
    <w:rsid w:val="002B0D62"/>
    <w:rsid w:val="002D5456"/>
    <w:rsid w:val="002E6FC3"/>
    <w:rsid w:val="002E7FA6"/>
    <w:rsid w:val="002F2FA5"/>
    <w:rsid w:val="00310E02"/>
    <w:rsid w:val="00316C56"/>
    <w:rsid w:val="00317387"/>
    <w:rsid w:val="00333549"/>
    <w:rsid w:val="00340878"/>
    <w:rsid w:val="00341790"/>
    <w:rsid w:val="00347AF6"/>
    <w:rsid w:val="003711D8"/>
    <w:rsid w:val="003741E5"/>
    <w:rsid w:val="00393E31"/>
    <w:rsid w:val="003A4D4A"/>
    <w:rsid w:val="003A5A7E"/>
    <w:rsid w:val="003C7BE8"/>
    <w:rsid w:val="003E23EF"/>
    <w:rsid w:val="00403A15"/>
    <w:rsid w:val="00403EBD"/>
    <w:rsid w:val="00410104"/>
    <w:rsid w:val="00414048"/>
    <w:rsid w:val="00422FB0"/>
    <w:rsid w:val="004418DA"/>
    <w:rsid w:val="00443AE3"/>
    <w:rsid w:val="00447217"/>
    <w:rsid w:val="00450318"/>
    <w:rsid w:val="00471D8B"/>
    <w:rsid w:val="00484011"/>
    <w:rsid w:val="004A3B7A"/>
    <w:rsid w:val="004A4A9E"/>
    <w:rsid w:val="004A608E"/>
    <w:rsid w:val="004B1B5A"/>
    <w:rsid w:val="004C131E"/>
    <w:rsid w:val="004C1F3F"/>
    <w:rsid w:val="004C5E17"/>
    <w:rsid w:val="004D62E5"/>
    <w:rsid w:val="004E1815"/>
    <w:rsid w:val="004E4827"/>
    <w:rsid w:val="00503614"/>
    <w:rsid w:val="00511B05"/>
    <w:rsid w:val="005478F4"/>
    <w:rsid w:val="005504DE"/>
    <w:rsid w:val="00567FC2"/>
    <w:rsid w:val="00577367"/>
    <w:rsid w:val="005874D6"/>
    <w:rsid w:val="00593880"/>
    <w:rsid w:val="00596D0A"/>
    <w:rsid w:val="005C608A"/>
    <w:rsid w:val="005D7B12"/>
    <w:rsid w:val="005D7DBE"/>
    <w:rsid w:val="005F2B23"/>
    <w:rsid w:val="006038E2"/>
    <w:rsid w:val="006265BF"/>
    <w:rsid w:val="00626756"/>
    <w:rsid w:val="00640AFE"/>
    <w:rsid w:val="00640C9A"/>
    <w:rsid w:val="00642126"/>
    <w:rsid w:val="006429FA"/>
    <w:rsid w:val="00643FAC"/>
    <w:rsid w:val="0066168E"/>
    <w:rsid w:val="006A4454"/>
    <w:rsid w:val="006B2D8B"/>
    <w:rsid w:val="006C2B61"/>
    <w:rsid w:val="006C7226"/>
    <w:rsid w:val="006D005C"/>
    <w:rsid w:val="006E3479"/>
    <w:rsid w:val="006F1165"/>
    <w:rsid w:val="0071211E"/>
    <w:rsid w:val="00733D56"/>
    <w:rsid w:val="0073588E"/>
    <w:rsid w:val="007741B6"/>
    <w:rsid w:val="0077544B"/>
    <w:rsid w:val="007835D9"/>
    <w:rsid w:val="00787A98"/>
    <w:rsid w:val="007959C8"/>
    <w:rsid w:val="007D7F96"/>
    <w:rsid w:val="007E45BF"/>
    <w:rsid w:val="007E611B"/>
    <w:rsid w:val="007E6545"/>
    <w:rsid w:val="0080703F"/>
    <w:rsid w:val="00841CDE"/>
    <w:rsid w:val="008766E3"/>
    <w:rsid w:val="008931AD"/>
    <w:rsid w:val="008A38E5"/>
    <w:rsid w:val="008E049C"/>
    <w:rsid w:val="008F7409"/>
    <w:rsid w:val="00900D7A"/>
    <w:rsid w:val="0091589F"/>
    <w:rsid w:val="009340A8"/>
    <w:rsid w:val="0095352F"/>
    <w:rsid w:val="00986FEC"/>
    <w:rsid w:val="00991B4E"/>
    <w:rsid w:val="009A1AE6"/>
    <w:rsid w:val="009A565F"/>
    <w:rsid w:val="009A58E9"/>
    <w:rsid w:val="009B4A05"/>
    <w:rsid w:val="009C2E04"/>
    <w:rsid w:val="009F1827"/>
    <w:rsid w:val="009F52A4"/>
    <w:rsid w:val="00A0021C"/>
    <w:rsid w:val="00A25378"/>
    <w:rsid w:val="00A3586B"/>
    <w:rsid w:val="00A3707A"/>
    <w:rsid w:val="00A54E14"/>
    <w:rsid w:val="00A56CC9"/>
    <w:rsid w:val="00A61FA3"/>
    <w:rsid w:val="00A828BA"/>
    <w:rsid w:val="00A83CD8"/>
    <w:rsid w:val="00A93CEF"/>
    <w:rsid w:val="00AA4A4D"/>
    <w:rsid w:val="00AB3EED"/>
    <w:rsid w:val="00AC5BA2"/>
    <w:rsid w:val="00AD2614"/>
    <w:rsid w:val="00AE229E"/>
    <w:rsid w:val="00B376A9"/>
    <w:rsid w:val="00B42CBD"/>
    <w:rsid w:val="00B44D78"/>
    <w:rsid w:val="00B717F1"/>
    <w:rsid w:val="00B91120"/>
    <w:rsid w:val="00B9201F"/>
    <w:rsid w:val="00BA4854"/>
    <w:rsid w:val="00BB6349"/>
    <w:rsid w:val="00BC1F02"/>
    <w:rsid w:val="00BC6654"/>
    <w:rsid w:val="00BD33C2"/>
    <w:rsid w:val="00BD455F"/>
    <w:rsid w:val="00BE53F0"/>
    <w:rsid w:val="00BF2059"/>
    <w:rsid w:val="00BF3837"/>
    <w:rsid w:val="00C16F9C"/>
    <w:rsid w:val="00C2287C"/>
    <w:rsid w:val="00C35634"/>
    <w:rsid w:val="00C478D4"/>
    <w:rsid w:val="00C64300"/>
    <w:rsid w:val="00C64F62"/>
    <w:rsid w:val="00C734F9"/>
    <w:rsid w:val="00C8101C"/>
    <w:rsid w:val="00CA1590"/>
    <w:rsid w:val="00CA32BD"/>
    <w:rsid w:val="00CA46A8"/>
    <w:rsid w:val="00CA52A2"/>
    <w:rsid w:val="00CC60A6"/>
    <w:rsid w:val="00CC61EA"/>
    <w:rsid w:val="00CD314B"/>
    <w:rsid w:val="00CE06AF"/>
    <w:rsid w:val="00CE6ECF"/>
    <w:rsid w:val="00D10CCE"/>
    <w:rsid w:val="00D1137D"/>
    <w:rsid w:val="00D15523"/>
    <w:rsid w:val="00D176C8"/>
    <w:rsid w:val="00D21F54"/>
    <w:rsid w:val="00D33057"/>
    <w:rsid w:val="00D40FD4"/>
    <w:rsid w:val="00D5014B"/>
    <w:rsid w:val="00D50180"/>
    <w:rsid w:val="00D53A8F"/>
    <w:rsid w:val="00D72666"/>
    <w:rsid w:val="00D818D0"/>
    <w:rsid w:val="00D86F82"/>
    <w:rsid w:val="00D95093"/>
    <w:rsid w:val="00DC2097"/>
    <w:rsid w:val="00DD7C3B"/>
    <w:rsid w:val="00E12256"/>
    <w:rsid w:val="00E2659D"/>
    <w:rsid w:val="00E373DC"/>
    <w:rsid w:val="00E848D8"/>
    <w:rsid w:val="00E85D48"/>
    <w:rsid w:val="00ED2A41"/>
    <w:rsid w:val="00ED3460"/>
    <w:rsid w:val="00ED7F98"/>
    <w:rsid w:val="00EF0C0E"/>
    <w:rsid w:val="00EF10F6"/>
    <w:rsid w:val="00F25E74"/>
    <w:rsid w:val="00F56A19"/>
    <w:rsid w:val="00F57FB5"/>
    <w:rsid w:val="00F679C9"/>
    <w:rsid w:val="00F71C67"/>
    <w:rsid w:val="00F93AC7"/>
    <w:rsid w:val="00F96C4C"/>
    <w:rsid w:val="00F97910"/>
    <w:rsid w:val="00FA2A5E"/>
    <w:rsid w:val="00FB12A3"/>
    <w:rsid w:val="00FB5B97"/>
    <w:rsid w:val="00FC7127"/>
    <w:rsid w:val="00FE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01C"/>
    <w:pPr>
      <w:widowControl w:val="0"/>
      <w:spacing w:beforeLines="50" w:before="50" w:afterLines="50" w:after="50"/>
    </w:pPr>
    <w:rPr>
      <w:rFonts w:eastAsia="標楷體"/>
    </w:rPr>
  </w:style>
  <w:style w:type="paragraph" w:styleId="1">
    <w:name w:val="heading 1"/>
    <w:basedOn w:val="a"/>
    <w:next w:val="a"/>
    <w:link w:val="10"/>
    <w:uiPriority w:val="9"/>
    <w:qFormat/>
    <w:rsid w:val="003A5A7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11B0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5018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D50180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D50180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D50180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511B05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3">
    <w:name w:val="List Paragraph"/>
    <w:basedOn w:val="a"/>
    <w:uiPriority w:val="34"/>
    <w:qFormat/>
    <w:rsid w:val="0034087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E7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E775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E7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E7754"/>
    <w:rPr>
      <w:sz w:val="20"/>
      <w:szCs w:val="20"/>
    </w:rPr>
  </w:style>
  <w:style w:type="paragraph" w:styleId="a8">
    <w:name w:val="caption"/>
    <w:basedOn w:val="a"/>
    <w:next w:val="a"/>
    <w:uiPriority w:val="35"/>
    <w:unhideWhenUsed/>
    <w:qFormat/>
    <w:rsid w:val="005C608A"/>
    <w:pPr>
      <w:spacing w:beforeLines="0" w:before="0" w:afterLines="0" w:after="0"/>
      <w:jc w:val="center"/>
    </w:pPr>
    <w:rPr>
      <w:sz w:val="20"/>
      <w:szCs w:val="20"/>
      <w14:textOutline w14:w="9525" w14:cap="rnd" w14:cmpd="sng" w14:algn="ctr">
        <w14:noFill/>
        <w14:prstDash w14:val="solid"/>
        <w14:bevel/>
      </w14:textOutline>
    </w:rPr>
  </w:style>
  <w:style w:type="paragraph" w:styleId="a9">
    <w:name w:val="No Spacing"/>
    <w:link w:val="aa"/>
    <w:uiPriority w:val="1"/>
    <w:qFormat/>
    <w:rsid w:val="00211872"/>
    <w:pPr>
      <w:widowControl w:val="0"/>
      <w:spacing w:beforeLines="50" w:afterLines="50"/>
    </w:pPr>
  </w:style>
  <w:style w:type="character" w:customStyle="1" w:styleId="10">
    <w:name w:val="標題 1 字元"/>
    <w:basedOn w:val="a0"/>
    <w:link w:val="1"/>
    <w:uiPriority w:val="9"/>
    <w:rsid w:val="003A5A7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unhideWhenUsed/>
    <w:qFormat/>
    <w:rsid w:val="003A5A7E"/>
    <w:pPr>
      <w:keepLines/>
      <w:widowControl/>
      <w:spacing w:beforeLines="0" w:before="240" w:afterLines="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3A5A7E"/>
    <w:pPr>
      <w:ind w:leftChars="200" w:left="480"/>
    </w:pPr>
  </w:style>
  <w:style w:type="character" w:styleId="ac">
    <w:name w:val="Hyperlink"/>
    <w:basedOn w:val="a0"/>
    <w:uiPriority w:val="99"/>
    <w:unhideWhenUsed/>
    <w:rsid w:val="003A5A7E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A5A7E"/>
    <w:pPr>
      <w:widowControl/>
      <w:spacing w:beforeLines="0" w:before="0" w:afterLines="0" w:after="100" w:line="259" w:lineRule="auto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3A5A7E"/>
    <w:pPr>
      <w:widowControl/>
      <w:spacing w:beforeLines="0" w:before="0" w:afterLines="0" w:after="100" w:line="259" w:lineRule="auto"/>
      <w:ind w:left="440"/>
    </w:pPr>
    <w:rPr>
      <w:rFonts w:cs="Times New Roman"/>
      <w:kern w:val="0"/>
      <w:sz w:val="22"/>
    </w:rPr>
  </w:style>
  <w:style w:type="paragraph" w:styleId="ad">
    <w:name w:val="table of figures"/>
    <w:basedOn w:val="a"/>
    <w:next w:val="a"/>
    <w:uiPriority w:val="99"/>
    <w:unhideWhenUsed/>
    <w:rsid w:val="003A5A7E"/>
    <w:pPr>
      <w:ind w:leftChars="400" w:left="400" w:hangingChars="200" w:hanging="200"/>
    </w:pPr>
  </w:style>
  <w:style w:type="paragraph" w:styleId="ae">
    <w:name w:val="footnote text"/>
    <w:basedOn w:val="a"/>
    <w:link w:val="af"/>
    <w:uiPriority w:val="99"/>
    <w:semiHidden/>
    <w:unhideWhenUsed/>
    <w:rsid w:val="00410104"/>
    <w:pPr>
      <w:snapToGrid w:val="0"/>
    </w:pPr>
    <w:rPr>
      <w:sz w:val="20"/>
      <w:szCs w:val="20"/>
    </w:rPr>
  </w:style>
  <w:style w:type="character" w:customStyle="1" w:styleId="af">
    <w:name w:val="註腳文字 字元"/>
    <w:basedOn w:val="a0"/>
    <w:link w:val="ae"/>
    <w:uiPriority w:val="99"/>
    <w:semiHidden/>
    <w:rsid w:val="0041010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410104"/>
    <w:rPr>
      <w:vertAlign w:val="superscript"/>
    </w:rPr>
  </w:style>
  <w:style w:type="paragraph" w:styleId="af1">
    <w:name w:val="Subtitle"/>
    <w:basedOn w:val="a"/>
    <w:next w:val="a"/>
    <w:link w:val="af2"/>
    <w:uiPriority w:val="11"/>
    <w:qFormat/>
    <w:rsid w:val="00D33057"/>
    <w:pPr>
      <w:spacing w:after="60"/>
      <w:jc w:val="center"/>
      <w:outlineLvl w:val="1"/>
    </w:pPr>
    <w:rPr>
      <w:rFonts w:eastAsiaTheme="minorEastAsia"/>
      <w:szCs w:val="24"/>
    </w:rPr>
  </w:style>
  <w:style w:type="character" w:customStyle="1" w:styleId="af2">
    <w:name w:val="副標題 字元"/>
    <w:basedOn w:val="a0"/>
    <w:link w:val="af1"/>
    <w:uiPriority w:val="11"/>
    <w:rsid w:val="00D33057"/>
    <w:rPr>
      <w:szCs w:val="24"/>
    </w:rPr>
  </w:style>
  <w:style w:type="paragraph" w:styleId="af3">
    <w:name w:val="Title"/>
    <w:basedOn w:val="a"/>
    <w:next w:val="a"/>
    <w:link w:val="af4"/>
    <w:uiPriority w:val="10"/>
    <w:qFormat/>
    <w:rsid w:val="00D3305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4">
    <w:name w:val="標題 字元"/>
    <w:basedOn w:val="a0"/>
    <w:link w:val="af3"/>
    <w:uiPriority w:val="10"/>
    <w:rsid w:val="00D3305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D5018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D50180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D5018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D50180"/>
    <w:rPr>
      <w:rFonts w:asciiTheme="majorHAnsi" w:eastAsiaTheme="majorEastAsia" w:hAnsiTheme="majorHAnsi" w:cstheme="majorBidi"/>
      <w:sz w:val="36"/>
      <w:szCs w:val="36"/>
    </w:rPr>
  </w:style>
  <w:style w:type="character" w:customStyle="1" w:styleId="12">
    <w:name w:val="未解析的提及項目1"/>
    <w:basedOn w:val="a0"/>
    <w:uiPriority w:val="99"/>
    <w:semiHidden/>
    <w:unhideWhenUsed/>
    <w:rsid w:val="00B376A9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371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圖片小間距"/>
    <w:basedOn w:val="a9"/>
    <w:link w:val="af7"/>
    <w:qFormat/>
    <w:rsid w:val="009340A8"/>
    <w:pPr>
      <w:keepNext/>
      <w:spacing w:beforeLines="0" w:afterLines="0"/>
      <w:jc w:val="center"/>
    </w:pPr>
    <w:rPr>
      <w:noProof/>
    </w:rPr>
  </w:style>
  <w:style w:type="table" w:customStyle="1" w:styleId="af8">
    <w:name w:val="無框線圖片表格"/>
    <w:basedOn w:val="a1"/>
    <w:uiPriority w:val="99"/>
    <w:rsid w:val="007959C8"/>
    <w:rPr>
      <w:rFonts w:eastAsia="標楷體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無間距 字元"/>
    <w:basedOn w:val="a0"/>
    <w:link w:val="a9"/>
    <w:uiPriority w:val="1"/>
    <w:rsid w:val="009340A8"/>
  </w:style>
  <w:style w:type="character" w:customStyle="1" w:styleId="af7">
    <w:name w:val="圖片小間距 字元"/>
    <w:basedOn w:val="aa"/>
    <w:link w:val="af6"/>
    <w:rsid w:val="009340A8"/>
    <w:rPr>
      <w:noProof/>
    </w:rPr>
  </w:style>
  <w:style w:type="paragraph" w:styleId="af9">
    <w:name w:val="Balloon Text"/>
    <w:basedOn w:val="a"/>
    <w:link w:val="afa"/>
    <w:uiPriority w:val="99"/>
    <w:semiHidden/>
    <w:unhideWhenUsed/>
    <w:rsid w:val="00317387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317387"/>
    <w:rPr>
      <w:rFonts w:asciiTheme="majorHAnsi" w:eastAsiaTheme="majorEastAsia" w:hAnsiTheme="majorHAnsi" w:cstheme="majorBidi"/>
      <w:sz w:val="18"/>
      <w:szCs w:val="18"/>
    </w:rPr>
  </w:style>
  <w:style w:type="character" w:styleId="afb">
    <w:name w:val="annotation reference"/>
    <w:basedOn w:val="a0"/>
    <w:uiPriority w:val="99"/>
    <w:semiHidden/>
    <w:unhideWhenUsed/>
    <w:rsid w:val="00B42CBD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B42CBD"/>
  </w:style>
  <w:style w:type="character" w:customStyle="1" w:styleId="afd">
    <w:name w:val="註解文字 字元"/>
    <w:basedOn w:val="a0"/>
    <w:link w:val="afc"/>
    <w:uiPriority w:val="99"/>
    <w:semiHidden/>
    <w:rsid w:val="00B42CBD"/>
    <w:rPr>
      <w:rFonts w:eastAsia="標楷體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B42CBD"/>
    <w:rPr>
      <w:b/>
      <w:bCs/>
    </w:rPr>
  </w:style>
  <w:style w:type="character" w:customStyle="1" w:styleId="aff">
    <w:name w:val="註解主旨 字元"/>
    <w:basedOn w:val="afd"/>
    <w:link w:val="afe"/>
    <w:uiPriority w:val="99"/>
    <w:semiHidden/>
    <w:rsid w:val="00B42CBD"/>
    <w:rPr>
      <w:rFonts w:eastAsia="標楷體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01C"/>
    <w:pPr>
      <w:widowControl w:val="0"/>
      <w:spacing w:beforeLines="50" w:before="50" w:afterLines="50" w:after="50"/>
    </w:pPr>
    <w:rPr>
      <w:rFonts w:eastAsia="標楷體"/>
    </w:rPr>
  </w:style>
  <w:style w:type="paragraph" w:styleId="1">
    <w:name w:val="heading 1"/>
    <w:basedOn w:val="a"/>
    <w:next w:val="a"/>
    <w:link w:val="10"/>
    <w:uiPriority w:val="9"/>
    <w:qFormat/>
    <w:rsid w:val="003A5A7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11B0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5018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D50180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D50180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D50180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511B05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3">
    <w:name w:val="List Paragraph"/>
    <w:basedOn w:val="a"/>
    <w:uiPriority w:val="34"/>
    <w:qFormat/>
    <w:rsid w:val="0034087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E7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E775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E7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E7754"/>
    <w:rPr>
      <w:sz w:val="20"/>
      <w:szCs w:val="20"/>
    </w:rPr>
  </w:style>
  <w:style w:type="paragraph" w:styleId="a8">
    <w:name w:val="caption"/>
    <w:basedOn w:val="a"/>
    <w:next w:val="a"/>
    <w:uiPriority w:val="35"/>
    <w:unhideWhenUsed/>
    <w:qFormat/>
    <w:rsid w:val="005C608A"/>
    <w:pPr>
      <w:spacing w:beforeLines="0" w:before="0" w:afterLines="0" w:after="0"/>
      <w:jc w:val="center"/>
    </w:pPr>
    <w:rPr>
      <w:sz w:val="20"/>
      <w:szCs w:val="20"/>
      <w14:textOutline w14:w="9525" w14:cap="rnd" w14:cmpd="sng" w14:algn="ctr">
        <w14:noFill/>
        <w14:prstDash w14:val="solid"/>
        <w14:bevel/>
      </w14:textOutline>
    </w:rPr>
  </w:style>
  <w:style w:type="paragraph" w:styleId="a9">
    <w:name w:val="No Spacing"/>
    <w:link w:val="aa"/>
    <w:uiPriority w:val="1"/>
    <w:qFormat/>
    <w:rsid w:val="00211872"/>
    <w:pPr>
      <w:widowControl w:val="0"/>
      <w:spacing w:beforeLines="50" w:afterLines="50"/>
    </w:pPr>
  </w:style>
  <w:style w:type="character" w:customStyle="1" w:styleId="10">
    <w:name w:val="標題 1 字元"/>
    <w:basedOn w:val="a0"/>
    <w:link w:val="1"/>
    <w:uiPriority w:val="9"/>
    <w:rsid w:val="003A5A7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unhideWhenUsed/>
    <w:qFormat/>
    <w:rsid w:val="003A5A7E"/>
    <w:pPr>
      <w:keepLines/>
      <w:widowControl/>
      <w:spacing w:beforeLines="0" w:before="240" w:afterLines="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3A5A7E"/>
    <w:pPr>
      <w:ind w:leftChars="200" w:left="480"/>
    </w:pPr>
  </w:style>
  <w:style w:type="character" w:styleId="ac">
    <w:name w:val="Hyperlink"/>
    <w:basedOn w:val="a0"/>
    <w:uiPriority w:val="99"/>
    <w:unhideWhenUsed/>
    <w:rsid w:val="003A5A7E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A5A7E"/>
    <w:pPr>
      <w:widowControl/>
      <w:spacing w:beforeLines="0" w:before="0" w:afterLines="0" w:after="100" w:line="259" w:lineRule="auto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3A5A7E"/>
    <w:pPr>
      <w:widowControl/>
      <w:spacing w:beforeLines="0" w:before="0" w:afterLines="0" w:after="100" w:line="259" w:lineRule="auto"/>
      <w:ind w:left="440"/>
    </w:pPr>
    <w:rPr>
      <w:rFonts w:cs="Times New Roman"/>
      <w:kern w:val="0"/>
      <w:sz w:val="22"/>
    </w:rPr>
  </w:style>
  <w:style w:type="paragraph" w:styleId="ad">
    <w:name w:val="table of figures"/>
    <w:basedOn w:val="a"/>
    <w:next w:val="a"/>
    <w:uiPriority w:val="99"/>
    <w:unhideWhenUsed/>
    <w:rsid w:val="003A5A7E"/>
    <w:pPr>
      <w:ind w:leftChars="400" w:left="400" w:hangingChars="200" w:hanging="200"/>
    </w:pPr>
  </w:style>
  <w:style w:type="paragraph" w:styleId="ae">
    <w:name w:val="footnote text"/>
    <w:basedOn w:val="a"/>
    <w:link w:val="af"/>
    <w:uiPriority w:val="99"/>
    <w:semiHidden/>
    <w:unhideWhenUsed/>
    <w:rsid w:val="00410104"/>
    <w:pPr>
      <w:snapToGrid w:val="0"/>
    </w:pPr>
    <w:rPr>
      <w:sz w:val="20"/>
      <w:szCs w:val="20"/>
    </w:rPr>
  </w:style>
  <w:style w:type="character" w:customStyle="1" w:styleId="af">
    <w:name w:val="註腳文字 字元"/>
    <w:basedOn w:val="a0"/>
    <w:link w:val="ae"/>
    <w:uiPriority w:val="99"/>
    <w:semiHidden/>
    <w:rsid w:val="0041010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410104"/>
    <w:rPr>
      <w:vertAlign w:val="superscript"/>
    </w:rPr>
  </w:style>
  <w:style w:type="paragraph" w:styleId="af1">
    <w:name w:val="Subtitle"/>
    <w:basedOn w:val="a"/>
    <w:next w:val="a"/>
    <w:link w:val="af2"/>
    <w:uiPriority w:val="11"/>
    <w:qFormat/>
    <w:rsid w:val="00D33057"/>
    <w:pPr>
      <w:spacing w:after="60"/>
      <w:jc w:val="center"/>
      <w:outlineLvl w:val="1"/>
    </w:pPr>
    <w:rPr>
      <w:rFonts w:eastAsiaTheme="minorEastAsia"/>
      <w:szCs w:val="24"/>
    </w:rPr>
  </w:style>
  <w:style w:type="character" w:customStyle="1" w:styleId="af2">
    <w:name w:val="副標題 字元"/>
    <w:basedOn w:val="a0"/>
    <w:link w:val="af1"/>
    <w:uiPriority w:val="11"/>
    <w:rsid w:val="00D33057"/>
    <w:rPr>
      <w:szCs w:val="24"/>
    </w:rPr>
  </w:style>
  <w:style w:type="paragraph" w:styleId="af3">
    <w:name w:val="Title"/>
    <w:basedOn w:val="a"/>
    <w:next w:val="a"/>
    <w:link w:val="af4"/>
    <w:uiPriority w:val="10"/>
    <w:qFormat/>
    <w:rsid w:val="00D3305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4">
    <w:name w:val="標題 字元"/>
    <w:basedOn w:val="a0"/>
    <w:link w:val="af3"/>
    <w:uiPriority w:val="10"/>
    <w:rsid w:val="00D3305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D5018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D50180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D5018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D50180"/>
    <w:rPr>
      <w:rFonts w:asciiTheme="majorHAnsi" w:eastAsiaTheme="majorEastAsia" w:hAnsiTheme="majorHAnsi" w:cstheme="majorBidi"/>
      <w:sz w:val="36"/>
      <w:szCs w:val="36"/>
    </w:rPr>
  </w:style>
  <w:style w:type="character" w:customStyle="1" w:styleId="12">
    <w:name w:val="未解析的提及項目1"/>
    <w:basedOn w:val="a0"/>
    <w:uiPriority w:val="99"/>
    <w:semiHidden/>
    <w:unhideWhenUsed/>
    <w:rsid w:val="00B376A9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371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圖片小間距"/>
    <w:basedOn w:val="a9"/>
    <w:link w:val="af7"/>
    <w:qFormat/>
    <w:rsid w:val="009340A8"/>
    <w:pPr>
      <w:keepNext/>
      <w:spacing w:beforeLines="0" w:afterLines="0"/>
      <w:jc w:val="center"/>
    </w:pPr>
    <w:rPr>
      <w:noProof/>
    </w:rPr>
  </w:style>
  <w:style w:type="table" w:customStyle="1" w:styleId="af8">
    <w:name w:val="無框線圖片表格"/>
    <w:basedOn w:val="a1"/>
    <w:uiPriority w:val="99"/>
    <w:rsid w:val="007959C8"/>
    <w:rPr>
      <w:rFonts w:eastAsia="標楷體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無間距 字元"/>
    <w:basedOn w:val="a0"/>
    <w:link w:val="a9"/>
    <w:uiPriority w:val="1"/>
    <w:rsid w:val="009340A8"/>
  </w:style>
  <w:style w:type="character" w:customStyle="1" w:styleId="af7">
    <w:name w:val="圖片小間距 字元"/>
    <w:basedOn w:val="aa"/>
    <w:link w:val="af6"/>
    <w:rsid w:val="009340A8"/>
    <w:rPr>
      <w:noProof/>
    </w:rPr>
  </w:style>
  <w:style w:type="paragraph" w:styleId="af9">
    <w:name w:val="Balloon Text"/>
    <w:basedOn w:val="a"/>
    <w:link w:val="afa"/>
    <w:uiPriority w:val="99"/>
    <w:semiHidden/>
    <w:unhideWhenUsed/>
    <w:rsid w:val="00317387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317387"/>
    <w:rPr>
      <w:rFonts w:asciiTheme="majorHAnsi" w:eastAsiaTheme="majorEastAsia" w:hAnsiTheme="majorHAnsi" w:cstheme="majorBidi"/>
      <w:sz w:val="18"/>
      <w:szCs w:val="18"/>
    </w:rPr>
  </w:style>
  <w:style w:type="character" w:styleId="afb">
    <w:name w:val="annotation reference"/>
    <w:basedOn w:val="a0"/>
    <w:uiPriority w:val="99"/>
    <w:semiHidden/>
    <w:unhideWhenUsed/>
    <w:rsid w:val="00B42CBD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B42CBD"/>
  </w:style>
  <w:style w:type="character" w:customStyle="1" w:styleId="afd">
    <w:name w:val="註解文字 字元"/>
    <w:basedOn w:val="a0"/>
    <w:link w:val="afc"/>
    <w:uiPriority w:val="99"/>
    <w:semiHidden/>
    <w:rsid w:val="00B42CBD"/>
    <w:rPr>
      <w:rFonts w:eastAsia="標楷體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B42CBD"/>
    <w:rPr>
      <w:b/>
      <w:bCs/>
    </w:rPr>
  </w:style>
  <w:style w:type="character" w:customStyle="1" w:styleId="aff">
    <w:name w:val="註解主旨 字元"/>
    <w:basedOn w:val="afd"/>
    <w:link w:val="afe"/>
    <w:uiPriority w:val="99"/>
    <w:semiHidden/>
    <w:rsid w:val="00B42CBD"/>
    <w:rPr>
      <w:rFonts w:eastAsia="標楷體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9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657A2-7503-4EB9-B8CD-56686EECE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982</Words>
  <Characters>5602</Characters>
  <Application>Microsoft Office Word</Application>
  <DocSecurity>0</DocSecurity>
  <Lines>46</Lines>
  <Paragraphs>13</Paragraphs>
  <ScaleCrop>false</ScaleCrop>
  <Company/>
  <LinksUpToDate>false</LinksUpToDate>
  <CharactersWithSpaces>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教學處電腦02</dc:creator>
  <cp:lastModifiedBy>李家同</cp:lastModifiedBy>
  <cp:revision>15</cp:revision>
  <dcterms:created xsi:type="dcterms:W3CDTF">2018-11-12T01:00:00Z</dcterms:created>
  <dcterms:modified xsi:type="dcterms:W3CDTF">2018-11-12T01:35:00Z</dcterms:modified>
</cp:coreProperties>
</file>