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5A" w:rsidRDefault="00A8685A" w:rsidP="00A8685A">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我的教育專欄(</w:t>
      </w:r>
      <w:r w:rsidR="009F474C">
        <w:rPr>
          <w:rFonts w:ascii="標楷體" w:eastAsia="標楷體" w:hAnsi="標楷體" w:cs="新細明體" w:hint="eastAsia"/>
          <w:kern w:val="0"/>
          <w:szCs w:val="24"/>
        </w:rPr>
        <w:t>140</w:t>
      </w:r>
      <w:r>
        <w:rPr>
          <w:rFonts w:ascii="標楷體" w:eastAsia="標楷體" w:hAnsi="標楷體" w:cs="新細明體" w:hint="eastAsia"/>
          <w:kern w:val="0"/>
          <w:szCs w:val="24"/>
        </w:rPr>
        <w:t>)博幼基金會同仁英文進修情形</w:t>
      </w:r>
    </w:p>
    <w:p w:rsidR="00A8685A" w:rsidRDefault="00A8685A" w:rsidP="00A8685A">
      <w:pPr>
        <w:widowControl/>
        <w:jc w:val="center"/>
        <w:rPr>
          <w:rFonts w:ascii="標楷體" w:eastAsia="標楷體" w:hAnsi="標楷體" w:cs="新細明體" w:hint="eastAsia"/>
          <w:kern w:val="0"/>
          <w:szCs w:val="24"/>
        </w:rPr>
      </w:pPr>
    </w:p>
    <w:p w:rsidR="00A8685A" w:rsidRDefault="00A8685A" w:rsidP="00A8685A">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李家同</w:t>
      </w:r>
    </w:p>
    <w:p w:rsidR="00A8685A" w:rsidRDefault="00A8685A" w:rsidP="00A8685A">
      <w:pPr>
        <w:widowControl/>
        <w:jc w:val="center"/>
        <w:rPr>
          <w:rFonts w:ascii="標楷體" w:eastAsia="標楷體" w:hAnsi="標楷體" w:cs="新細明體" w:hint="eastAsia"/>
          <w:kern w:val="0"/>
          <w:szCs w:val="24"/>
        </w:rPr>
      </w:pPr>
    </w:p>
    <w:p w:rsidR="00A8685A" w:rsidRDefault="00A8685A" w:rsidP="00AA7BA1">
      <w:pPr>
        <w:widowControl/>
        <w:rPr>
          <w:rFonts w:ascii="標楷體" w:eastAsia="標楷體" w:hAnsi="標楷體" w:cs="新細明體" w:hint="eastAsia"/>
          <w:kern w:val="0"/>
          <w:szCs w:val="24"/>
        </w:rPr>
      </w:pPr>
      <w:r>
        <w:rPr>
          <w:rFonts w:ascii="標楷體" w:eastAsia="標楷體" w:hAnsi="標楷體" w:cs="新細明體" w:hint="eastAsia"/>
          <w:kern w:val="0"/>
          <w:szCs w:val="24"/>
        </w:rPr>
        <w:tab/>
        <w:t>我們常常聽到大家說所謂的成人教育，可是真正付諸具體而且認真行動的團體應該是不多的。博幼基金會希望全體同仁在英文方面都有進步，因此我們有以下的措施:</w:t>
      </w:r>
      <w:r w:rsidRPr="00AA7BA1">
        <w:rPr>
          <w:rFonts w:ascii="標楷體" w:eastAsia="標楷體" w:hAnsi="標楷體" w:cs="新細明體"/>
          <w:kern w:val="0"/>
          <w:szCs w:val="24"/>
        </w:rPr>
        <w:t>國際新聞翻譯、中翻英、英翻中、國中小翻譯練習</w:t>
      </w:r>
      <w:r>
        <w:rPr>
          <w:rFonts w:ascii="標楷體" w:eastAsia="標楷體" w:hAnsi="標楷體" w:cs="新細明體" w:hint="eastAsia"/>
          <w:kern w:val="0"/>
          <w:szCs w:val="24"/>
        </w:rPr>
        <w:t>。</w:t>
      </w:r>
    </w:p>
    <w:p w:rsidR="00A8685A" w:rsidRDefault="00A8685A" w:rsidP="00AA7BA1">
      <w:pPr>
        <w:widowControl/>
        <w:rPr>
          <w:rFonts w:ascii="標楷體" w:eastAsia="標楷體" w:hAnsi="標楷體" w:cs="新細明體" w:hint="eastAsia"/>
          <w:kern w:val="0"/>
          <w:szCs w:val="24"/>
        </w:rPr>
      </w:pPr>
    </w:p>
    <w:p w:rsidR="00A8685A" w:rsidRPr="00A8685A" w:rsidRDefault="00A8685A" w:rsidP="00A8685A">
      <w:pPr>
        <w:pStyle w:val="a3"/>
        <w:widowControl/>
        <w:numPr>
          <w:ilvl w:val="0"/>
          <w:numId w:val="1"/>
        </w:numPr>
        <w:ind w:leftChars="0"/>
        <w:rPr>
          <w:rFonts w:ascii="標楷體" w:eastAsia="標楷體" w:hAnsi="標楷體" w:cs="新細明體" w:hint="eastAsia"/>
          <w:kern w:val="0"/>
          <w:szCs w:val="24"/>
        </w:rPr>
      </w:pPr>
      <w:r w:rsidRPr="00A8685A">
        <w:rPr>
          <w:rFonts w:ascii="標楷體" w:eastAsia="標楷體" w:hAnsi="標楷體" w:cs="新細明體" w:hint="eastAsia"/>
          <w:kern w:val="0"/>
          <w:szCs w:val="24"/>
        </w:rPr>
        <w:t>國際新聞翻譯</w:t>
      </w:r>
    </w:p>
    <w:p w:rsidR="00A8685A" w:rsidRPr="00A8685A" w:rsidRDefault="00A8685A" w:rsidP="00A8685A">
      <w:pPr>
        <w:pStyle w:val="a3"/>
        <w:widowControl/>
        <w:ind w:leftChars="0" w:left="840"/>
        <w:rPr>
          <w:rFonts w:ascii="標楷體" w:eastAsia="標楷體" w:hAnsi="標楷體" w:cs="新細明體" w:hint="eastAsia"/>
          <w:kern w:val="0"/>
          <w:szCs w:val="24"/>
        </w:rPr>
      </w:pPr>
      <w:r w:rsidRPr="00A8685A">
        <w:rPr>
          <w:rFonts w:ascii="標楷體" w:eastAsia="標楷體" w:hAnsi="標楷體" w:cs="新細明體" w:hint="eastAsia"/>
          <w:kern w:val="0"/>
          <w:szCs w:val="24"/>
        </w:rPr>
        <w:t>因為我們每周都要推出國際新聞周報，所以需要很多志工將英文的國際新聞翻成中文。現在有110位同仁參與這項工作。</w:t>
      </w:r>
    </w:p>
    <w:p w:rsidR="00A8685A" w:rsidRDefault="00A8685A" w:rsidP="00AA7BA1">
      <w:pPr>
        <w:widowControl/>
        <w:rPr>
          <w:rFonts w:ascii="標楷體" w:eastAsia="標楷體" w:hAnsi="標楷體" w:cs="新細明體" w:hint="eastAsia"/>
          <w:kern w:val="0"/>
          <w:szCs w:val="24"/>
        </w:rPr>
      </w:pPr>
    </w:p>
    <w:p w:rsidR="00A8685A" w:rsidRDefault="00A8685A" w:rsidP="00A8685A">
      <w:pPr>
        <w:pStyle w:val="a3"/>
        <w:widowControl/>
        <w:numPr>
          <w:ilvl w:val="0"/>
          <w:numId w:val="1"/>
        </w:numPr>
        <w:ind w:leftChars="0"/>
        <w:rPr>
          <w:rFonts w:ascii="標楷體" w:eastAsia="標楷體" w:hAnsi="標楷體" w:cs="新細明體" w:hint="eastAsia"/>
          <w:kern w:val="0"/>
          <w:szCs w:val="24"/>
        </w:rPr>
      </w:pPr>
      <w:r w:rsidRPr="00A8685A">
        <w:rPr>
          <w:rFonts w:ascii="標楷體" w:eastAsia="標楷體" w:hAnsi="標楷體" w:cs="新細明體" w:hint="eastAsia"/>
          <w:kern w:val="0"/>
          <w:szCs w:val="24"/>
        </w:rPr>
        <w:t>中翻英</w:t>
      </w:r>
    </w:p>
    <w:p w:rsidR="00A8685A" w:rsidRDefault="00A8685A" w:rsidP="00A8685A">
      <w:pPr>
        <w:pStyle w:val="a3"/>
        <w:widowControl/>
        <w:ind w:leftChars="0" w:left="840"/>
        <w:rPr>
          <w:rFonts w:ascii="標楷體" w:eastAsia="標楷體" w:hAnsi="標楷體" w:cs="新細明體" w:hint="eastAsia"/>
          <w:kern w:val="0"/>
          <w:szCs w:val="24"/>
        </w:rPr>
      </w:pPr>
      <w:r>
        <w:rPr>
          <w:rFonts w:ascii="標楷體" w:eastAsia="標楷體" w:hAnsi="標楷體" w:cs="新細明體" w:hint="eastAsia"/>
          <w:kern w:val="0"/>
          <w:szCs w:val="24"/>
        </w:rPr>
        <w:t>以下是典型的</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個中翻英例子</w:t>
      </w:r>
    </w:p>
    <w:p w:rsidR="00A8685A" w:rsidRDefault="00A8685A" w:rsidP="00A8685A">
      <w:pPr>
        <w:widowControl/>
        <w:rPr>
          <w:rFonts w:ascii="標楷體" w:eastAsia="標楷體" w:hAnsi="標楷體" w:cs="新細明體" w:hint="eastAsia"/>
          <w:kern w:val="0"/>
          <w:szCs w:val="24"/>
        </w:rPr>
      </w:pPr>
      <w:r w:rsidRPr="00A8685A">
        <w:rPr>
          <w:rFonts w:ascii="標楷體" w:eastAsia="標楷體" w:hAnsi="標楷體" w:cs="新細明體" w:hint="eastAsia"/>
          <w:kern w:val="0"/>
          <w:szCs w:val="24"/>
        </w:rPr>
        <w:t>--------------------------------------------------------------</w:t>
      </w:r>
      <w:r>
        <w:rPr>
          <w:rFonts w:ascii="標楷體" w:eastAsia="標楷體" w:hAnsi="標楷體" w:cs="新細明體" w:hint="eastAsia"/>
          <w:kern w:val="0"/>
          <w:szCs w:val="24"/>
        </w:rPr>
        <w:t>-------</w:t>
      </w:r>
    </w:p>
    <w:p w:rsidR="00A8685A" w:rsidRDefault="00A8685A" w:rsidP="00A8685A">
      <w:pPr>
        <w:rPr>
          <w:rFonts w:ascii="標楷體" w:eastAsia="標楷體" w:hAnsi="標楷體"/>
          <w:szCs w:val="24"/>
        </w:rPr>
      </w:pPr>
      <w:r>
        <w:rPr>
          <w:rFonts w:ascii="標楷體" w:eastAsia="標楷體" w:hAnsi="標楷體" w:hint="eastAsia"/>
          <w:szCs w:val="24"/>
        </w:rPr>
        <w:t>假設電晶體M21</w:t>
      </w:r>
      <w:proofErr w:type="gramStart"/>
      <w:r>
        <w:rPr>
          <w:rFonts w:ascii="標楷體" w:eastAsia="標楷體" w:hAnsi="標楷體" w:hint="eastAsia"/>
          <w:szCs w:val="24"/>
        </w:rPr>
        <w:t>閘極</w:t>
      </w:r>
      <w:proofErr w:type="gramEnd"/>
      <w:r>
        <w:rPr>
          <w:rFonts w:ascii="標楷體" w:eastAsia="標楷體" w:hAnsi="標楷體" w:hint="eastAsia"/>
          <w:szCs w:val="24"/>
        </w:rPr>
        <w:t>(gate)的電壓(voltage)是高的，它的</w:t>
      </w:r>
      <w:proofErr w:type="gramStart"/>
      <w:r>
        <w:rPr>
          <w:rFonts w:ascii="標楷體" w:eastAsia="標楷體" w:hAnsi="標楷體" w:hint="eastAsia"/>
          <w:szCs w:val="24"/>
        </w:rPr>
        <w:t>汲</w:t>
      </w:r>
      <w:proofErr w:type="gramEnd"/>
      <w:r>
        <w:rPr>
          <w:rFonts w:ascii="標楷體" w:eastAsia="標楷體" w:hAnsi="標楷體" w:hint="eastAsia"/>
          <w:szCs w:val="24"/>
        </w:rPr>
        <w:t>極(drain)的電壓就會降低。因為輸出節點(terminal)OUT1連接到這一個</w:t>
      </w:r>
      <w:proofErr w:type="gramStart"/>
      <w:r>
        <w:rPr>
          <w:rFonts w:ascii="標楷體" w:eastAsia="標楷體" w:hAnsi="標楷體" w:hint="eastAsia"/>
          <w:szCs w:val="24"/>
        </w:rPr>
        <w:t>汲</w:t>
      </w:r>
      <w:proofErr w:type="gramEnd"/>
      <w:r>
        <w:rPr>
          <w:rFonts w:ascii="標楷體" w:eastAsia="標楷體" w:hAnsi="標楷體" w:hint="eastAsia"/>
          <w:szCs w:val="24"/>
        </w:rPr>
        <w:t>極，所以OUT1的電壓是低的。</w:t>
      </w:r>
    </w:p>
    <w:p w:rsidR="00A8685A" w:rsidRDefault="00A8685A" w:rsidP="00A8685A">
      <w:pPr>
        <w:rPr>
          <w:rFonts w:ascii="標楷體" w:eastAsia="標楷體" w:hAnsi="標楷體"/>
          <w:szCs w:val="24"/>
        </w:rPr>
      </w:pPr>
      <w:r>
        <w:rPr>
          <w:rFonts w:ascii="標楷體" w:eastAsia="標楷體" w:hAnsi="標楷體" w:hint="eastAsia"/>
          <w:szCs w:val="24"/>
        </w:rPr>
        <w:t>M21</w:t>
      </w:r>
      <w:proofErr w:type="gramStart"/>
      <w:r>
        <w:rPr>
          <w:rFonts w:ascii="標楷體" w:eastAsia="標楷體" w:hAnsi="標楷體" w:hint="eastAsia"/>
          <w:szCs w:val="24"/>
        </w:rPr>
        <w:t>閘極連</w:t>
      </w:r>
      <w:proofErr w:type="gramEnd"/>
      <w:r>
        <w:rPr>
          <w:rFonts w:ascii="標楷體" w:eastAsia="標楷體" w:hAnsi="標楷體" w:hint="eastAsia"/>
          <w:szCs w:val="24"/>
        </w:rPr>
        <w:t>到M11</w:t>
      </w:r>
      <w:proofErr w:type="gramStart"/>
      <w:r>
        <w:rPr>
          <w:rFonts w:ascii="標楷體" w:eastAsia="標楷體" w:hAnsi="標楷體" w:hint="eastAsia"/>
          <w:szCs w:val="24"/>
        </w:rPr>
        <w:t>的閘極</w:t>
      </w:r>
      <w:proofErr w:type="gramEnd"/>
      <w:r>
        <w:rPr>
          <w:rFonts w:ascii="標楷體" w:eastAsia="標楷體" w:hAnsi="標楷體" w:hint="eastAsia"/>
          <w:szCs w:val="24"/>
        </w:rPr>
        <w:t>，但M11是PMOS，所以M11的</w:t>
      </w:r>
      <w:proofErr w:type="gramStart"/>
      <w:r>
        <w:rPr>
          <w:rFonts w:ascii="標楷體" w:eastAsia="標楷體" w:hAnsi="標楷體" w:hint="eastAsia"/>
          <w:szCs w:val="24"/>
        </w:rPr>
        <w:t>汲極</w:t>
      </w:r>
      <w:proofErr w:type="gramEnd"/>
      <w:r>
        <w:rPr>
          <w:rFonts w:ascii="標楷體" w:eastAsia="標楷體" w:hAnsi="標楷體" w:hint="eastAsia"/>
          <w:szCs w:val="24"/>
        </w:rPr>
        <w:t>電壓會升高。輸出節點OUT2連接到這一個</w:t>
      </w:r>
      <w:proofErr w:type="gramStart"/>
      <w:r>
        <w:rPr>
          <w:rFonts w:ascii="標楷體" w:eastAsia="標楷體" w:hAnsi="標楷體" w:hint="eastAsia"/>
          <w:szCs w:val="24"/>
        </w:rPr>
        <w:t>汲</w:t>
      </w:r>
      <w:proofErr w:type="gramEnd"/>
      <w:r>
        <w:rPr>
          <w:rFonts w:ascii="標楷體" w:eastAsia="標楷體" w:hAnsi="標楷體" w:hint="eastAsia"/>
          <w:szCs w:val="24"/>
        </w:rPr>
        <w:t>極，所以OUT2的電壓是高的。</w:t>
      </w:r>
    </w:p>
    <w:p w:rsidR="00A8685A" w:rsidRDefault="00A8685A" w:rsidP="00A8685A">
      <w:pPr>
        <w:widowControl/>
        <w:pBdr>
          <w:bottom w:val="single" w:sz="6" w:space="1" w:color="auto"/>
        </w:pBdr>
        <w:rPr>
          <w:rFonts w:ascii="標楷體" w:eastAsia="標楷體" w:hAnsi="標楷體" w:hint="eastAsia"/>
          <w:szCs w:val="24"/>
        </w:rPr>
      </w:pPr>
      <w:r w:rsidRPr="00A8685A">
        <w:rPr>
          <w:rFonts w:ascii="標楷體" w:eastAsia="標楷體" w:hAnsi="標楷體" w:hint="eastAsia"/>
          <w:szCs w:val="24"/>
        </w:rPr>
        <w:t>由以上的討論可知，OUT1和OUT2的電壓是相反的(opposite)。</w:t>
      </w:r>
    </w:p>
    <w:p w:rsidR="00A84CB3" w:rsidRDefault="00A84CB3" w:rsidP="00A8685A">
      <w:pPr>
        <w:widowControl/>
        <w:pBdr>
          <w:bottom w:val="single" w:sz="6" w:space="1" w:color="auto"/>
        </w:pBdr>
        <w:rPr>
          <w:rFonts w:ascii="標楷體" w:eastAsia="標楷體" w:hAnsi="標楷體" w:hint="eastAsia"/>
          <w:szCs w:val="24"/>
        </w:rPr>
      </w:pPr>
    </w:p>
    <w:p w:rsidR="00A84CB3" w:rsidRDefault="00A84CB3" w:rsidP="00A84CB3">
      <w:pPr>
        <w:rPr>
          <w:rFonts w:ascii="Times New Roman" w:hAnsi="Times New Roman" w:cs="Times New Roman" w:hint="eastAsia"/>
        </w:rPr>
      </w:pPr>
      <w:r>
        <w:rPr>
          <w:rFonts w:ascii="Times New Roman" w:hAnsi="Times New Roman" w:cs="Times New Roman" w:hint="eastAsia"/>
        </w:rPr>
        <w:tab/>
      </w:r>
    </w:p>
    <w:p w:rsidR="00A84CB3" w:rsidRDefault="00A84CB3" w:rsidP="00A84CB3">
      <w:pPr>
        <w:rPr>
          <w:rFonts w:ascii="標楷體" w:eastAsia="標楷體" w:hAnsi="標楷體" w:cs="Times New Roman" w:hint="eastAsia"/>
        </w:rPr>
      </w:pPr>
      <w:r>
        <w:rPr>
          <w:rFonts w:ascii="Times New Roman" w:hAnsi="Times New Roman" w:cs="Times New Roman" w:hint="eastAsia"/>
        </w:rPr>
        <w:tab/>
      </w:r>
      <w:r w:rsidRPr="00A84CB3">
        <w:rPr>
          <w:rFonts w:ascii="標楷體" w:eastAsia="標楷體" w:hAnsi="標楷體" w:cs="Times New Roman" w:hint="eastAsia"/>
        </w:rPr>
        <w:t>以下是典型的翻譯結果</w:t>
      </w:r>
    </w:p>
    <w:p w:rsidR="00A84CB3" w:rsidRPr="00A84CB3" w:rsidRDefault="00A84CB3" w:rsidP="00A84CB3">
      <w:pPr>
        <w:rPr>
          <w:rFonts w:ascii="標楷體" w:eastAsia="標楷體" w:hAnsi="標楷體" w:cs="Times New Roman" w:hint="eastAsia"/>
        </w:rPr>
      </w:pPr>
      <w:r>
        <w:rPr>
          <w:rFonts w:ascii="標楷體" w:eastAsia="標楷體" w:hAnsi="標楷體" w:cs="Times New Roman" w:hint="eastAsia"/>
        </w:rPr>
        <w:t>---------------------------------------------------------------------</w:t>
      </w:r>
    </w:p>
    <w:p w:rsidR="00A84CB3" w:rsidRDefault="00A84CB3" w:rsidP="00A84CB3">
      <w:pPr>
        <w:rPr>
          <w:rFonts w:ascii="Times New Roman" w:hAnsi="Times New Roman" w:cs="Times New Roman"/>
        </w:rPr>
      </w:pPr>
      <w:r>
        <w:rPr>
          <w:rFonts w:ascii="Times New Roman" w:hAnsi="Times New Roman" w:cs="Times New Roman"/>
        </w:rPr>
        <w:t>Assuming that the voltage at the gate of transistor M21 is high, the voltage at its drain decreases. Since the output terminal OUT1 is connected to this one drain, the voltage of OUT1 is low.</w:t>
      </w:r>
    </w:p>
    <w:p w:rsidR="00A84CB3" w:rsidRDefault="00A84CB3" w:rsidP="00A84CB3">
      <w:pPr>
        <w:rPr>
          <w:rFonts w:ascii="Times New Roman" w:hAnsi="Times New Roman" w:cs="Times New Roman"/>
        </w:rPr>
      </w:pPr>
      <w:r>
        <w:rPr>
          <w:rFonts w:ascii="Times New Roman" w:hAnsi="Times New Roman" w:cs="Times New Roman"/>
        </w:rPr>
        <w:t>The gate of M21 is connected to the gate of M11, but M11 is PMOS, so the drain voltage of M11 rises. The output node OUT2 is connected to this one drain, so the voltage of OUT2 is high.</w:t>
      </w:r>
    </w:p>
    <w:p w:rsidR="00A84CB3" w:rsidRDefault="00A84CB3" w:rsidP="00A84CB3">
      <w:pPr>
        <w:widowControl/>
        <w:pBdr>
          <w:bottom w:val="single" w:sz="6" w:space="1" w:color="auto"/>
        </w:pBdr>
        <w:rPr>
          <w:rFonts w:ascii="標楷體" w:eastAsia="標楷體" w:hAnsi="標楷體" w:hint="eastAsia"/>
          <w:szCs w:val="24"/>
        </w:rPr>
      </w:pPr>
      <w:r>
        <w:rPr>
          <w:rFonts w:ascii="Times New Roman" w:hAnsi="Times New Roman" w:cs="Times New Roman"/>
          <w:kern w:val="0"/>
        </w:rPr>
        <w:t>As can be seen from the above discussion, the vo</w:t>
      </w:r>
      <w:r>
        <w:rPr>
          <w:rFonts w:ascii="Times New Roman" w:hAnsi="Times New Roman" w:cs="Times New Roman"/>
          <w:kern w:val="0"/>
        </w:rPr>
        <w:t xml:space="preserve">ltages of OUT1 and OUT2 are </w:t>
      </w:r>
      <w:r>
        <w:rPr>
          <w:rFonts w:ascii="Times New Roman" w:hAnsi="Times New Roman" w:cs="Times New Roman"/>
          <w:kern w:val="0"/>
        </w:rPr>
        <w:t>opposite.</w:t>
      </w:r>
    </w:p>
    <w:p w:rsidR="00A8685A" w:rsidRDefault="00A8685A" w:rsidP="00A8685A">
      <w:pPr>
        <w:widowControl/>
        <w:rPr>
          <w:rFonts w:ascii="標楷體" w:eastAsia="標楷體" w:hAnsi="標楷體" w:cs="新細明體" w:hint="eastAsia"/>
          <w:kern w:val="0"/>
          <w:szCs w:val="24"/>
        </w:rPr>
      </w:pPr>
    </w:p>
    <w:p w:rsidR="00A8685A" w:rsidRDefault="00A8685A" w:rsidP="00A8685A">
      <w:pPr>
        <w:widowControl/>
        <w:rPr>
          <w:rFonts w:ascii="標楷體" w:eastAsia="標楷體" w:hAnsi="標楷體" w:cs="新細明體" w:hint="eastAsia"/>
          <w:kern w:val="0"/>
          <w:szCs w:val="24"/>
        </w:rPr>
      </w:pPr>
      <w:r>
        <w:rPr>
          <w:rFonts w:ascii="標楷體" w:eastAsia="標楷體" w:hAnsi="標楷體" w:cs="新細明體" w:hint="eastAsia"/>
          <w:kern w:val="0"/>
          <w:szCs w:val="24"/>
        </w:rPr>
        <w:tab/>
        <w:t>現在有56位同仁在做這種翻譯練習，都</w:t>
      </w:r>
      <w:r w:rsidR="00A84CB3">
        <w:rPr>
          <w:rFonts w:ascii="標楷體" w:eastAsia="標楷體" w:hAnsi="標楷體" w:cs="新細明體" w:hint="eastAsia"/>
          <w:kern w:val="0"/>
          <w:szCs w:val="24"/>
        </w:rPr>
        <w:t>由我來</w:t>
      </w:r>
      <w:r>
        <w:rPr>
          <w:rFonts w:ascii="標楷體" w:eastAsia="標楷體" w:hAnsi="標楷體" w:cs="新細明體" w:hint="eastAsia"/>
          <w:kern w:val="0"/>
          <w:szCs w:val="24"/>
        </w:rPr>
        <w:t>批改</w:t>
      </w:r>
      <w:r w:rsidR="00A84CB3">
        <w:rPr>
          <w:rFonts w:ascii="標楷體" w:eastAsia="標楷體" w:hAnsi="標楷體" w:cs="新細明體" w:hint="eastAsia"/>
          <w:kern w:val="0"/>
          <w:szCs w:val="24"/>
        </w:rPr>
        <w:t>。</w:t>
      </w:r>
    </w:p>
    <w:p w:rsidR="00A8685A" w:rsidRPr="00A8685A" w:rsidRDefault="00A8685A" w:rsidP="00A8685A">
      <w:pPr>
        <w:widowControl/>
        <w:rPr>
          <w:rFonts w:ascii="標楷體" w:eastAsia="標楷體" w:hAnsi="標楷體" w:cs="新細明體" w:hint="eastAsia"/>
          <w:kern w:val="0"/>
          <w:szCs w:val="24"/>
        </w:rPr>
      </w:pPr>
    </w:p>
    <w:p w:rsidR="00A8685A" w:rsidRDefault="00A8685A" w:rsidP="00A8685A">
      <w:pPr>
        <w:pStyle w:val="a3"/>
        <w:widowControl/>
        <w:numPr>
          <w:ilvl w:val="0"/>
          <w:numId w:val="1"/>
        </w:numPr>
        <w:ind w:leftChars="0"/>
        <w:rPr>
          <w:rFonts w:ascii="標楷體" w:eastAsia="標楷體" w:hAnsi="標楷體" w:cs="新細明體" w:hint="eastAsia"/>
          <w:kern w:val="0"/>
          <w:szCs w:val="24"/>
        </w:rPr>
      </w:pPr>
      <w:r>
        <w:rPr>
          <w:rFonts w:ascii="標楷體" w:eastAsia="標楷體" w:hAnsi="標楷體" w:cs="新細明體" w:hint="eastAsia"/>
          <w:kern w:val="0"/>
          <w:szCs w:val="24"/>
        </w:rPr>
        <w:t>英翻中</w:t>
      </w:r>
    </w:p>
    <w:p w:rsidR="00A84CB3" w:rsidRDefault="00A84CB3" w:rsidP="00A84CB3">
      <w:pPr>
        <w:pStyle w:val="a3"/>
        <w:widowControl/>
        <w:ind w:leftChars="0" w:left="840"/>
        <w:rPr>
          <w:rFonts w:ascii="標楷體" w:eastAsia="標楷體" w:hAnsi="標楷體" w:cs="新細明體" w:hint="eastAsia"/>
          <w:kern w:val="0"/>
          <w:szCs w:val="24"/>
        </w:rPr>
      </w:pPr>
      <w:r>
        <w:rPr>
          <w:rFonts w:ascii="標楷體" w:eastAsia="標楷體" w:hAnsi="標楷體" w:cs="新細明體" w:hint="eastAsia"/>
          <w:kern w:val="0"/>
          <w:szCs w:val="24"/>
        </w:rPr>
        <w:t>以下是英翻中的例子</w:t>
      </w:r>
    </w:p>
    <w:p w:rsidR="00A84CB3" w:rsidRPr="00A84CB3" w:rsidRDefault="00A84CB3" w:rsidP="00A84CB3">
      <w:pPr>
        <w:widowControl/>
        <w:rPr>
          <w:rFonts w:ascii="標楷體" w:eastAsia="標楷體" w:hAnsi="標楷體" w:cs="新細明體" w:hint="eastAsia"/>
          <w:kern w:val="0"/>
          <w:szCs w:val="24"/>
        </w:rPr>
      </w:pPr>
      <w:r>
        <w:rPr>
          <w:rFonts w:ascii="標楷體" w:eastAsia="標楷體" w:hAnsi="標楷體" w:cs="新細明體" w:hint="eastAsia"/>
          <w:kern w:val="0"/>
          <w:szCs w:val="24"/>
        </w:rPr>
        <w:lastRenderedPageBreak/>
        <w:t>---------------------------------------------------------------------</w:t>
      </w:r>
    </w:p>
    <w:p w:rsidR="00A84CB3" w:rsidRDefault="00A84CB3" w:rsidP="00A84CB3">
      <w:pPr>
        <w:rPr>
          <w:rFonts w:ascii="Times New Roman" w:hAnsi="Times New Roman" w:cs="Times New Roman"/>
          <w:szCs w:val="24"/>
        </w:rPr>
      </w:pPr>
      <w:r>
        <w:rPr>
          <w:rFonts w:ascii="Times New Roman" w:hAnsi="Times New Roman" w:cs="Times New Roman"/>
          <w:szCs w:val="24"/>
        </w:rPr>
        <w:t xml:space="preserve">Martin Luther </w:t>
      </w:r>
      <w:r>
        <w:rPr>
          <w:rFonts w:ascii="Times New Roman" w:hAnsi="Times New Roman" w:cs="Times New Roman" w:hint="eastAsia"/>
          <w:szCs w:val="24"/>
        </w:rPr>
        <w:t xml:space="preserve">King      </w:t>
      </w:r>
      <w:r>
        <w:rPr>
          <w:rFonts w:ascii="Times New Roman" w:hAnsi="Times New Roman" w:cs="Times New Roman"/>
          <w:szCs w:val="24"/>
        </w:rPr>
        <w:t>I have a dream</w:t>
      </w:r>
    </w:p>
    <w:p w:rsidR="00A84CB3" w:rsidRDefault="00A84CB3" w:rsidP="00A84CB3">
      <w:pPr>
        <w:pStyle w:val="Web"/>
        <w:rPr>
          <w:rFonts w:ascii="Times New Roman" w:hAnsi="Times New Roman" w:cs="Times New Roman"/>
        </w:rPr>
      </w:pPr>
      <w:r>
        <w:rPr>
          <w:rFonts w:ascii="Times New Roman" w:hAnsi="Times New Roman" w:cs="Times New Roman"/>
        </w:rPr>
        <w:t xml:space="preserve">I have a dream that one day this nation will rise up and live out the true meaning of its creed: “We hold these truths to be self-evident, that all men are created equal.” </w:t>
      </w:r>
    </w:p>
    <w:p w:rsidR="00A84CB3" w:rsidRDefault="00A84CB3" w:rsidP="00A84CB3">
      <w:pPr>
        <w:pStyle w:val="Web"/>
        <w:rPr>
          <w:rFonts w:ascii="Times New Roman" w:hAnsi="Times New Roman" w:cs="Times New Roman"/>
        </w:rPr>
      </w:pPr>
      <w:r>
        <w:rPr>
          <w:rFonts w:ascii="Times New Roman" w:hAnsi="Times New Roman" w:cs="Times New Roman"/>
        </w:rPr>
        <w:t>I have a dream that one day on the red hills of Georgia, the sons of former slaves and the sons of former slave owners will be able to sit down together at the table of brotherhood.</w:t>
      </w:r>
    </w:p>
    <w:p w:rsidR="00A84CB3" w:rsidRDefault="00A84CB3" w:rsidP="00A84CB3">
      <w:pPr>
        <w:widowControl/>
        <w:pBdr>
          <w:bottom w:val="single" w:sz="6" w:space="1" w:color="auto"/>
        </w:pBdr>
        <w:rPr>
          <w:rFonts w:ascii="Times New Roman" w:hAnsi="Times New Roman" w:cs="Times New Roman" w:hint="eastAsia"/>
          <w:kern w:val="0"/>
        </w:rPr>
      </w:pPr>
      <w:r w:rsidRPr="00A84CB3">
        <w:rPr>
          <w:rFonts w:ascii="Times New Roman" w:hAnsi="Times New Roman" w:cs="Times New Roman"/>
          <w:kern w:val="0"/>
        </w:rPr>
        <w:t>I have a dream that one day even the state of Mississippi, a state sweltering with the heat of injustice, sweltering with the heat of oppression, will be transformed into an oasis of freedom and justice.</w:t>
      </w:r>
    </w:p>
    <w:p w:rsidR="0071251F" w:rsidRDefault="0071251F" w:rsidP="00A84CB3">
      <w:pPr>
        <w:widowControl/>
        <w:pBdr>
          <w:bottom w:val="single" w:sz="6" w:space="1" w:color="auto"/>
        </w:pBdr>
        <w:rPr>
          <w:rFonts w:ascii="Times New Roman" w:hAnsi="Times New Roman" w:cs="Times New Roman" w:hint="eastAsia"/>
          <w:kern w:val="0"/>
        </w:rPr>
      </w:pPr>
    </w:p>
    <w:p w:rsidR="0071251F" w:rsidRPr="0071251F" w:rsidRDefault="0071251F" w:rsidP="0071251F">
      <w:pPr>
        <w:pStyle w:val="Web"/>
        <w:rPr>
          <w:rFonts w:ascii="Times New Roman" w:hAnsi="Times New Roman" w:cs="Times New Roman" w:hint="eastAsia"/>
        </w:rPr>
      </w:pPr>
      <w:r>
        <w:rPr>
          <w:rFonts w:ascii="Times New Roman" w:hAnsi="Times New Roman" w:cs="Times New Roman" w:hint="eastAsia"/>
        </w:rPr>
        <w:tab/>
      </w:r>
      <w:r>
        <w:rPr>
          <w:rFonts w:ascii="標楷體" w:eastAsia="標楷體" w:hAnsi="標楷體" w:cs="Times New Roman" w:hint="eastAsia"/>
        </w:rPr>
        <w:t>以下是典型的翻譯結果</w:t>
      </w:r>
    </w:p>
    <w:p w:rsidR="0071251F" w:rsidRPr="0071251F" w:rsidRDefault="0071251F" w:rsidP="0071251F">
      <w:pPr>
        <w:pStyle w:val="Web"/>
        <w:rPr>
          <w:rFonts w:ascii="標楷體" w:eastAsia="標楷體" w:hAnsi="標楷體" w:cs="Times New Roman" w:hint="eastAsia"/>
        </w:rPr>
      </w:pPr>
      <w:r>
        <w:rPr>
          <w:rFonts w:ascii="標楷體" w:eastAsia="標楷體" w:hAnsi="標楷體" w:cs="Times New Roman" w:hint="eastAsia"/>
        </w:rPr>
        <w:t>---------------------------------------------------------------------</w:t>
      </w:r>
    </w:p>
    <w:p w:rsidR="0071251F" w:rsidRPr="0071251F" w:rsidRDefault="0071251F" w:rsidP="0071251F">
      <w:pPr>
        <w:pStyle w:val="Web"/>
        <w:rPr>
          <w:rFonts w:ascii="標楷體" w:eastAsia="標楷體" w:hAnsi="標楷體" w:cs="Times New Roman"/>
        </w:rPr>
      </w:pPr>
      <w:r w:rsidRPr="0071251F">
        <w:rPr>
          <w:rFonts w:ascii="標楷體" w:eastAsia="標楷體" w:hAnsi="標楷體" w:cs="Times New Roman" w:hint="eastAsia"/>
        </w:rPr>
        <w:t>馬丁</w:t>
      </w:r>
      <w:proofErr w:type="gramStart"/>
      <w:r w:rsidRPr="0071251F">
        <w:rPr>
          <w:rFonts w:ascii="標楷體" w:eastAsia="標楷體" w:hAnsi="標楷體" w:cs="Times New Roman" w:hint="eastAsia"/>
        </w:rPr>
        <w:t>‧</w:t>
      </w:r>
      <w:proofErr w:type="gramEnd"/>
      <w:r w:rsidRPr="0071251F">
        <w:rPr>
          <w:rFonts w:ascii="標楷體" w:eastAsia="標楷體" w:hAnsi="標楷體" w:cs="Times New Roman" w:hint="eastAsia"/>
        </w:rPr>
        <w:t>路德</w:t>
      </w:r>
      <w:proofErr w:type="gramStart"/>
      <w:r w:rsidRPr="0071251F">
        <w:rPr>
          <w:rFonts w:ascii="標楷體" w:eastAsia="標楷體" w:hAnsi="標楷體" w:cs="Times New Roman" w:hint="eastAsia"/>
        </w:rPr>
        <w:t>‧</w:t>
      </w:r>
      <w:proofErr w:type="gramEnd"/>
      <w:r w:rsidRPr="0071251F">
        <w:rPr>
          <w:rFonts w:ascii="標楷體" w:eastAsia="標楷體" w:hAnsi="標楷體" w:cs="Times New Roman" w:hint="eastAsia"/>
        </w:rPr>
        <w:t>金恩 我有一個夢想</w:t>
      </w:r>
    </w:p>
    <w:p w:rsidR="0071251F" w:rsidRPr="0071251F" w:rsidRDefault="0071251F" w:rsidP="0071251F">
      <w:pPr>
        <w:pStyle w:val="Web"/>
        <w:rPr>
          <w:rFonts w:ascii="標楷體" w:eastAsia="標楷體" w:hAnsi="標楷體" w:cs="Times New Roman"/>
        </w:rPr>
      </w:pPr>
      <w:r w:rsidRPr="0071251F">
        <w:rPr>
          <w:rFonts w:ascii="標楷體" w:eastAsia="標楷體" w:hAnsi="標楷體" w:cs="Times New Roman" w:hint="eastAsia"/>
        </w:rPr>
        <w:t>我有一個夢想:有一天，這個國家會站起來實踐宣言的真諦，我們所嚮往人人平等這真理是不言而喻的。</w:t>
      </w:r>
    </w:p>
    <w:p w:rsidR="0071251F" w:rsidRPr="0071251F" w:rsidRDefault="0071251F" w:rsidP="0071251F">
      <w:pPr>
        <w:pStyle w:val="Web"/>
        <w:rPr>
          <w:rFonts w:ascii="標楷體" w:eastAsia="標楷體" w:hAnsi="標楷體" w:cs="Times New Roman"/>
        </w:rPr>
      </w:pPr>
      <w:r w:rsidRPr="0071251F">
        <w:rPr>
          <w:rFonts w:ascii="標楷體" w:eastAsia="標楷體" w:hAnsi="標楷體" w:cs="Times New Roman" w:hint="eastAsia"/>
        </w:rPr>
        <w:t>我有一個夢想:有一天，舊時奴隸制度下奴隸和主人的孩子們能情同手足在喬治</w:t>
      </w:r>
      <w:proofErr w:type="gramStart"/>
      <w:r w:rsidRPr="0071251F">
        <w:rPr>
          <w:rFonts w:ascii="標楷體" w:eastAsia="標楷體" w:hAnsi="標楷體" w:cs="Times New Roman" w:hint="eastAsia"/>
        </w:rPr>
        <w:t>亞州</w:t>
      </w:r>
      <w:proofErr w:type="gramEnd"/>
      <w:r w:rsidRPr="0071251F">
        <w:rPr>
          <w:rFonts w:ascii="標楷體" w:eastAsia="標楷體" w:hAnsi="標楷體" w:cs="Times New Roman" w:hint="eastAsia"/>
        </w:rPr>
        <w:t>的紅土山丘上坐一堂。</w:t>
      </w:r>
    </w:p>
    <w:p w:rsidR="0071251F" w:rsidRPr="0071251F" w:rsidRDefault="0071251F" w:rsidP="00A84CB3">
      <w:pPr>
        <w:widowControl/>
        <w:pBdr>
          <w:bottom w:val="single" w:sz="6" w:space="1" w:color="auto"/>
        </w:pBdr>
        <w:rPr>
          <w:rFonts w:ascii="標楷體" w:eastAsia="標楷體" w:hAnsi="標楷體" w:cs="Times New Roman" w:hint="eastAsia"/>
          <w:kern w:val="0"/>
        </w:rPr>
      </w:pPr>
      <w:r w:rsidRPr="0071251F">
        <w:rPr>
          <w:rFonts w:ascii="標楷體" w:eastAsia="標楷體" w:hAnsi="標楷體" w:cs="Times New Roman" w:hint="eastAsia"/>
        </w:rPr>
        <w:t>我有一個夢想:有一天，即使是遭受不義與壓迫之火所煎熬的密西西比州，能夠變成正義和自由的綠洲。</w:t>
      </w:r>
    </w:p>
    <w:p w:rsidR="0071251F" w:rsidRDefault="00A84CB3" w:rsidP="00A84CB3">
      <w:pPr>
        <w:widowControl/>
        <w:rPr>
          <w:rFonts w:ascii="標楷體" w:eastAsia="標楷體" w:hAnsi="標楷體" w:cs="新細明體" w:hint="eastAsia"/>
          <w:kern w:val="0"/>
          <w:szCs w:val="24"/>
        </w:rPr>
      </w:pPr>
      <w:r>
        <w:rPr>
          <w:rFonts w:ascii="標楷體" w:eastAsia="標楷體" w:hAnsi="標楷體" w:cs="新細明體" w:hint="eastAsia"/>
          <w:kern w:val="0"/>
          <w:szCs w:val="24"/>
        </w:rPr>
        <w:tab/>
      </w:r>
    </w:p>
    <w:p w:rsidR="00A84CB3" w:rsidRDefault="00A84CB3" w:rsidP="0071251F">
      <w:pPr>
        <w:widowControl/>
        <w:ind w:firstLine="480"/>
        <w:rPr>
          <w:rFonts w:ascii="標楷體" w:eastAsia="標楷體" w:hAnsi="標楷體" w:cs="新細明體" w:hint="eastAsia"/>
          <w:kern w:val="0"/>
          <w:szCs w:val="24"/>
        </w:rPr>
      </w:pPr>
      <w:r>
        <w:rPr>
          <w:rFonts w:ascii="標楷體" w:eastAsia="標楷體" w:hAnsi="標楷體" w:cs="新細明體" w:hint="eastAsia"/>
          <w:kern w:val="0"/>
          <w:szCs w:val="24"/>
        </w:rPr>
        <w:t>現在有</w:t>
      </w:r>
      <w:r>
        <w:rPr>
          <w:rFonts w:ascii="標楷體" w:eastAsia="標楷體" w:hAnsi="標楷體" w:cs="新細明體" w:hint="eastAsia"/>
          <w:kern w:val="0"/>
          <w:szCs w:val="24"/>
        </w:rPr>
        <w:t>141</w:t>
      </w:r>
      <w:r>
        <w:rPr>
          <w:rFonts w:ascii="標楷體" w:eastAsia="標楷體" w:hAnsi="標楷體" w:cs="新細明體" w:hint="eastAsia"/>
          <w:kern w:val="0"/>
          <w:szCs w:val="24"/>
        </w:rPr>
        <w:t>位同仁在做這種翻譯練</w:t>
      </w:r>
      <w:r>
        <w:rPr>
          <w:rFonts w:ascii="標楷體" w:eastAsia="標楷體" w:hAnsi="標楷體" w:cs="新細明體" w:hint="eastAsia"/>
          <w:kern w:val="0"/>
          <w:szCs w:val="24"/>
        </w:rPr>
        <w:t>習。</w:t>
      </w:r>
    </w:p>
    <w:p w:rsidR="00A84CB3" w:rsidRPr="00A84CB3" w:rsidRDefault="00A84CB3" w:rsidP="00A84CB3">
      <w:pPr>
        <w:widowControl/>
        <w:rPr>
          <w:rFonts w:ascii="標楷體" w:eastAsia="標楷體" w:hAnsi="標楷體" w:cs="新細明體" w:hint="eastAsia"/>
          <w:kern w:val="0"/>
          <w:szCs w:val="24"/>
        </w:rPr>
      </w:pPr>
    </w:p>
    <w:p w:rsidR="00A8685A" w:rsidRDefault="00A8685A" w:rsidP="00A8685A">
      <w:pPr>
        <w:pStyle w:val="a3"/>
        <w:widowControl/>
        <w:numPr>
          <w:ilvl w:val="0"/>
          <w:numId w:val="1"/>
        </w:numPr>
        <w:ind w:leftChars="0"/>
        <w:rPr>
          <w:rFonts w:ascii="標楷體" w:eastAsia="標楷體" w:hAnsi="標楷體" w:cs="新細明體" w:hint="eastAsia"/>
          <w:kern w:val="0"/>
          <w:szCs w:val="24"/>
        </w:rPr>
      </w:pPr>
      <w:r>
        <w:rPr>
          <w:rFonts w:ascii="標楷體" w:eastAsia="標楷體" w:hAnsi="標楷體" w:cs="新細明體" w:hint="eastAsia"/>
          <w:kern w:val="0"/>
          <w:szCs w:val="24"/>
        </w:rPr>
        <w:t>國中小翻譯練習</w:t>
      </w:r>
    </w:p>
    <w:p w:rsidR="0071251F" w:rsidRPr="00A8685A" w:rsidRDefault="0071251F" w:rsidP="0071251F">
      <w:pPr>
        <w:pStyle w:val="a3"/>
        <w:widowControl/>
        <w:ind w:leftChars="0" w:left="840"/>
        <w:rPr>
          <w:rFonts w:ascii="標楷體" w:eastAsia="標楷體" w:hAnsi="標楷體" w:cs="新細明體" w:hint="eastAsia"/>
          <w:kern w:val="0"/>
          <w:szCs w:val="24"/>
        </w:rPr>
      </w:pPr>
      <w:r>
        <w:rPr>
          <w:rFonts w:ascii="標楷體" w:eastAsia="標楷體" w:hAnsi="標楷體" w:cs="新細明體" w:hint="eastAsia"/>
          <w:kern w:val="0"/>
          <w:szCs w:val="24"/>
        </w:rPr>
        <w:t>有</w:t>
      </w:r>
      <w:r w:rsidR="007B34AD">
        <w:rPr>
          <w:rFonts w:ascii="標楷體" w:eastAsia="標楷體" w:hAnsi="標楷體" w:cs="新細明體" w:hint="eastAsia"/>
          <w:kern w:val="0"/>
          <w:szCs w:val="24"/>
        </w:rPr>
        <w:t>55</w:t>
      </w:r>
      <w:r>
        <w:rPr>
          <w:rFonts w:ascii="標楷體" w:eastAsia="標楷體" w:hAnsi="標楷體" w:cs="新細明體" w:hint="eastAsia"/>
          <w:kern w:val="0"/>
          <w:szCs w:val="24"/>
        </w:rPr>
        <w:t>位同仁</w:t>
      </w:r>
      <w:r w:rsidR="007B34AD">
        <w:rPr>
          <w:rFonts w:ascii="標楷體" w:eastAsia="標楷體" w:hAnsi="標楷體" w:cs="新細明體" w:hint="eastAsia"/>
          <w:kern w:val="0"/>
          <w:szCs w:val="24"/>
        </w:rPr>
        <w:t>在做這種翻譯練習。</w:t>
      </w:r>
    </w:p>
    <w:p w:rsidR="00A8685A" w:rsidRDefault="00A8685A" w:rsidP="00AA7BA1">
      <w:pPr>
        <w:widowControl/>
        <w:rPr>
          <w:rFonts w:ascii="標楷體" w:eastAsia="標楷體" w:hAnsi="標楷體" w:cs="新細明體" w:hint="eastAsia"/>
          <w:kern w:val="0"/>
          <w:szCs w:val="24"/>
        </w:rPr>
      </w:pPr>
    </w:p>
    <w:p w:rsidR="00AA7BA1" w:rsidRDefault="00AA7BA1" w:rsidP="007B34AD">
      <w:pPr>
        <w:widowControl/>
        <w:ind w:firstLine="480"/>
        <w:rPr>
          <w:rFonts w:ascii="標楷體" w:eastAsia="標楷體" w:hAnsi="標楷體" w:cs="新細明體" w:hint="eastAsia"/>
          <w:kern w:val="0"/>
          <w:szCs w:val="24"/>
        </w:rPr>
      </w:pPr>
      <w:r w:rsidRPr="00AA7BA1">
        <w:rPr>
          <w:rFonts w:ascii="標楷體" w:eastAsia="標楷體" w:hAnsi="標楷體" w:cs="新細明體"/>
          <w:kern w:val="0"/>
          <w:szCs w:val="24"/>
        </w:rPr>
        <w:t>博幼全體員工216位</w:t>
      </w:r>
      <w:r w:rsidR="007B34AD">
        <w:rPr>
          <w:rFonts w:ascii="標楷體" w:eastAsia="標楷體" w:hAnsi="標楷體" w:cs="新細明體" w:hint="eastAsia"/>
          <w:kern w:val="0"/>
          <w:szCs w:val="24"/>
        </w:rPr>
        <w:t>，</w:t>
      </w:r>
      <w:r w:rsidRPr="00AA7BA1">
        <w:rPr>
          <w:rFonts w:ascii="標楷體" w:eastAsia="標楷體" w:hAnsi="標楷體" w:cs="新細明體"/>
          <w:kern w:val="0"/>
          <w:szCs w:val="24"/>
        </w:rPr>
        <w:t>每週參與英文練習的共有212位</w:t>
      </w:r>
      <w:r w:rsidR="007B34AD">
        <w:rPr>
          <w:rFonts w:ascii="標楷體" w:eastAsia="標楷體" w:hAnsi="標楷體" w:cs="新細明體" w:hint="eastAsia"/>
          <w:kern w:val="0"/>
          <w:szCs w:val="24"/>
        </w:rPr>
        <w:t>。</w:t>
      </w:r>
    </w:p>
    <w:p w:rsidR="007B34AD" w:rsidRPr="007B34AD" w:rsidRDefault="007B34AD" w:rsidP="00AA7BA1">
      <w:pPr>
        <w:widowControl/>
        <w:rPr>
          <w:rFonts w:ascii="新細明體" w:eastAsia="新細明體" w:hAnsi="新細明體" w:cs="新細明體"/>
          <w:kern w:val="0"/>
          <w:szCs w:val="24"/>
        </w:rPr>
      </w:pPr>
    </w:p>
    <w:tbl>
      <w:tblPr>
        <w:tblW w:w="4180" w:type="dxa"/>
        <w:tblCellMar>
          <w:left w:w="0" w:type="dxa"/>
          <w:right w:w="0" w:type="dxa"/>
        </w:tblCellMar>
        <w:tblLook w:val="04A0" w:firstRow="1" w:lastRow="0" w:firstColumn="1" w:lastColumn="0" w:noHBand="0" w:noVBand="1"/>
      </w:tblPr>
      <w:tblGrid>
        <w:gridCol w:w="2260"/>
        <w:gridCol w:w="960"/>
        <w:gridCol w:w="960"/>
      </w:tblGrid>
      <w:tr w:rsidR="00AA7BA1" w:rsidRPr="00AA7BA1" w:rsidTr="00AA7BA1">
        <w:trPr>
          <w:trHeight w:val="340"/>
        </w:trPr>
        <w:tc>
          <w:tcPr>
            <w:tcW w:w="2260" w:type="dxa"/>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項目</w:t>
            </w:r>
          </w:p>
        </w:tc>
        <w:tc>
          <w:tcPr>
            <w:tcW w:w="960" w:type="dxa"/>
            <w:vAlign w:val="center"/>
            <w:hideMark/>
          </w:tcPr>
          <w:p w:rsidR="00AA7BA1" w:rsidRPr="00AA7BA1" w:rsidRDefault="00AA7BA1" w:rsidP="00AA7BA1">
            <w:pPr>
              <w:widowControl/>
              <w:jc w:val="center"/>
              <w:rPr>
                <w:rFonts w:ascii="新細明體" w:eastAsia="新細明體" w:hAnsi="新細明體" w:cs="新細明體"/>
                <w:kern w:val="0"/>
                <w:szCs w:val="24"/>
              </w:rPr>
            </w:pPr>
            <w:r w:rsidRPr="00AA7BA1">
              <w:rPr>
                <w:rFonts w:ascii="標楷體" w:eastAsia="標楷體" w:hAnsi="標楷體" w:cs="新細明體"/>
                <w:kern w:val="0"/>
                <w:szCs w:val="24"/>
              </w:rPr>
              <w:t>人數</w:t>
            </w:r>
          </w:p>
        </w:tc>
        <w:tc>
          <w:tcPr>
            <w:tcW w:w="960" w:type="dxa"/>
            <w:vAlign w:val="center"/>
            <w:hideMark/>
          </w:tcPr>
          <w:p w:rsidR="00AA7BA1" w:rsidRPr="00AA7BA1" w:rsidRDefault="00AA7BA1" w:rsidP="00AA7BA1">
            <w:pPr>
              <w:widowControl/>
              <w:jc w:val="center"/>
              <w:rPr>
                <w:rFonts w:ascii="新細明體" w:eastAsia="新細明體" w:hAnsi="新細明體" w:cs="新細明體"/>
                <w:kern w:val="0"/>
                <w:szCs w:val="24"/>
              </w:rPr>
            </w:pPr>
            <w:r w:rsidRPr="00AA7BA1">
              <w:rPr>
                <w:rFonts w:ascii="標楷體" w:eastAsia="標楷體" w:hAnsi="標楷體" w:cs="新細明體"/>
                <w:kern w:val="0"/>
                <w:szCs w:val="24"/>
              </w:rPr>
              <w:t>比例</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國際新聞</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110</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51%</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英翻中</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141</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65%</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lastRenderedPageBreak/>
              <w:t>中翻英</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56</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26%</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每週國中小翻譯練習</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55</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25%</w:t>
            </w:r>
          </w:p>
        </w:tc>
      </w:tr>
    </w:tbl>
    <w:p w:rsidR="00AA7BA1" w:rsidRPr="00AA7BA1" w:rsidRDefault="00AA7BA1" w:rsidP="00AA7BA1">
      <w:pPr>
        <w:widowControl/>
        <w:rPr>
          <w:rFonts w:ascii="新細明體" w:eastAsia="新細明體" w:hAnsi="新細明體" w:cs="新細明體"/>
          <w:kern w:val="0"/>
          <w:szCs w:val="24"/>
        </w:rPr>
      </w:pPr>
    </w:p>
    <w:p w:rsidR="00AA7BA1" w:rsidRDefault="00AA7BA1" w:rsidP="00A0319F">
      <w:pPr>
        <w:widowControl/>
        <w:ind w:firstLine="480"/>
        <w:rPr>
          <w:rFonts w:ascii="標楷體" w:eastAsia="標楷體" w:hAnsi="標楷體" w:cs="新細明體" w:hint="eastAsia"/>
          <w:kern w:val="0"/>
          <w:szCs w:val="24"/>
        </w:rPr>
      </w:pPr>
      <w:r w:rsidRPr="00AA7BA1">
        <w:rPr>
          <w:rFonts w:ascii="標楷體" w:eastAsia="標楷體" w:hAnsi="標楷體" w:cs="新細明體"/>
          <w:kern w:val="0"/>
          <w:szCs w:val="24"/>
        </w:rPr>
        <w:t>統計同仁選擇每週練習的項目數如下：</w:t>
      </w:r>
    </w:p>
    <w:p w:rsidR="00A0319F" w:rsidRPr="00A0319F" w:rsidRDefault="00A0319F" w:rsidP="00A0319F">
      <w:pPr>
        <w:widowControl/>
        <w:ind w:firstLine="480"/>
        <w:rPr>
          <w:rFonts w:ascii="新細明體" w:eastAsia="新細明體" w:hAnsi="新細明體" w:cs="新細明體"/>
          <w:kern w:val="0"/>
          <w:szCs w:val="24"/>
        </w:rPr>
      </w:pPr>
    </w:p>
    <w:tbl>
      <w:tblPr>
        <w:tblW w:w="4180" w:type="dxa"/>
        <w:tblCellMar>
          <w:left w:w="0" w:type="dxa"/>
          <w:right w:w="0" w:type="dxa"/>
        </w:tblCellMar>
        <w:tblLook w:val="04A0" w:firstRow="1" w:lastRow="0" w:firstColumn="1" w:lastColumn="0" w:noHBand="0" w:noVBand="1"/>
      </w:tblPr>
      <w:tblGrid>
        <w:gridCol w:w="2260"/>
        <w:gridCol w:w="960"/>
        <w:gridCol w:w="960"/>
      </w:tblGrid>
      <w:tr w:rsidR="00AA7BA1" w:rsidRPr="00AA7BA1" w:rsidTr="00AA7BA1">
        <w:trPr>
          <w:trHeight w:val="340"/>
        </w:trPr>
        <w:tc>
          <w:tcPr>
            <w:tcW w:w="2260" w:type="dxa"/>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選擇一項練習</w:t>
            </w:r>
          </w:p>
        </w:tc>
        <w:tc>
          <w:tcPr>
            <w:tcW w:w="960" w:type="dxa"/>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116</w:t>
            </w:r>
          </w:p>
        </w:tc>
        <w:tc>
          <w:tcPr>
            <w:tcW w:w="960" w:type="dxa"/>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54%</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選擇二項練習</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49</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23%</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選擇三項</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40</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19%</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選擇四項</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7</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3%</w:t>
            </w:r>
          </w:p>
        </w:tc>
      </w:tr>
      <w:tr w:rsidR="00AA7BA1" w:rsidRPr="00AA7BA1" w:rsidTr="00AA7BA1">
        <w:trPr>
          <w:trHeight w:val="340"/>
        </w:trPr>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r w:rsidRPr="00AA7BA1">
              <w:rPr>
                <w:rFonts w:ascii="標楷體" w:eastAsia="標楷體" w:hAnsi="標楷體" w:cs="新細明體"/>
                <w:kern w:val="0"/>
                <w:szCs w:val="24"/>
              </w:rPr>
              <w:t>合計</w:t>
            </w:r>
          </w:p>
        </w:tc>
        <w:tc>
          <w:tcPr>
            <w:tcW w:w="0" w:type="auto"/>
            <w:vAlign w:val="center"/>
            <w:hideMark/>
          </w:tcPr>
          <w:p w:rsidR="00AA7BA1" w:rsidRPr="00AA7BA1" w:rsidRDefault="00AA7BA1" w:rsidP="00AA7BA1">
            <w:pPr>
              <w:widowControl/>
              <w:jc w:val="right"/>
              <w:rPr>
                <w:rFonts w:ascii="新細明體" w:eastAsia="新細明體" w:hAnsi="新細明體" w:cs="新細明體"/>
                <w:kern w:val="0"/>
                <w:szCs w:val="24"/>
              </w:rPr>
            </w:pPr>
            <w:r w:rsidRPr="00AA7BA1">
              <w:rPr>
                <w:rFonts w:ascii="標楷體" w:eastAsia="標楷體" w:hAnsi="標楷體" w:cs="新細明體"/>
                <w:kern w:val="0"/>
                <w:szCs w:val="24"/>
              </w:rPr>
              <w:t>212</w:t>
            </w:r>
          </w:p>
        </w:tc>
        <w:tc>
          <w:tcPr>
            <w:tcW w:w="0" w:type="auto"/>
            <w:vAlign w:val="center"/>
            <w:hideMark/>
          </w:tcPr>
          <w:p w:rsidR="00AA7BA1" w:rsidRPr="00AA7BA1" w:rsidRDefault="00AA7BA1" w:rsidP="00AA7BA1">
            <w:pPr>
              <w:widowControl/>
              <w:rPr>
                <w:rFonts w:ascii="新細明體" w:eastAsia="新細明體" w:hAnsi="新細明體" w:cs="新細明體"/>
                <w:kern w:val="0"/>
                <w:szCs w:val="24"/>
              </w:rPr>
            </w:pPr>
          </w:p>
        </w:tc>
      </w:tr>
    </w:tbl>
    <w:p w:rsidR="00AA7BA1" w:rsidRDefault="00AA7BA1" w:rsidP="00AA7BA1">
      <w:pPr>
        <w:widowControl/>
        <w:rPr>
          <w:rFonts w:ascii="新細明體" w:eastAsia="新細明體" w:hAnsi="新細明體" w:cs="新細明體" w:hint="eastAsia"/>
          <w:kern w:val="0"/>
          <w:szCs w:val="24"/>
        </w:rPr>
      </w:pPr>
    </w:p>
    <w:p w:rsidR="007B34AD" w:rsidRDefault="007B34AD" w:rsidP="00AA7BA1">
      <w:pPr>
        <w:widowControl/>
        <w:rPr>
          <w:rFonts w:ascii="標楷體" w:eastAsia="標楷體" w:hAnsi="標楷體" w:cs="新細明體" w:hint="eastAsia"/>
          <w:kern w:val="0"/>
          <w:szCs w:val="24"/>
        </w:rPr>
      </w:pPr>
      <w:r>
        <w:rPr>
          <w:rFonts w:ascii="新細明體" w:eastAsia="新細明體" w:hAnsi="新細明體" w:cs="新細明體" w:hint="eastAsia"/>
          <w:kern w:val="0"/>
          <w:szCs w:val="24"/>
        </w:rPr>
        <w:tab/>
      </w:r>
      <w:r>
        <w:rPr>
          <w:rFonts w:ascii="標楷體" w:eastAsia="標楷體" w:hAnsi="標楷體" w:cs="新細明體" w:hint="eastAsia"/>
          <w:kern w:val="0"/>
          <w:szCs w:val="24"/>
        </w:rPr>
        <w:t>同仁參與這種英文練習是可以增加薪水的，我們也實施各種的認證，比方說，我們有英翻中和中翻英的認證。英翻中的文章一定是國際新聞，中翻英則不一定。不論中翻英或者英翻中，都分初級和高級，初級的在翻譯時查字典，高級則是不能查字典的。有相當多的同仁通過初級的認證，少數同仁可以通過高級的認證。</w:t>
      </w:r>
    </w:p>
    <w:p w:rsidR="007B34AD" w:rsidRDefault="007B34AD" w:rsidP="00AA7BA1">
      <w:pPr>
        <w:widowControl/>
        <w:rPr>
          <w:rFonts w:ascii="標楷體" w:eastAsia="標楷體" w:hAnsi="標楷體" w:cs="新細明體" w:hint="eastAsia"/>
          <w:kern w:val="0"/>
          <w:szCs w:val="24"/>
        </w:rPr>
      </w:pPr>
    </w:p>
    <w:p w:rsidR="007B34AD" w:rsidRDefault="007B34AD" w:rsidP="00AA7BA1">
      <w:pPr>
        <w:widowControl/>
        <w:rPr>
          <w:rFonts w:ascii="標楷體" w:eastAsia="標楷體" w:hAnsi="標楷體" w:cs="新細明體" w:hint="eastAsia"/>
          <w:kern w:val="0"/>
          <w:szCs w:val="24"/>
        </w:rPr>
      </w:pPr>
      <w:r>
        <w:rPr>
          <w:rFonts w:ascii="標楷體" w:eastAsia="標楷體" w:hAnsi="標楷體" w:cs="新細明體" w:hint="eastAsia"/>
          <w:kern w:val="0"/>
          <w:szCs w:val="24"/>
        </w:rPr>
        <w:tab/>
        <w:t>我們有這種機制並不是因為我們的同仁在工作上需要英文，而是因為我們有一個理念，任何一個團體都應該提高團體成員的素養。我們如此做，不見得</w:t>
      </w:r>
      <w:proofErr w:type="gramStart"/>
      <w:r>
        <w:rPr>
          <w:rFonts w:ascii="標楷體" w:eastAsia="標楷體" w:hAnsi="標楷體" w:cs="新細明體" w:hint="eastAsia"/>
          <w:kern w:val="0"/>
          <w:szCs w:val="24"/>
        </w:rPr>
        <w:t>能使博幼</w:t>
      </w:r>
      <w:proofErr w:type="gramEnd"/>
      <w:r>
        <w:rPr>
          <w:rFonts w:ascii="標楷體" w:eastAsia="標楷體" w:hAnsi="標楷體" w:cs="新細明體" w:hint="eastAsia"/>
          <w:kern w:val="0"/>
          <w:szCs w:val="24"/>
        </w:rPr>
        <w:t>基金會的工作更加順利，但是對於國家絕對是有所貢獻。</w:t>
      </w:r>
    </w:p>
    <w:p w:rsidR="001D0717" w:rsidRDefault="001D0717" w:rsidP="00AA7BA1">
      <w:pPr>
        <w:widowControl/>
        <w:rPr>
          <w:rFonts w:ascii="標楷體" w:eastAsia="標楷體" w:hAnsi="標楷體" w:cs="新細明體" w:hint="eastAsia"/>
          <w:kern w:val="0"/>
          <w:szCs w:val="24"/>
        </w:rPr>
      </w:pPr>
    </w:p>
    <w:p w:rsidR="001D0717" w:rsidRDefault="001D0717" w:rsidP="00AA7BA1">
      <w:pPr>
        <w:widowControl/>
        <w:rPr>
          <w:rFonts w:ascii="標楷體" w:eastAsia="標楷體" w:hAnsi="標楷體" w:cs="新細明體" w:hint="eastAsia"/>
          <w:kern w:val="0"/>
          <w:szCs w:val="24"/>
        </w:rPr>
      </w:pPr>
      <w:r>
        <w:rPr>
          <w:rFonts w:ascii="標楷體" w:eastAsia="標楷體" w:hAnsi="標楷體" w:cs="新細明體" w:hint="eastAsia"/>
          <w:kern w:val="0"/>
          <w:szCs w:val="24"/>
        </w:rPr>
        <w:tab/>
        <w:t>除了英文</w:t>
      </w:r>
      <w:proofErr w:type="gramStart"/>
      <w:r>
        <w:rPr>
          <w:rFonts w:ascii="標楷體" w:eastAsia="標楷體" w:hAnsi="標楷體" w:cs="新細明體" w:hint="eastAsia"/>
          <w:kern w:val="0"/>
          <w:szCs w:val="24"/>
        </w:rPr>
        <w:t>以外，</w:t>
      </w:r>
      <w:proofErr w:type="gramEnd"/>
      <w:r>
        <w:rPr>
          <w:rFonts w:ascii="標楷體" w:eastAsia="標楷體" w:hAnsi="標楷體" w:cs="新細明體" w:hint="eastAsia"/>
          <w:kern w:val="0"/>
          <w:szCs w:val="24"/>
        </w:rPr>
        <w:t>我們還有使得同仁會寫程式的辦法。已經有不少同仁經由我們的教育，可以寫出簡單的程式，也有同仁因此可以在大學讀資訊科學的研究所。</w:t>
      </w:r>
    </w:p>
    <w:p w:rsidR="007B34AD" w:rsidRDefault="007B34AD" w:rsidP="00AA7BA1">
      <w:pPr>
        <w:widowControl/>
        <w:rPr>
          <w:rFonts w:ascii="標楷體" w:eastAsia="標楷體" w:hAnsi="標楷體" w:cs="新細明體" w:hint="eastAsia"/>
          <w:kern w:val="0"/>
          <w:szCs w:val="24"/>
        </w:rPr>
      </w:pPr>
    </w:p>
    <w:p w:rsidR="007B34AD" w:rsidRPr="007B34AD" w:rsidRDefault="007B34AD" w:rsidP="00AA7BA1">
      <w:pPr>
        <w:widowControl/>
        <w:rPr>
          <w:rFonts w:ascii="標楷體" w:eastAsia="標楷體" w:hAnsi="標楷體" w:cs="新細明體"/>
          <w:kern w:val="0"/>
          <w:szCs w:val="24"/>
        </w:rPr>
      </w:pPr>
      <w:r>
        <w:rPr>
          <w:rFonts w:ascii="標楷體" w:eastAsia="標楷體" w:hAnsi="標楷體" w:cs="新細明體" w:hint="eastAsia"/>
          <w:kern w:val="0"/>
          <w:szCs w:val="24"/>
        </w:rPr>
        <w:tab/>
        <w:t>如果政府單位也有這種機制，</w:t>
      </w:r>
      <w:r w:rsidR="009F474C">
        <w:rPr>
          <w:rFonts w:ascii="標楷體" w:eastAsia="標楷體" w:hAnsi="標楷體" w:cs="新細明體" w:hint="eastAsia"/>
          <w:kern w:val="0"/>
          <w:szCs w:val="24"/>
        </w:rPr>
        <w:t>國家絕對會有更好的競爭力。比方說，</w:t>
      </w:r>
      <w:r w:rsidR="009F474C">
        <w:rPr>
          <w:rFonts w:ascii="標楷體" w:eastAsia="標楷體" w:hAnsi="標楷體" w:cs="新細明體" w:hint="eastAsia"/>
          <w:kern w:val="0"/>
          <w:szCs w:val="24"/>
        </w:rPr>
        <w:t>如果一家科技公司都有機制使得他們工程師和技術員的水準越來越高，</w:t>
      </w:r>
      <w:r w:rsidR="009F474C">
        <w:rPr>
          <w:rFonts w:ascii="標楷體" w:eastAsia="標楷體" w:hAnsi="標楷體" w:cs="新細明體" w:hint="eastAsia"/>
          <w:kern w:val="0"/>
          <w:szCs w:val="24"/>
        </w:rPr>
        <w:t>這家公司的技術水準一定也會越來越高，他們的產品也會越來越好。如果我們全國的軍人和公務員在學業上都能不斷地進步，我們的國家</w:t>
      </w:r>
      <w:bookmarkStart w:id="0" w:name="_GoBack"/>
      <w:bookmarkEnd w:id="0"/>
      <w:r w:rsidR="009F474C">
        <w:rPr>
          <w:rFonts w:ascii="標楷體" w:eastAsia="標楷體" w:hAnsi="標楷體" w:cs="新細明體" w:hint="eastAsia"/>
          <w:kern w:val="0"/>
          <w:szCs w:val="24"/>
        </w:rPr>
        <w:t>也會有更好的競爭力。</w:t>
      </w:r>
    </w:p>
    <w:sectPr w:rsidR="007B34AD" w:rsidRPr="007B34A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3A" w:rsidRDefault="00CE4A3A" w:rsidP="00A84CB3">
      <w:r>
        <w:separator/>
      </w:r>
    </w:p>
  </w:endnote>
  <w:endnote w:type="continuationSeparator" w:id="0">
    <w:p w:rsidR="00CE4A3A" w:rsidRDefault="00CE4A3A" w:rsidP="00A8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34191"/>
      <w:docPartObj>
        <w:docPartGallery w:val="Page Numbers (Bottom of Page)"/>
        <w:docPartUnique/>
      </w:docPartObj>
    </w:sdtPr>
    <w:sdtContent>
      <w:p w:rsidR="00A84CB3" w:rsidRDefault="00A84CB3">
        <w:pPr>
          <w:pStyle w:val="a6"/>
          <w:jc w:val="center"/>
        </w:pPr>
        <w:r>
          <w:fldChar w:fldCharType="begin"/>
        </w:r>
        <w:r>
          <w:instrText>PAGE   \* MERGEFORMAT</w:instrText>
        </w:r>
        <w:r>
          <w:fldChar w:fldCharType="separate"/>
        </w:r>
        <w:r w:rsidR="00A0319F" w:rsidRPr="00A0319F">
          <w:rPr>
            <w:noProof/>
            <w:lang w:val="zh-TW"/>
          </w:rPr>
          <w:t>1</w:t>
        </w:r>
        <w:r>
          <w:fldChar w:fldCharType="end"/>
        </w:r>
      </w:p>
    </w:sdtContent>
  </w:sdt>
  <w:p w:rsidR="00A84CB3" w:rsidRDefault="00A84C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3A" w:rsidRDefault="00CE4A3A" w:rsidP="00A84CB3">
      <w:r>
        <w:separator/>
      </w:r>
    </w:p>
  </w:footnote>
  <w:footnote w:type="continuationSeparator" w:id="0">
    <w:p w:rsidR="00CE4A3A" w:rsidRDefault="00CE4A3A" w:rsidP="00A84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5CE8"/>
    <w:multiLevelType w:val="hybridMultilevel"/>
    <w:tmpl w:val="22F46890"/>
    <w:lvl w:ilvl="0" w:tplc="1CAA2C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A1"/>
    <w:rsid w:val="001D0717"/>
    <w:rsid w:val="004709AA"/>
    <w:rsid w:val="0071251F"/>
    <w:rsid w:val="007B34AD"/>
    <w:rsid w:val="009F474C"/>
    <w:rsid w:val="00A0319F"/>
    <w:rsid w:val="00A84CB3"/>
    <w:rsid w:val="00A8685A"/>
    <w:rsid w:val="00AA7BA1"/>
    <w:rsid w:val="00CE4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5A"/>
    <w:pPr>
      <w:ind w:leftChars="200" w:left="480"/>
    </w:pPr>
  </w:style>
  <w:style w:type="paragraph" w:styleId="Web">
    <w:name w:val="Normal (Web)"/>
    <w:basedOn w:val="a"/>
    <w:uiPriority w:val="99"/>
    <w:semiHidden/>
    <w:rsid w:val="00A8685A"/>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A84CB3"/>
    <w:pPr>
      <w:tabs>
        <w:tab w:val="center" w:pos="4153"/>
        <w:tab w:val="right" w:pos="8306"/>
      </w:tabs>
      <w:snapToGrid w:val="0"/>
    </w:pPr>
    <w:rPr>
      <w:sz w:val="20"/>
      <w:szCs w:val="20"/>
    </w:rPr>
  </w:style>
  <w:style w:type="character" w:customStyle="1" w:styleId="a5">
    <w:name w:val="頁首 字元"/>
    <w:basedOn w:val="a0"/>
    <w:link w:val="a4"/>
    <w:uiPriority w:val="99"/>
    <w:rsid w:val="00A84CB3"/>
    <w:rPr>
      <w:sz w:val="20"/>
      <w:szCs w:val="20"/>
    </w:rPr>
  </w:style>
  <w:style w:type="paragraph" w:styleId="a6">
    <w:name w:val="footer"/>
    <w:basedOn w:val="a"/>
    <w:link w:val="a7"/>
    <w:uiPriority w:val="99"/>
    <w:unhideWhenUsed/>
    <w:rsid w:val="00A84CB3"/>
    <w:pPr>
      <w:tabs>
        <w:tab w:val="center" w:pos="4153"/>
        <w:tab w:val="right" w:pos="8306"/>
      </w:tabs>
      <w:snapToGrid w:val="0"/>
    </w:pPr>
    <w:rPr>
      <w:sz w:val="20"/>
      <w:szCs w:val="20"/>
    </w:rPr>
  </w:style>
  <w:style w:type="character" w:customStyle="1" w:styleId="a7">
    <w:name w:val="頁尾 字元"/>
    <w:basedOn w:val="a0"/>
    <w:link w:val="a6"/>
    <w:uiPriority w:val="99"/>
    <w:rsid w:val="00A84CB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5A"/>
    <w:pPr>
      <w:ind w:leftChars="200" w:left="480"/>
    </w:pPr>
  </w:style>
  <w:style w:type="paragraph" w:styleId="Web">
    <w:name w:val="Normal (Web)"/>
    <w:basedOn w:val="a"/>
    <w:uiPriority w:val="99"/>
    <w:semiHidden/>
    <w:rsid w:val="00A8685A"/>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A84CB3"/>
    <w:pPr>
      <w:tabs>
        <w:tab w:val="center" w:pos="4153"/>
        <w:tab w:val="right" w:pos="8306"/>
      </w:tabs>
      <w:snapToGrid w:val="0"/>
    </w:pPr>
    <w:rPr>
      <w:sz w:val="20"/>
      <w:szCs w:val="20"/>
    </w:rPr>
  </w:style>
  <w:style w:type="character" w:customStyle="1" w:styleId="a5">
    <w:name w:val="頁首 字元"/>
    <w:basedOn w:val="a0"/>
    <w:link w:val="a4"/>
    <w:uiPriority w:val="99"/>
    <w:rsid w:val="00A84CB3"/>
    <w:rPr>
      <w:sz w:val="20"/>
      <w:szCs w:val="20"/>
    </w:rPr>
  </w:style>
  <w:style w:type="paragraph" w:styleId="a6">
    <w:name w:val="footer"/>
    <w:basedOn w:val="a"/>
    <w:link w:val="a7"/>
    <w:uiPriority w:val="99"/>
    <w:unhideWhenUsed/>
    <w:rsid w:val="00A84CB3"/>
    <w:pPr>
      <w:tabs>
        <w:tab w:val="center" w:pos="4153"/>
        <w:tab w:val="right" w:pos="8306"/>
      </w:tabs>
      <w:snapToGrid w:val="0"/>
    </w:pPr>
    <w:rPr>
      <w:sz w:val="20"/>
      <w:szCs w:val="20"/>
    </w:rPr>
  </w:style>
  <w:style w:type="character" w:customStyle="1" w:styleId="a7">
    <w:name w:val="頁尾 字元"/>
    <w:basedOn w:val="a0"/>
    <w:link w:val="a6"/>
    <w:uiPriority w:val="99"/>
    <w:rsid w:val="00A84C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1425">
      <w:bodyDiv w:val="1"/>
      <w:marLeft w:val="0"/>
      <w:marRight w:val="0"/>
      <w:marTop w:val="0"/>
      <w:marBottom w:val="0"/>
      <w:divBdr>
        <w:top w:val="none" w:sz="0" w:space="0" w:color="auto"/>
        <w:left w:val="none" w:sz="0" w:space="0" w:color="auto"/>
        <w:bottom w:val="none" w:sz="0" w:space="0" w:color="auto"/>
        <w:right w:val="none" w:sz="0" w:space="0" w:color="auto"/>
      </w:divBdr>
    </w:div>
    <w:div w:id="277221295">
      <w:bodyDiv w:val="1"/>
      <w:marLeft w:val="0"/>
      <w:marRight w:val="0"/>
      <w:marTop w:val="0"/>
      <w:marBottom w:val="0"/>
      <w:divBdr>
        <w:top w:val="none" w:sz="0" w:space="0" w:color="auto"/>
        <w:left w:val="none" w:sz="0" w:space="0" w:color="auto"/>
        <w:bottom w:val="none" w:sz="0" w:space="0" w:color="auto"/>
        <w:right w:val="none" w:sz="0" w:space="0" w:color="auto"/>
      </w:divBdr>
    </w:div>
    <w:div w:id="1713116179">
      <w:bodyDiv w:val="1"/>
      <w:marLeft w:val="0"/>
      <w:marRight w:val="0"/>
      <w:marTop w:val="0"/>
      <w:marBottom w:val="0"/>
      <w:divBdr>
        <w:top w:val="none" w:sz="0" w:space="0" w:color="auto"/>
        <w:left w:val="none" w:sz="0" w:space="0" w:color="auto"/>
        <w:bottom w:val="none" w:sz="0" w:space="0" w:color="auto"/>
        <w:right w:val="none" w:sz="0" w:space="0" w:color="auto"/>
      </w:divBdr>
      <w:divsChild>
        <w:div w:id="920531795">
          <w:marLeft w:val="0"/>
          <w:marRight w:val="0"/>
          <w:marTop w:val="0"/>
          <w:marBottom w:val="0"/>
          <w:divBdr>
            <w:top w:val="none" w:sz="0" w:space="0" w:color="auto"/>
            <w:left w:val="none" w:sz="0" w:space="0" w:color="auto"/>
            <w:bottom w:val="none" w:sz="0" w:space="0" w:color="auto"/>
            <w:right w:val="none" w:sz="0" w:space="0" w:color="auto"/>
          </w:divBdr>
        </w:div>
        <w:div w:id="242297937">
          <w:marLeft w:val="0"/>
          <w:marRight w:val="0"/>
          <w:marTop w:val="0"/>
          <w:marBottom w:val="0"/>
          <w:divBdr>
            <w:top w:val="none" w:sz="0" w:space="0" w:color="auto"/>
            <w:left w:val="none" w:sz="0" w:space="0" w:color="auto"/>
            <w:bottom w:val="none" w:sz="0" w:space="0" w:color="auto"/>
            <w:right w:val="none" w:sz="0" w:space="0" w:color="auto"/>
          </w:divBdr>
        </w:div>
        <w:div w:id="866404393">
          <w:marLeft w:val="0"/>
          <w:marRight w:val="0"/>
          <w:marTop w:val="0"/>
          <w:marBottom w:val="0"/>
          <w:divBdr>
            <w:top w:val="none" w:sz="0" w:space="0" w:color="auto"/>
            <w:left w:val="none" w:sz="0" w:space="0" w:color="auto"/>
            <w:bottom w:val="none" w:sz="0" w:space="0" w:color="auto"/>
            <w:right w:val="none" w:sz="0" w:space="0" w:color="auto"/>
          </w:divBdr>
        </w:div>
        <w:div w:id="1516000239">
          <w:marLeft w:val="0"/>
          <w:marRight w:val="0"/>
          <w:marTop w:val="0"/>
          <w:marBottom w:val="0"/>
          <w:divBdr>
            <w:top w:val="none" w:sz="0" w:space="0" w:color="auto"/>
            <w:left w:val="none" w:sz="0" w:space="0" w:color="auto"/>
            <w:bottom w:val="none" w:sz="0" w:space="0" w:color="auto"/>
            <w:right w:val="none" w:sz="0" w:space="0" w:color="auto"/>
          </w:divBdr>
        </w:div>
        <w:div w:id="1959338989">
          <w:marLeft w:val="0"/>
          <w:marRight w:val="0"/>
          <w:marTop w:val="0"/>
          <w:marBottom w:val="0"/>
          <w:divBdr>
            <w:top w:val="none" w:sz="0" w:space="0" w:color="auto"/>
            <w:left w:val="none" w:sz="0" w:space="0" w:color="auto"/>
            <w:bottom w:val="none" w:sz="0" w:space="0" w:color="auto"/>
            <w:right w:val="none" w:sz="0" w:space="0" w:color="auto"/>
          </w:divBdr>
        </w:div>
        <w:div w:id="1329747565">
          <w:marLeft w:val="0"/>
          <w:marRight w:val="0"/>
          <w:marTop w:val="0"/>
          <w:marBottom w:val="0"/>
          <w:divBdr>
            <w:top w:val="none" w:sz="0" w:space="0" w:color="auto"/>
            <w:left w:val="none" w:sz="0" w:space="0" w:color="auto"/>
            <w:bottom w:val="none" w:sz="0" w:space="0" w:color="auto"/>
            <w:right w:val="none" w:sz="0" w:space="0" w:color="auto"/>
          </w:divBdr>
        </w:div>
        <w:div w:id="866910953">
          <w:marLeft w:val="0"/>
          <w:marRight w:val="0"/>
          <w:marTop w:val="0"/>
          <w:marBottom w:val="0"/>
          <w:divBdr>
            <w:top w:val="none" w:sz="0" w:space="0" w:color="auto"/>
            <w:left w:val="none" w:sz="0" w:space="0" w:color="auto"/>
            <w:bottom w:val="none" w:sz="0" w:space="0" w:color="auto"/>
            <w:right w:val="none" w:sz="0" w:space="0" w:color="auto"/>
          </w:divBdr>
        </w:div>
        <w:div w:id="1934127739">
          <w:marLeft w:val="0"/>
          <w:marRight w:val="0"/>
          <w:marTop w:val="0"/>
          <w:marBottom w:val="0"/>
          <w:divBdr>
            <w:top w:val="none" w:sz="0" w:space="0" w:color="auto"/>
            <w:left w:val="none" w:sz="0" w:space="0" w:color="auto"/>
            <w:bottom w:val="none" w:sz="0" w:space="0" w:color="auto"/>
            <w:right w:val="none" w:sz="0" w:space="0" w:color="auto"/>
          </w:divBdr>
        </w:div>
        <w:div w:id="1949778554">
          <w:marLeft w:val="0"/>
          <w:marRight w:val="0"/>
          <w:marTop w:val="0"/>
          <w:marBottom w:val="0"/>
          <w:divBdr>
            <w:top w:val="none" w:sz="0" w:space="0" w:color="auto"/>
            <w:left w:val="none" w:sz="0" w:space="0" w:color="auto"/>
            <w:bottom w:val="none" w:sz="0" w:space="0" w:color="auto"/>
            <w:right w:val="none" w:sz="0" w:space="0" w:color="auto"/>
          </w:divBdr>
        </w:div>
        <w:div w:id="1689597602">
          <w:marLeft w:val="0"/>
          <w:marRight w:val="0"/>
          <w:marTop w:val="0"/>
          <w:marBottom w:val="0"/>
          <w:divBdr>
            <w:top w:val="none" w:sz="0" w:space="0" w:color="auto"/>
            <w:left w:val="none" w:sz="0" w:space="0" w:color="auto"/>
            <w:bottom w:val="none" w:sz="0" w:space="0" w:color="auto"/>
            <w:right w:val="none" w:sz="0" w:space="0" w:color="auto"/>
          </w:divBdr>
        </w:div>
        <w:div w:id="256906875">
          <w:marLeft w:val="0"/>
          <w:marRight w:val="0"/>
          <w:marTop w:val="0"/>
          <w:marBottom w:val="0"/>
          <w:divBdr>
            <w:top w:val="none" w:sz="0" w:space="0" w:color="auto"/>
            <w:left w:val="none" w:sz="0" w:space="0" w:color="auto"/>
            <w:bottom w:val="none" w:sz="0" w:space="0" w:color="auto"/>
            <w:right w:val="none" w:sz="0" w:space="0" w:color="auto"/>
          </w:divBdr>
        </w:div>
        <w:div w:id="1012952">
          <w:marLeft w:val="0"/>
          <w:marRight w:val="0"/>
          <w:marTop w:val="0"/>
          <w:marBottom w:val="0"/>
          <w:divBdr>
            <w:top w:val="none" w:sz="0" w:space="0" w:color="auto"/>
            <w:left w:val="none" w:sz="0" w:space="0" w:color="auto"/>
            <w:bottom w:val="none" w:sz="0" w:space="0" w:color="auto"/>
            <w:right w:val="none" w:sz="0" w:space="0" w:color="auto"/>
          </w:divBdr>
        </w:div>
        <w:div w:id="822428816">
          <w:marLeft w:val="0"/>
          <w:marRight w:val="0"/>
          <w:marTop w:val="0"/>
          <w:marBottom w:val="0"/>
          <w:divBdr>
            <w:top w:val="none" w:sz="0" w:space="0" w:color="auto"/>
            <w:left w:val="none" w:sz="0" w:space="0" w:color="auto"/>
            <w:bottom w:val="none" w:sz="0" w:space="0" w:color="auto"/>
            <w:right w:val="none" w:sz="0" w:space="0" w:color="auto"/>
          </w:divBdr>
        </w:div>
        <w:div w:id="1960916630">
          <w:marLeft w:val="0"/>
          <w:marRight w:val="0"/>
          <w:marTop w:val="0"/>
          <w:marBottom w:val="0"/>
          <w:divBdr>
            <w:top w:val="none" w:sz="0" w:space="0" w:color="auto"/>
            <w:left w:val="none" w:sz="0" w:space="0" w:color="auto"/>
            <w:bottom w:val="none" w:sz="0" w:space="0" w:color="auto"/>
            <w:right w:val="none" w:sz="0" w:space="0" w:color="auto"/>
          </w:divBdr>
        </w:div>
        <w:div w:id="867648570">
          <w:marLeft w:val="0"/>
          <w:marRight w:val="0"/>
          <w:marTop w:val="0"/>
          <w:marBottom w:val="0"/>
          <w:divBdr>
            <w:top w:val="none" w:sz="0" w:space="0" w:color="auto"/>
            <w:left w:val="none" w:sz="0" w:space="0" w:color="auto"/>
            <w:bottom w:val="none" w:sz="0" w:space="0" w:color="auto"/>
            <w:right w:val="none" w:sz="0" w:space="0" w:color="auto"/>
          </w:divBdr>
        </w:div>
        <w:div w:id="325868291">
          <w:marLeft w:val="0"/>
          <w:marRight w:val="0"/>
          <w:marTop w:val="0"/>
          <w:marBottom w:val="0"/>
          <w:divBdr>
            <w:top w:val="none" w:sz="0" w:space="0" w:color="auto"/>
            <w:left w:val="none" w:sz="0" w:space="0" w:color="auto"/>
            <w:bottom w:val="none" w:sz="0" w:space="0" w:color="auto"/>
            <w:right w:val="none" w:sz="0" w:space="0" w:color="auto"/>
          </w:divBdr>
        </w:div>
        <w:div w:id="870267016">
          <w:marLeft w:val="0"/>
          <w:marRight w:val="0"/>
          <w:marTop w:val="0"/>
          <w:marBottom w:val="0"/>
          <w:divBdr>
            <w:top w:val="none" w:sz="0" w:space="0" w:color="auto"/>
            <w:left w:val="none" w:sz="0" w:space="0" w:color="auto"/>
            <w:bottom w:val="none" w:sz="0" w:space="0" w:color="auto"/>
            <w:right w:val="none" w:sz="0" w:space="0" w:color="auto"/>
          </w:divBdr>
        </w:div>
        <w:div w:id="1314218791">
          <w:marLeft w:val="0"/>
          <w:marRight w:val="0"/>
          <w:marTop w:val="0"/>
          <w:marBottom w:val="0"/>
          <w:divBdr>
            <w:top w:val="none" w:sz="0" w:space="0" w:color="auto"/>
            <w:left w:val="none" w:sz="0" w:space="0" w:color="auto"/>
            <w:bottom w:val="none" w:sz="0" w:space="0" w:color="auto"/>
            <w:right w:val="none" w:sz="0" w:space="0" w:color="auto"/>
          </w:divBdr>
        </w:div>
        <w:div w:id="1832863758">
          <w:marLeft w:val="0"/>
          <w:marRight w:val="0"/>
          <w:marTop w:val="0"/>
          <w:marBottom w:val="0"/>
          <w:divBdr>
            <w:top w:val="none" w:sz="0" w:space="0" w:color="auto"/>
            <w:left w:val="none" w:sz="0" w:space="0" w:color="auto"/>
            <w:bottom w:val="none" w:sz="0" w:space="0" w:color="auto"/>
            <w:right w:val="none" w:sz="0" w:space="0" w:color="auto"/>
          </w:divBdr>
        </w:div>
        <w:div w:id="1311866679">
          <w:marLeft w:val="0"/>
          <w:marRight w:val="0"/>
          <w:marTop w:val="0"/>
          <w:marBottom w:val="0"/>
          <w:divBdr>
            <w:top w:val="none" w:sz="0" w:space="0" w:color="auto"/>
            <w:left w:val="none" w:sz="0" w:space="0" w:color="auto"/>
            <w:bottom w:val="none" w:sz="0" w:space="0" w:color="auto"/>
            <w:right w:val="none" w:sz="0" w:space="0" w:color="auto"/>
          </w:divBdr>
        </w:div>
        <w:div w:id="557787891">
          <w:marLeft w:val="0"/>
          <w:marRight w:val="0"/>
          <w:marTop w:val="0"/>
          <w:marBottom w:val="0"/>
          <w:divBdr>
            <w:top w:val="none" w:sz="0" w:space="0" w:color="auto"/>
            <w:left w:val="none" w:sz="0" w:space="0" w:color="auto"/>
            <w:bottom w:val="none" w:sz="0" w:space="0" w:color="auto"/>
            <w:right w:val="none" w:sz="0" w:space="0" w:color="auto"/>
          </w:divBdr>
        </w:div>
        <w:div w:id="1373963574">
          <w:marLeft w:val="0"/>
          <w:marRight w:val="0"/>
          <w:marTop w:val="0"/>
          <w:marBottom w:val="0"/>
          <w:divBdr>
            <w:top w:val="none" w:sz="0" w:space="0" w:color="auto"/>
            <w:left w:val="none" w:sz="0" w:space="0" w:color="auto"/>
            <w:bottom w:val="none" w:sz="0" w:space="0" w:color="auto"/>
            <w:right w:val="none" w:sz="0" w:space="0" w:color="auto"/>
          </w:divBdr>
        </w:div>
        <w:div w:id="2010982339">
          <w:marLeft w:val="0"/>
          <w:marRight w:val="0"/>
          <w:marTop w:val="0"/>
          <w:marBottom w:val="0"/>
          <w:divBdr>
            <w:top w:val="none" w:sz="0" w:space="0" w:color="auto"/>
            <w:left w:val="none" w:sz="0" w:space="0" w:color="auto"/>
            <w:bottom w:val="none" w:sz="0" w:space="0" w:color="auto"/>
            <w:right w:val="none" w:sz="0" w:space="0" w:color="auto"/>
          </w:divBdr>
        </w:div>
        <w:div w:id="2052881663">
          <w:marLeft w:val="0"/>
          <w:marRight w:val="0"/>
          <w:marTop w:val="0"/>
          <w:marBottom w:val="0"/>
          <w:divBdr>
            <w:top w:val="none" w:sz="0" w:space="0" w:color="auto"/>
            <w:left w:val="none" w:sz="0" w:space="0" w:color="auto"/>
            <w:bottom w:val="none" w:sz="0" w:space="0" w:color="auto"/>
            <w:right w:val="none" w:sz="0" w:space="0" w:color="auto"/>
          </w:divBdr>
        </w:div>
        <w:div w:id="211517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4</cp:revision>
  <dcterms:created xsi:type="dcterms:W3CDTF">2018-03-22T07:48:00Z</dcterms:created>
  <dcterms:modified xsi:type="dcterms:W3CDTF">2018-03-22T07:57:00Z</dcterms:modified>
</cp:coreProperties>
</file>