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D0" w:rsidRDefault="001D50D6" w:rsidP="00BD11D0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hint="eastAsia"/>
          <w:color w:val="000000" w:themeColor="text1"/>
        </w:rPr>
      </w:pPr>
      <w:r w:rsidRPr="001D50D6">
        <w:rPr>
          <w:rFonts w:ascii="標楷體" w:eastAsia="標楷體" w:hAnsi="標楷體"/>
          <w:color w:val="000000" w:themeColor="text1"/>
        </w:rPr>
        <w:fldChar w:fldCharType="begin"/>
      </w:r>
      <w:r w:rsidRPr="001D50D6">
        <w:rPr>
          <w:rFonts w:ascii="標楷體" w:eastAsia="標楷體" w:hAnsi="標楷體"/>
          <w:color w:val="000000" w:themeColor="text1"/>
        </w:rPr>
        <w:instrText xml:space="preserve"> HYPERLINK "javascript:parent.view_file('2017-07-27%2011:24:01.663;552966940');" </w:instrText>
      </w:r>
      <w:r w:rsidRPr="001D50D6">
        <w:rPr>
          <w:rFonts w:ascii="標楷體" w:eastAsia="標楷體" w:hAnsi="標楷體"/>
          <w:color w:val="000000" w:themeColor="text1"/>
        </w:rPr>
        <w:fldChar w:fldCharType="separate"/>
      </w:r>
      <w:r w:rsidRPr="001D50D6">
        <w:rPr>
          <w:rStyle w:val="a3"/>
          <w:rFonts w:ascii="標楷體" w:eastAsia="標楷體" w:hAnsi="標楷體"/>
          <w:color w:val="000000" w:themeColor="text1"/>
          <w:u w:val="none"/>
        </w:rPr>
        <w:t>我的教育專欄</w:t>
      </w:r>
      <w:r w:rsidR="008F131A">
        <w:rPr>
          <w:rStyle w:val="a3"/>
          <w:rFonts w:ascii="標楷體" w:eastAsia="標楷體" w:hAnsi="標楷體"/>
          <w:color w:val="000000" w:themeColor="text1"/>
          <w:u w:val="none"/>
        </w:rPr>
        <w:t>_(10</w:t>
      </w:r>
      <w:r w:rsidR="008F131A">
        <w:rPr>
          <w:rStyle w:val="a3"/>
          <w:rFonts w:ascii="標楷體" w:eastAsia="標楷體" w:hAnsi="標楷體" w:hint="eastAsia"/>
          <w:color w:val="000000" w:themeColor="text1"/>
          <w:u w:val="none"/>
        </w:rPr>
        <w:t>7</w:t>
      </w:r>
      <w:r w:rsidRPr="001D50D6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1D50D6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8F131A">
        <w:rPr>
          <w:rFonts w:ascii="標楷體" w:eastAsia="標楷體" w:hAnsi="標楷體" w:hint="eastAsia"/>
          <w:color w:val="000000" w:themeColor="text1"/>
        </w:rPr>
        <w:t>任何孩子都可以教好的</w:t>
      </w:r>
    </w:p>
    <w:p w:rsidR="008F131A" w:rsidRDefault="008F131A" w:rsidP="00BD11D0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F131A" w:rsidRDefault="008F131A" w:rsidP="008F131A">
      <w:pPr>
        <w:widowControl/>
        <w:spacing w:before="100" w:beforeAutospacing="1" w:after="100" w:afterAutospacing="1"/>
        <w:outlineLvl w:val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我們國家有很多孩子的學業程度很差，通常大多數人都會責怪這些孩子不用功、不</w:t>
      </w:r>
      <w:proofErr w:type="gramStart"/>
      <w:r>
        <w:rPr>
          <w:rFonts w:ascii="標楷體" w:eastAsia="標楷體" w:hAnsi="標楷體" w:hint="eastAsia"/>
          <w:color w:val="000000" w:themeColor="text1"/>
        </w:rPr>
        <w:t>上進，</w:t>
      </w:r>
      <w:proofErr w:type="gramEnd"/>
      <w:r>
        <w:rPr>
          <w:rFonts w:ascii="標楷體" w:eastAsia="標楷體" w:hAnsi="標楷體" w:hint="eastAsia"/>
          <w:color w:val="000000" w:themeColor="text1"/>
        </w:rPr>
        <w:t>我一直認為絕大多數的孩子是可以學得很好的。</w:t>
      </w:r>
    </w:p>
    <w:p w:rsidR="008F131A" w:rsidRDefault="008F131A" w:rsidP="008F131A">
      <w:pPr>
        <w:widowControl/>
        <w:spacing w:before="100" w:beforeAutospacing="1" w:after="100" w:afterAutospacing="1"/>
        <w:outlineLvl w:val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我曾經碰過一個小孩，他畢業於一所偏鄉非常小的國中，這所國中的學生絕對不會超過30人。當時的入學制度是要參加基本學力測驗，滿分300分，他只考到了108分，可是在這所國中來講這已經是打破紀錄了。</w:t>
      </w:r>
    </w:p>
    <w:p w:rsidR="008F131A" w:rsidRDefault="008F131A" w:rsidP="008F131A">
      <w:pPr>
        <w:widowControl/>
        <w:spacing w:before="100" w:beforeAutospacing="1" w:after="100" w:afterAutospacing="1"/>
        <w:outlineLvl w:val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以想見的是他的英文和數學差到什麼程度，可是我就是不信邪，一直幫助他，我的好幾位博士班學生也每一個星期都會給他上課。現在他在一個相當好的機構工作，有趣的是他所做的工作是他過去完全不懂的，可是因為他的英文和數學等等都還有一定的程度，所以他可以很快的學會新的學問。現在我在下面給各位看他做的一段有關馬達的翻譯，希望大家知道他在中學的時候完全沒有學過馬達，不知馬達為何物，可是從他的翻譯中可以看出來他不僅英文夠程度，邏輯思考的能力也是夠的，換句話說他是可以學會新的學問的。</w:t>
      </w:r>
    </w:p>
    <w:p w:rsidR="008F131A" w:rsidRDefault="008F131A" w:rsidP="008F131A">
      <w:pPr>
        <w:widowControl/>
        <w:spacing w:before="100" w:beforeAutospacing="1" w:after="100" w:afterAutospacing="1"/>
        <w:outlineLvl w:val="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遺憾的是很多的弱勢孩子都在我們的教育制度中被遺忘了，這些學業程度差的學生沒有什麼競爭力，無法使自己有姣好的收入，也沒有能夠對國家社會有好的貢獻</w:t>
      </w:r>
      <w:r w:rsidR="00832B51">
        <w:rPr>
          <w:rFonts w:ascii="標楷體" w:eastAsia="標楷體" w:hAnsi="標楷體" w:hint="eastAsia"/>
          <w:color w:val="000000" w:themeColor="text1"/>
        </w:rPr>
        <w:t>。如果我們的教育制度能夠關心所有的學生，那麼他們一定會有足夠的競爭力。順便在此講一聲：我的學生是可以看得懂BBC新聞網站的。</w:t>
      </w:r>
    </w:p>
    <w:p w:rsidR="000A1C08" w:rsidRDefault="000A1C08" w:rsidP="000A1C08">
      <w:pPr>
        <w:jc w:val="both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-------------------------------------------------------------------------------------------------------</w:t>
      </w:r>
    </w:p>
    <w:p w:rsidR="000A1C08" w:rsidRDefault="000A1C08" w:rsidP="000A1C08">
      <w:pPr>
        <w:jc w:val="both"/>
        <w:rPr>
          <w:rFonts w:ascii="Times New Roman" w:eastAsia="標楷體" w:hAnsi="Times New Roman" w:cs="Times New Roman" w:hint="eastAsia"/>
          <w:szCs w:val="24"/>
        </w:rPr>
      </w:pPr>
    </w:p>
    <w:p w:rsidR="000A1C08" w:rsidRPr="008573F0" w:rsidRDefault="000A1C08" w:rsidP="000A1C08">
      <w:pPr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8573F0">
        <w:rPr>
          <w:rFonts w:ascii="Times New Roman" w:eastAsia="標楷體" w:hAnsi="Times New Roman" w:cs="Times New Roman" w:hint="eastAsia"/>
          <w:szCs w:val="24"/>
        </w:rPr>
        <w:t xml:space="preserve">Consider Fig. </w:t>
      </w:r>
      <w:r>
        <w:rPr>
          <w:rFonts w:ascii="Times New Roman" w:eastAsia="標楷體" w:hAnsi="Times New Roman" w:cs="Times New Roman" w:hint="eastAsia"/>
          <w:szCs w:val="24"/>
        </w:rPr>
        <w:t>6</w:t>
      </w:r>
      <w:r w:rsidRPr="008573F0">
        <w:rPr>
          <w:rFonts w:ascii="Times New Roman" w:eastAsia="標楷體" w:hAnsi="Times New Roman" w:cs="Times New Roman" w:hint="eastAsia"/>
          <w:szCs w:val="24"/>
        </w:rPr>
        <w:t>-1</w:t>
      </w:r>
      <w:r>
        <w:rPr>
          <w:rFonts w:ascii="Times New Roman" w:eastAsia="標楷體" w:hAnsi="Times New Roman" w:cs="Times New Roman" w:hint="eastAsia"/>
          <w:szCs w:val="24"/>
        </w:rPr>
        <w:t>.  In Fig. 6-1, there are a number of permanent magnets around a circle and a coil with current flowing in the middle.  The rotor is the coil.</w:t>
      </w:r>
    </w:p>
    <w:p w:rsidR="000A1C08" w:rsidRPr="000A1C08" w:rsidRDefault="000A1C08" w:rsidP="000A1C08">
      <w:pPr>
        <w:ind w:firstLineChars="200" w:firstLine="480"/>
        <w:rPr>
          <w:rFonts w:ascii="標楷體" w:eastAsia="標楷體" w:hAnsi="標楷體"/>
        </w:rPr>
      </w:pPr>
      <w:r w:rsidRPr="000A1C08">
        <w:rPr>
          <w:rFonts w:ascii="標楷體" w:eastAsia="標楷體" w:hAnsi="標楷體" w:hint="eastAsia"/>
        </w:rPr>
        <w:t>考慮圖6-1。 在圖6-1中，圓周圍有許多永久磁鐵和中間有電流的線圈。 轉子是線圈。</w:t>
      </w:r>
    </w:p>
    <w:p w:rsidR="000A1C08" w:rsidRDefault="000A1C08" w:rsidP="000A1C08">
      <w:pPr>
        <w:jc w:val="center"/>
      </w:pPr>
      <w:r>
        <w:object w:dxaOrig="3241" w:dyaOrig="3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62pt" o:ole="">
            <v:imagedata r:id="rId6" o:title=""/>
          </v:shape>
          <o:OLEObject Type="Embed" ProgID="Visio.Drawing.11" ShapeID="_x0000_i1025" DrawAspect="Content" ObjectID="_1562743753" r:id="rId7"/>
        </w:objec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 w:rsidRPr="00C70DBF">
        <w:rPr>
          <w:rFonts w:ascii="Times New Roman" w:hAnsi="Times New Roman" w:cs="Times New Roman"/>
        </w:rPr>
        <w:lastRenderedPageBreak/>
        <w:t>Fig.</w:t>
      </w:r>
      <w:r>
        <w:rPr>
          <w:rFonts w:ascii="Times New Roman" w:hAnsi="Times New Roman" w:cs="Times New Roman" w:hint="eastAsia"/>
        </w:rPr>
        <w:t xml:space="preserve"> 6-</w:t>
      </w:r>
      <w:proofErr w:type="gramStart"/>
      <w:r>
        <w:rPr>
          <w:rFonts w:ascii="Times New Roman" w:hAnsi="Times New Roman" w:cs="Times New Roman" w:hint="eastAsia"/>
        </w:rPr>
        <w:t>1</w:t>
      </w:r>
      <w:r w:rsidRPr="00C70DBF"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 w:hint="eastAsia"/>
        </w:rPr>
        <w:t>n</w:t>
      </w:r>
      <w:proofErr w:type="gramEnd"/>
      <w:r w:rsidRPr="00C70DBF">
        <w:rPr>
          <w:rFonts w:ascii="Times New Roman" w:hAnsi="Times New Roman" w:cs="Times New Roman"/>
        </w:rPr>
        <w:t xml:space="preserve"> AC motor with the coil as the rotor</w: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</w:p>
    <w:p w:rsidR="000A1C08" w:rsidRDefault="000A1C08" w:rsidP="000A1C08">
      <w:pPr>
        <w:jc w:val="both"/>
        <w:rPr>
          <w:rFonts w:ascii="標楷體" w:eastAsia="標楷體" w:hAnsi="標楷體" w:hint="eastAsia"/>
        </w:rPr>
      </w:pPr>
      <w:r>
        <w:rPr>
          <w:rFonts w:ascii="Times New Roman" w:hAnsi="Times New Roman" w:cs="Times New Roman" w:hint="eastAsia"/>
        </w:rPr>
        <w:tab/>
        <w:t xml:space="preserve">Suppose the current flowing through the coil is such that the top of the coil is of the N magnetic polarity.  Then this will cause the rotor to rotate.  But as soon as the rotor meets the second </w:t>
      </w:r>
      <w:r>
        <w:rPr>
          <w:rFonts w:ascii="Times New Roman" w:hAnsi="Times New Roman" w:cs="Times New Roman"/>
        </w:rPr>
        <w:t>permanent</w:t>
      </w:r>
      <w:r>
        <w:rPr>
          <w:rFonts w:ascii="Times New Roman" w:hAnsi="Times New Roman" w:cs="Times New Roman" w:hint="eastAsia"/>
        </w:rPr>
        <w:t xml:space="preserve"> magnet, it will stop as can be seen in Fig. 6-2.</w:t>
      </w:r>
      <w:r w:rsidRPr="000A1C08">
        <w:rPr>
          <w:rFonts w:ascii="標楷體" w:eastAsia="標楷體" w:hAnsi="標楷體" w:hint="eastAsia"/>
        </w:rPr>
        <w:t xml:space="preserve"> </w:t>
      </w:r>
    </w:p>
    <w:p w:rsidR="000A1C08" w:rsidRPr="000A1C08" w:rsidRDefault="000A1C08" w:rsidP="000A1C08">
      <w:pPr>
        <w:ind w:firstLineChars="200" w:firstLine="480"/>
        <w:jc w:val="both"/>
        <w:rPr>
          <w:rFonts w:ascii="標楷體" w:eastAsia="標楷體" w:hAnsi="標楷體" w:cs="Times New Roman"/>
        </w:rPr>
      </w:pPr>
      <w:r w:rsidRPr="000A1C08">
        <w:rPr>
          <w:rFonts w:ascii="標楷體" w:eastAsia="標楷體" w:hAnsi="標楷體" w:cs="Times New Roman" w:hint="eastAsia"/>
        </w:rPr>
        <w:t>假設流過線圈的電流使得線圈的頂部具有N</w:t>
      </w:r>
      <w:proofErr w:type="gramStart"/>
      <w:r w:rsidRPr="000A1C08">
        <w:rPr>
          <w:rFonts w:ascii="標楷體" w:eastAsia="標楷體" w:hAnsi="標楷體" w:cs="Times New Roman" w:hint="eastAsia"/>
        </w:rPr>
        <w:t>個</w:t>
      </w:r>
      <w:proofErr w:type="gramEnd"/>
      <w:r w:rsidRPr="000A1C08">
        <w:rPr>
          <w:rFonts w:ascii="標楷體" w:eastAsia="標楷體" w:hAnsi="標楷體" w:cs="Times New Roman" w:hint="eastAsia"/>
        </w:rPr>
        <w:t>磁極性。 那麼這將導致轉子旋轉。 但是，一旦轉子與第二</w:t>
      </w:r>
      <w:proofErr w:type="gramStart"/>
      <w:r w:rsidRPr="000A1C08">
        <w:rPr>
          <w:rFonts w:ascii="標楷體" w:eastAsia="標楷體" w:hAnsi="標楷體" w:cs="Times New Roman" w:hint="eastAsia"/>
        </w:rPr>
        <w:t>個</w:t>
      </w:r>
      <w:proofErr w:type="gramEnd"/>
      <w:r w:rsidRPr="000A1C08">
        <w:rPr>
          <w:rFonts w:ascii="標楷體" w:eastAsia="標楷體" w:hAnsi="標楷體" w:cs="Times New Roman" w:hint="eastAsia"/>
        </w:rPr>
        <w:t>永久磁鐵相遇，它將停止，如圖6-2所示。</w:t>
      </w: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</w:p>
    <w:p w:rsidR="000A1C08" w:rsidRDefault="000A1C08" w:rsidP="000A1C08">
      <w:pPr>
        <w:jc w:val="center"/>
      </w:pPr>
      <w:r>
        <w:object w:dxaOrig="3241" w:dyaOrig="3241">
          <v:shape id="_x0000_i1026" type="#_x0000_t75" style="width:162pt;height:162pt" o:ole="">
            <v:imagedata r:id="rId8" o:title=""/>
          </v:shape>
          <o:OLEObject Type="Embed" ProgID="Visio.Drawing.11" ShapeID="_x0000_i1026" DrawAspect="Content" ObjectID="_1562743754" r:id="rId9"/>
        </w:objec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 w:rsidRPr="0035351F"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 w:hint="eastAsia"/>
        </w:rPr>
        <w:t xml:space="preserve">6-2 </w:t>
      </w:r>
      <w:proofErr w:type="gramStart"/>
      <w:r>
        <w:rPr>
          <w:rFonts w:ascii="Times New Roman" w:hAnsi="Times New Roman" w:cs="Times New Roman" w:hint="eastAsia"/>
        </w:rPr>
        <w:t>The</w:t>
      </w:r>
      <w:proofErr w:type="gramEnd"/>
      <w:r>
        <w:rPr>
          <w:rFonts w:ascii="Times New Roman" w:hAnsi="Times New Roman" w:cs="Times New Roman" w:hint="eastAsia"/>
        </w:rPr>
        <w:t xml:space="preserve"> state when the rotor meets the second permanent magnet</w:t>
      </w: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If as soon as </w:t>
      </w:r>
      <w:proofErr w:type="gramStart"/>
      <w:r>
        <w:rPr>
          <w:rFonts w:ascii="Times New Roman" w:hAnsi="Times New Roman" w:cs="Times New Roman" w:hint="eastAsia"/>
        </w:rPr>
        <w:t>the rotates</w:t>
      </w:r>
      <w:proofErr w:type="gramEnd"/>
      <w:r>
        <w:rPr>
          <w:rFonts w:ascii="Times New Roman" w:hAnsi="Times New Roman" w:cs="Times New Roman" w:hint="eastAsia"/>
        </w:rPr>
        <w:t xml:space="preserve"> to meet the second permanent magnet, the magnetic polarity of the coil is changed as shown in Fig. 6-3.  Then the rotor will continue to rotate as long as the magnetic polarities of the rotor keep changing appropriately.</w:t>
      </w:r>
    </w:p>
    <w:p w:rsidR="000A1C08" w:rsidRPr="000A1C08" w:rsidRDefault="000A1C08" w:rsidP="000A1C08">
      <w:pPr>
        <w:ind w:firstLineChars="200" w:firstLine="480"/>
        <w:jc w:val="both"/>
        <w:rPr>
          <w:rFonts w:ascii="標楷體" w:eastAsia="標楷體" w:hAnsi="標楷體" w:cs="Times New Roman"/>
        </w:rPr>
      </w:pPr>
      <w:r w:rsidRPr="000A1C08">
        <w:rPr>
          <w:rFonts w:ascii="標楷體" w:eastAsia="標楷體" w:hAnsi="標楷體" w:cs="Times New Roman" w:hint="eastAsia"/>
        </w:rPr>
        <w:t>如果旋轉以滿足第二永磁體，線圈的磁極性如圖6-3所示變化。 然後轉子將繼續旋轉，只要轉子的磁極性保持適當的變化。</w: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>
        <w:object w:dxaOrig="3241" w:dyaOrig="3241">
          <v:shape id="_x0000_i1027" type="#_x0000_t75" style="width:162pt;height:162pt" o:ole="">
            <v:imagedata r:id="rId10" o:title=""/>
          </v:shape>
          <o:OLEObject Type="Embed" ProgID="Visio.Drawing.11" ShapeID="_x0000_i1027" DrawAspect="Content" ObjectID="_1562743755" r:id="rId11"/>
        </w:object>
      </w:r>
    </w:p>
    <w:p w:rsidR="000A1C08" w:rsidRPr="0035351F" w:rsidRDefault="000A1C08" w:rsidP="000A1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Fig. 6-3 </w:t>
      </w:r>
      <w:proofErr w:type="gramStart"/>
      <w:r>
        <w:rPr>
          <w:rFonts w:ascii="Times New Roman" w:hAnsi="Times New Roman" w:cs="Times New Roman" w:hint="eastAsia"/>
        </w:rPr>
        <w:t>The</w:t>
      </w:r>
      <w:proofErr w:type="gramEnd"/>
      <w:r>
        <w:rPr>
          <w:rFonts w:ascii="Times New Roman" w:hAnsi="Times New Roman" w:cs="Times New Roman" w:hint="eastAsia"/>
        </w:rPr>
        <w:t xml:space="preserve"> changing of the polarity of the coil</w:t>
      </w: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</w:p>
    <w:p w:rsidR="000A1C08" w:rsidRDefault="000A1C08" w:rsidP="000A1C08">
      <w:pPr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  <w:t xml:space="preserve">The question is:  How can we change the polarities of the coil continuously?  </w:t>
      </w:r>
      <w:r>
        <w:rPr>
          <w:rFonts w:ascii="Times New Roman" w:hAnsi="Times New Roman" w:cs="Times New Roman" w:hint="eastAsia"/>
        </w:rPr>
        <w:lastRenderedPageBreak/>
        <w:t>Note that the magnetic polarities of a coil are determined by the direction of the current flowing through it.  Thus we may use the alternating current (AC) which changes its direction continuously.</w:t>
      </w:r>
    </w:p>
    <w:p w:rsidR="000A1C08" w:rsidRPr="000A1C08" w:rsidRDefault="000A1C08" w:rsidP="000A1C08">
      <w:pPr>
        <w:ind w:firstLineChars="200" w:firstLine="480"/>
        <w:jc w:val="both"/>
        <w:rPr>
          <w:rFonts w:ascii="Times New Roman" w:hAnsi="Times New Roman" w:cs="Times New Roman"/>
        </w:rPr>
      </w:pPr>
      <w:r w:rsidRPr="000A1C08">
        <w:rPr>
          <w:rFonts w:ascii="標楷體" w:eastAsia="標楷體" w:hAnsi="標楷體" w:cs="Times New Roman" w:hint="eastAsia"/>
        </w:rPr>
        <w:t>問題是：我們如何連續改變線圈的極性？ 注意，線圈的磁極性由流過其的電流的方向確定。 因此，我們可以使用連續改變其方向的交流電（AC）。</w:t>
      </w: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Consider Fig. 6-4.  </w:t>
      </w: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>
        <w:object w:dxaOrig="4236" w:dyaOrig="2535">
          <v:shape id="_x0000_i1028" type="#_x0000_t75" style="width:212pt;height:127pt" o:ole="">
            <v:imagedata r:id="rId12" o:title=""/>
          </v:shape>
          <o:OLEObject Type="Embed" ProgID="Visio.Drawing.11" ShapeID="_x0000_i1028" DrawAspect="Content" ObjectID="_1562743756" r:id="rId13"/>
        </w:object>
      </w:r>
    </w:p>
    <w:p w:rsidR="000A1C08" w:rsidRPr="00B9265C" w:rsidRDefault="000A1C08" w:rsidP="000A1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Fig. 6-</w:t>
      </w:r>
      <w:proofErr w:type="gramStart"/>
      <w:r>
        <w:rPr>
          <w:rFonts w:ascii="Times New Roman" w:hAnsi="Times New Roman" w:cs="Times New Roman" w:hint="eastAsia"/>
        </w:rPr>
        <w:t>4  Alternating</w:t>
      </w:r>
      <w:proofErr w:type="gramEnd"/>
      <w:r>
        <w:rPr>
          <w:rFonts w:ascii="Times New Roman" w:hAnsi="Times New Roman" w:cs="Times New Roman" w:hint="eastAsia"/>
        </w:rPr>
        <w:t xml:space="preserve"> current</w:t>
      </w: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</w:p>
    <w:p w:rsidR="000A1C08" w:rsidRDefault="000A1C08" w:rsidP="000A1C08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Fig. 6-4, we can see that the current is sometimes positive and sometimes negative as shown in Fig. 6-5.  In an alternating current, the direction of the current is changed continuously. </w:t>
      </w:r>
    </w:p>
    <w:p w:rsidR="000A1C08" w:rsidRPr="000A1C08" w:rsidRDefault="000A1C08" w:rsidP="000A1C08">
      <w:pPr>
        <w:ind w:firstLineChars="200" w:firstLine="480"/>
        <w:jc w:val="both"/>
        <w:rPr>
          <w:rFonts w:ascii="標楷體" w:eastAsia="標楷體" w:hAnsi="標楷體" w:cs="Times New Roman"/>
        </w:rPr>
      </w:pPr>
      <w:r w:rsidRPr="000A1C08">
        <w:rPr>
          <w:rFonts w:ascii="標楷體" w:eastAsia="標楷體" w:hAnsi="標楷體" w:cs="Times New Roman" w:hint="eastAsia"/>
        </w:rPr>
        <w:t>在圖6-4中，我們可以看出，電流有時是正的，有時是負的，如圖6-5所示。 在交流電中，電流方向連續變化。</w: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>
        <w:object w:dxaOrig="5538" w:dyaOrig="2762">
          <v:shape id="_x0000_i1029" type="#_x0000_t75" style="width:276.5pt;height:138pt" o:ole="">
            <v:imagedata r:id="rId14" o:title=""/>
          </v:shape>
          <o:OLEObject Type="Embed" ProgID="Visio.Drawing.11" ShapeID="_x0000_i1029" DrawAspect="Content" ObjectID="_1562743757" r:id="rId15"/>
        </w:objec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Fig. 6-</w:t>
      </w:r>
      <w:proofErr w:type="gramStart"/>
      <w:r>
        <w:rPr>
          <w:rFonts w:ascii="Times New Roman" w:hAnsi="Times New Roman" w:cs="Times New Roman" w:hint="eastAsia"/>
        </w:rPr>
        <w:t>5  The</w:t>
      </w:r>
      <w:proofErr w:type="gramEnd"/>
      <w:r>
        <w:rPr>
          <w:rFonts w:ascii="Times New Roman" w:hAnsi="Times New Roman" w:cs="Times New Roman" w:hint="eastAsia"/>
        </w:rPr>
        <w:t xml:space="preserve"> direction of current</w: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If we supply an AC current into the coil as shown in Fig. 6-6. </w: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>
        <w:object w:dxaOrig="3241" w:dyaOrig="3241">
          <v:shape id="_x0000_i1030" type="#_x0000_t75" style="width:162pt;height:162pt" o:ole="">
            <v:imagedata r:id="rId16" o:title=""/>
          </v:shape>
          <o:OLEObject Type="Embed" ProgID="Visio.Drawing.11" ShapeID="_x0000_i1030" DrawAspect="Content" ObjectID="_1562743758" r:id="rId17"/>
        </w:objec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Fig. 6-</w:t>
      </w:r>
      <w:proofErr w:type="gramStart"/>
      <w:r>
        <w:rPr>
          <w:rFonts w:ascii="Times New Roman" w:hAnsi="Times New Roman" w:cs="Times New Roman" w:hint="eastAsia"/>
        </w:rPr>
        <w:t>6  AC</w:t>
      </w:r>
      <w:proofErr w:type="gramEnd"/>
      <w:r>
        <w:rPr>
          <w:rFonts w:ascii="Times New Roman" w:hAnsi="Times New Roman" w:cs="Times New Roman" w:hint="eastAsia"/>
        </w:rPr>
        <w:t xml:space="preserve"> supplied to the coil</w:t>
      </w:r>
    </w:p>
    <w:p w:rsidR="000A1C08" w:rsidRDefault="000A1C08" w:rsidP="000A1C08">
      <w:pPr>
        <w:jc w:val="both"/>
        <w:rPr>
          <w:rFonts w:ascii="Times New Roman" w:hAnsi="Times New Roman" w:cs="Times New Roman"/>
        </w:rPr>
      </w:pPr>
    </w:p>
    <w:p w:rsidR="000A1C08" w:rsidRDefault="000A1C08" w:rsidP="000A1C08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Since the direction of the current flowing through the coil changes continuously, the polarities of the coil change </w:t>
      </w:r>
      <w:r>
        <w:rPr>
          <w:rFonts w:ascii="Times New Roman" w:hAnsi="Times New Roman" w:cs="Times New Roman"/>
        </w:rPr>
        <w:t>continuously</w:t>
      </w:r>
      <w:r>
        <w:rPr>
          <w:rFonts w:ascii="Times New Roman" w:hAnsi="Times New Roman" w:cs="Times New Roman" w:hint="eastAsia"/>
        </w:rPr>
        <w:t xml:space="preserve">.  This is how we may achieve the state when the coil meets the second permanent magnet as shown in Fig. 6-7. </w:t>
      </w:r>
    </w:p>
    <w:p w:rsidR="000A1C08" w:rsidRPr="000A1C08" w:rsidRDefault="000A1C08" w:rsidP="000A1C08">
      <w:pPr>
        <w:ind w:firstLineChars="200" w:firstLine="480"/>
        <w:jc w:val="both"/>
        <w:rPr>
          <w:rFonts w:ascii="標楷體" w:eastAsia="標楷體" w:hAnsi="標楷體" w:cs="Times New Roman"/>
        </w:rPr>
      </w:pPr>
      <w:bookmarkStart w:id="0" w:name="_GoBack"/>
      <w:bookmarkEnd w:id="0"/>
      <w:r w:rsidRPr="000A1C08">
        <w:rPr>
          <w:rFonts w:ascii="標楷體" w:eastAsia="標楷體" w:hAnsi="標楷體" w:cs="Times New Roman" w:hint="eastAsia"/>
        </w:rPr>
        <w:t>由於流過線圈的電流方向連續變化，線圈的極性連續變化。 這就是如圖6-7所示，線圈與第二永久磁鐵相遇時的狀態。</w:t>
      </w:r>
    </w:p>
    <w:p w:rsidR="000A1C08" w:rsidRPr="006E3996" w:rsidRDefault="000A1C08" w:rsidP="000A1C08">
      <w:pPr>
        <w:jc w:val="center"/>
        <w:rPr>
          <w:rFonts w:ascii="Times New Roman" w:hAnsi="Times New Roman" w:cs="Times New Roman"/>
        </w:rPr>
      </w:pPr>
      <w:r>
        <w:object w:dxaOrig="3241" w:dyaOrig="3241">
          <v:shape id="_x0000_i1031" type="#_x0000_t75" style="width:162pt;height:162pt" o:ole="">
            <v:imagedata r:id="rId18" o:title=""/>
          </v:shape>
          <o:OLEObject Type="Embed" ProgID="Visio.Drawing.11" ShapeID="_x0000_i1031" DrawAspect="Content" ObjectID="_1562743759" r:id="rId19"/>
        </w:object>
      </w:r>
    </w:p>
    <w:p w:rsidR="000A1C08" w:rsidRDefault="000A1C08" w:rsidP="000A1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Fig. 6-</w:t>
      </w:r>
      <w:proofErr w:type="gramStart"/>
      <w:r>
        <w:rPr>
          <w:rFonts w:ascii="Times New Roman" w:hAnsi="Times New Roman" w:cs="Times New Roman" w:hint="eastAsia"/>
        </w:rPr>
        <w:t>7  The</w:t>
      </w:r>
      <w:proofErr w:type="gramEnd"/>
      <w:r>
        <w:rPr>
          <w:rFonts w:ascii="Times New Roman" w:hAnsi="Times New Roman" w:cs="Times New Roman" w:hint="eastAsia"/>
        </w:rPr>
        <w:t xml:space="preserve"> changing of the polarities of the coil due to the AC current</w:t>
      </w:r>
    </w:p>
    <w:p w:rsidR="000A1C08" w:rsidRPr="00B9265C" w:rsidRDefault="000A1C08" w:rsidP="000A1C08">
      <w:pPr>
        <w:jc w:val="center"/>
        <w:rPr>
          <w:rFonts w:ascii="Times New Roman" w:hAnsi="Times New Roman" w:cs="Times New Roman"/>
        </w:rPr>
      </w:pPr>
    </w:p>
    <w:p w:rsidR="00832B51" w:rsidRPr="000A1C08" w:rsidRDefault="00832B51" w:rsidP="008F131A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Cs/>
          <w:kern w:val="36"/>
          <w:szCs w:val="48"/>
        </w:rPr>
      </w:pPr>
    </w:p>
    <w:sectPr w:rsidR="00832B51" w:rsidRPr="000A1C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28D"/>
    <w:multiLevelType w:val="multilevel"/>
    <w:tmpl w:val="41AA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0"/>
    <w:rsid w:val="000A1C08"/>
    <w:rsid w:val="00131080"/>
    <w:rsid w:val="001D50D6"/>
    <w:rsid w:val="00832B51"/>
    <w:rsid w:val="008F131A"/>
    <w:rsid w:val="00B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11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11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11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11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11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11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11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11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2017-07-28T02:35:00Z</dcterms:created>
  <dcterms:modified xsi:type="dcterms:W3CDTF">2017-07-28T02:42:00Z</dcterms:modified>
</cp:coreProperties>
</file>