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2" w:rsidRDefault="00B140D4" w:rsidP="00B140D4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劉曉波事件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中國大陸知識分子的悲哀</w:t>
      </w:r>
    </w:p>
    <w:bookmarkEnd w:id="0"/>
    <w:p w:rsidR="00B140D4" w:rsidRDefault="00B140D4" w:rsidP="00B140D4">
      <w:pPr>
        <w:jc w:val="center"/>
        <w:rPr>
          <w:rFonts w:ascii="標楷體" w:eastAsia="標楷體" w:hAnsi="標楷體" w:hint="eastAsia"/>
        </w:rPr>
      </w:pPr>
    </w:p>
    <w:p w:rsidR="00B140D4" w:rsidRDefault="00B140D4" w:rsidP="00B140D4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B140D4" w:rsidRDefault="00B140D4" w:rsidP="00B140D4">
      <w:pPr>
        <w:jc w:val="center"/>
        <w:rPr>
          <w:rFonts w:ascii="標楷體" w:eastAsia="標楷體" w:hAnsi="標楷體" w:hint="eastAsia"/>
        </w:rPr>
      </w:pPr>
    </w:p>
    <w:p w:rsidR="00B140D4" w:rsidRDefault="00B140D4" w:rsidP="00B140D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劉曉波病逝的事情成了國際新聞，主要的問題是在於他被捕入獄，只因為他講了一些中共不願意聽的話。中國最近有相當好的進步，改善了幾億人口的生活，相信大多數人對現況還算</w:t>
      </w:r>
      <w:proofErr w:type="gramStart"/>
      <w:r>
        <w:rPr>
          <w:rFonts w:ascii="標楷體" w:eastAsia="標楷體" w:hAnsi="標楷體" w:hint="eastAsia"/>
        </w:rPr>
        <w:t>滿意的</w:t>
      </w:r>
      <w:proofErr w:type="gramEnd"/>
      <w:r>
        <w:rPr>
          <w:rFonts w:ascii="標楷體" w:eastAsia="標楷體" w:hAnsi="標楷體" w:hint="eastAsia"/>
        </w:rPr>
        <w:t>。劉曉波只是一屆書生，他也沒有要武裝革命，不過是放言高論而已，他的話在大陸恐怕也只有少數的人會有同感。</w:t>
      </w:r>
    </w:p>
    <w:p w:rsidR="00B140D4" w:rsidRDefault="00B140D4" w:rsidP="00B140D4">
      <w:pPr>
        <w:rPr>
          <w:rFonts w:ascii="標楷體" w:eastAsia="標楷體" w:hAnsi="標楷體" w:hint="eastAsia"/>
        </w:rPr>
      </w:pPr>
    </w:p>
    <w:p w:rsidR="00B140D4" w:rsidRDefault="00B140D4" w:rsidP="00B140D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但是中國政府將他抓起來關，充分表示中國政府是沒有自信心的，一個沒有自信心的政府其實是一個脆弱的政府，它一定知道它自己有些問題，所以不能容許任何人對它的批評。</w:t>
      </w:r>
    </w:p>
    <w:p w:rsidR="00B140D4" w:rsidRDefault="00B140D4" w:rsidP="00B140D4">
      <w:pPr>
        <w:rPr>
          <w:rFonts w:ascii="標楷體" w:eastAsia="標楷體" w:hAnsi="標楷體" w:hint="eastAsia"/>
        </w:rPr>
      </w:pPr>
    </w:p>
    <w:p w:rsidR="00C94A84" w:rsidRDefault="00C94A84" w:rsidP="00B140D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劉曉波事件還是可以看出大陸顯然仍然很重視公關，因為至少他的葬禮是可以照相的，而且也公布了他葬禮的音樂，這個音樂是莫札特的</w:t>
      </w:r>
      <w:proofErr w:type="gramStart"/>
      <w:r>
        <w:rPr>
          <w:rFonts w:ascii="標楷體" w:eastAsia="標楷體" w:hAnsi="標楷體" w:hint="eastAsia"/>
        </w:rPr>
        <w:t>鎮魂曲</w:t>
      </w:r>
      <w:proofErr w:type="gramEnd"/>
      <w:r>
        <w:rPr>
          <w:rFonts w:ascii="標楷體" w:eastAsia="標楷體" w:hAnsi="標楷體" w:hint="eastAsia"/>
        </w:rPr>
        <w:t>，大概中共當局不知道</w:t>
      </w:r>
      <w:proofErr w:type="gramStart"/>
      <w:r>
        <w:rPr>
          <w:rFonts w:ascii="標楷體" w:eastAsia="標楷體" w:hAnsi="標楷體" w:hint="eastAsia"/>
        </w:rPr>
        <w:t>鎮魂曲</w:t>
      </w:r>
      <w:proofErr w:type="gramEnd"/>
      <w:r>
        <w:rPr>
          <w:rFonts w:ascii="標楷體" w:eastAsia="標楷體" w:hAnsi="標楷體" w:hint="eastAsia"/>
        </w:rPr>
        <w:t>其實是天主教的彌撒音樂。從前歐洲的皇帝去世當然要有隆重的葬禮，這個葬禮通常也是天主教的彌撒，可是偉大的皇帝當然要有他自己的音樂，所以常常有音樂家被請去替他寫這些葬禮彌撒的音樂。在英文這叫做</w:t>
      </w:r>
      <w:r w:rsidR="00424217">
        <w:rPr>
          <w:rFonts w:ascii="標楷體" w:eastAsia="標楷體" w:hAnsi="標楷體" w:hint="eastAsia"/>
        </w:rPr>
        <w:t>requiem，很多音樂家都寫過這</w:t>
      </w:r>
      <w:proofErr w:type="gramStart"/>
      <w:r w:rsidR="00424217">
        <w:rPr>
          <w:rFonts w:ascii="標楷體" w:eastAsia="標楷體" w:hAnsi="標楷體" w:hint="eastAsia"/>
        </w:rPr>
        <w:t>種鎮魂曲</w:t>
      </w:r>
      <w:proofErr w:type="gramEnd"/>
      <w:r w:rsidR="00424217">
        <w:rPr>
          <w:rFonts w:ascii="標楷體" w:eastAsia="標楷體" w:hAnsi="標楷體" w:hint="eastAsia"/>
        </w:rPr>
        <w:t>，也可以叫做安魂曲，現在的葬禮中很少人聽得到這種音樂，恐怕只有教宗去世才可以聽到，所以這個無神論的政府還算容忍，允許這位異議份子在葬禮中有這種莊嚴的音樂。</w:t>
      </w:r>
    </w:p>
    <w:p w:rsidR="00424217" w:rsidRDefault="00424217" w:rsidP="00B140D4">
      <w:pPr>
        <w:rPr>
          <w:rFonts w:ascii="標楷體" w:eastAsia="標楷體" w:hAnsi="標楷體" w:hint="eastAsia"/>
        </w:rPr>
      </w:pPr>
    </w:p>
    <w:p w:rsidR="00424217" w:rsidRDefault="00424217" w:rsidP="00B140D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從莫札特的</w:t>
      </w:r>
      <w:proofErr w:type="gramStart"/>
      <w:r>
        <w:rPr>
          <w:rFonts w:ascii="標楷體" w:eastAsia="標楷體" w:hAnsi="標楷體" w:hint="eastAsia"/>
        </w:rPr>
        <w:t>鎮魂曲</w:t>
      </w:r>
      <w:proofErr w:type="gramEnd"/>
      <w:r>
        <w:rPr>
          <w:rFonts w:ascii="標楷體" w:eastAsia="標楷體" w:hAnsi="標楷體" w:hint="eastAsia"/>
        </w:rPr>
        <w:t>，就可以看出劉曉波是沒有群眾基礎的，叫中國的廣大群眾來聽這個音樂恐怕大多數人吃不消，只有少數的知識分子會喜歡這種調子。共產黨為什麼要怕他呢？我就想不通。</w:t>
      </w:r>
    </w:p>
    <w:p w:rsidR="00424217" w:rsidRDefault="00424217" w:rsidP="00B140D4">
      <w:pPr>
        <w:rPr>
          <w:rFonts w:ascii="標楷體" w:eastAsia="標楷體" w:hAnsi="標楷體" w:hint="eastAsia"/>
        </w:rPr>
      </w:pPr>
    </w:p>
    <w:p w:rsidR="00424217" w:rsidRPr="00B140D4" w:rsidRDefault="00424217" w:rsidP="00B140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不過一個國家的政府太沒有自信是不好的。</w:t>
      </w:r>
    </w:p>
    <w:sectPr w:rsidR="00424217" w:rsidRPr="00B14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D4"/>
    <w:rsid w:val="00424217"/>
    <w:rsid w:val="00B140D4"/>
    <w:rsid w:val="00C94A84"/>
    <w:rsid w:val="00E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2017-07-17T01:23:00Z</dcterms:created>
  <dcterms:modified xsi:type="dcterms:W3CDTF">2017-07-17T01:50:00Z</dcterms:modified>
</cp:coreProperties>
</file>