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9D" w:rsidRDefault="00451385" w:rsidP="004513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C45D87">
        <w:rPr>
          <w:rFonts w:ascii="標楷體" w:eastAsia="標楷體" w:hAnsi="標楷體" w:hint="eastAsia"/>
        </w:rPr>
        <w:t>281</w:t>
      </w:r>
      <w:bookmarkStart w:id="0" w:name="_GoBack"/>
      <w:bookmarkEnd w:id="0"/>
      <w:r>
        <w:rPr>
          <w:rFonts w:ascii="標楷體" w:eastAsia="標楷體" w:hAnsi="標楷體" w:hint="eastAsia"/>
        </w:rPr>
        <w:t>)肯亞花農</w:t>
      </w:r>
    </w:p>
    <w:p w:rsidR="00451385" w:rsidRDefault="00451385" w:rsidP="00451385">
      <w:pPr>
        <w:jc w:val="center"/>
        <w:rPr>
          <w:rFonts w:ascii="標楷體" w:eastAsia="標楷體" w:hAnsi="標楷體"/>
        </w:rPr>
      </w:pPr>
    </w:p>
    <w:p w:rsidR="00451385" w:rsidRDefault="00451385" w:rsidP="004513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51385" w:rsidRDefault="00451385" w:rsidP="00451385">
      <w:pPr>
        <w:jc w:val="center"/>
        <w:rPr>
          <w:rFonts w:ascii="標楷體" w:eastAsia="標楷體" w:hAnsi="標楷體"/>
        </w:rPr>
      </w:pPr>
    </w:p>
    <w:p w:rsidR="00451385" w:rsidRDefault="00451385" w:rsidP="004513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歐洲人是很喜歡家裡有花的，我曾經在巴黎街上看到好多賣花的攤子，羅馬街頭也有這種攤子。最近我在BBC新聞上看到一則長篇報導，才知道很多歐洲人買的花來自非洲肯亞。</w:t>
      </w:r>
    </w:p>
    <w:p w:rsidR="00451385" w:rsidRDefault="00451385" w:rsidP="00451385">
      <w:pPr>
        <w:rPr>
          <w:rFonts w:ascii="標楷體" w:eastAsia="標楷體" w:hAnsi="標楷體"/>
        </w:rPr>
      </w:pPr>
    </w:p>
    <w:p w:rsidR="00451385" w:rsidRDefault="00451385" w:rsidP="004513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肯亞有15萬人是花農，使得肯亞一年可以因為外銷花而賺到10億美金。可是花農的月薪是100美元，也就是台幣三千元左右。很多年來，這個薪水沒有改變，但是肯亞的通貨膨脹卻使人民的生活必需品越來越貴，這些必需品包括玉米、小麥、稻米和糖。</w:t>
      </w:r>
    </w:p>
    <w:p w:rsidR="00451385" w:rsidRDefault="00451385" w:rsidP="00451385">
      <w:pPr>
        <w:rPr>
          <w:rFonts w:ascii="標楷體" w:eastAsia="標楷體" w:hAnsi="標楷體"/>
        </w:rPr>
      </w:pPr>
    </w:p>
    <w:p w:rsidR="00451385" w:rsidRDefault="00451385" w:rsidP="004513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86305">
        <w:rPr>
          <w:rFonts w:ascii="標楷體" w:eastAsia="標楷體" w:hAnsi="標楷體" w:hint="eastAsia"/>
        </w:rPr>
        <w:t>從這一則新聞可以看出，這個世界實在是一個極不公平的世界。如果法國的花農所賺的錢非常之少，法國人民絕對會設法解決這個問題。可是現在他們買到的花是從肯亞輸入的，相信絕大多數的法國人不願意仔細過問，種植這些花的花農每一個月賺多少錢。</w:t>
      </w:r>
    </w:p>
    <w:p w:rsidR="00686305" w:rsidRDefault="00686305" w:rsidP="00451385">
      <w:pPr>
        <w:rPr>
          <w:rFonts w:ascii="標楷體" w:eastAsia="標楷體" w:hAnsi="標楷體"/>
        </w:rPr>
      </w:pPr>
    </w:p>
    <w:p w:rsidR="00686305" w:rsidRDefault="00686305" w:rsidP="004513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根據統計，肯亞的平均國民所得是4950元美金，法國的平均國民所得是51850元美金。歐洲人實在應該設法幫助肯亞花農。我曾經碰過一批日本基督徒，他們購買菲律賓的水果，但是他們不經過中盤商，而是直接設法向農人購買。當然成本變高了，但是他們認為，至少幫助了菲律賓的農人。</w:t>
      </w:r>
    </w:p>
    <w:p w:rsidR="00686305" w:rsidRDefault="00686305" w:rsidP="00451385">
      <w:pPr>
        <w:rPr>
          <w:rFonts w:ascii="標楷體" w:eastAsia="標楷體" w:hAnsi="標楷體"/>
        </w:rPr>
      </w:pPr>
    </w:p>
    <w:p w:rsidR="00686305" w:rsidRPr="00686305" w:rsidRDefault="00686305" w:rsidP="004513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人類的貧富不均問題是不容我們忽視的，遺憾的是，我們都沒有重視這個問題，當然也不可能希望世界的政客們能解決這個問題了。</w:t>
      </w:r>
    </w:p>
    <w:sectPr w:rsidR="00686305" w:rsidRPr="006863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3B" w:rsidRDefault="00280B3B" w:rsidP="00C45D87">
      <w:r>
        <w:separator/>
      </w:r>
    </w:p>
  </w:endnote>
  <w:endnote w:type="continuationSeparator" w:id="0">
    <w:p w:rsidR="00280B3B" w:rsidRDefault="00280B3B" w:rsidP="00C4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3B" w:rsidRDefault="00280B3B" w:rsidP="00C45D87">
      <w:r>
        <w:separator/>
      </w:r>
    </w:p>
  </w:footnote>
  <w:footnote w:type="continuationSeparator" w:id="0">
    <w:p w:rsidR="00280B3B" w:rsidRDefault="00280B3B" w:rsidP="00C4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9D"/>
    <w:rsid w:val="00280B3B"/>
    <w:rsid w:val="003A05F1"/>
    <w:rsid w:val="00451385"/>
    <w:rsid w:val="00686305"/>
    <w:rsid w:val="00C45D87"/>
    <w:rsid w:val="00C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7C4B6B-8132-4D2B-8EA6-34EEC96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2024-10-14T05:57:00Z</dcterms:created>
  <dcterms:modified xsi:type="dcterms:W3CDTF">2024-11-11T08:41:00Z</dcterms:modified>
</cp:coreProperties>
</file>