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534" w:rsidRDefault="00286534" w:rsidP="00286534">
      <w:pPr>
        <w:widowControl/>
        <w:spacing w:before="100" w:beforeAutospacing="1" w:after="100" w:afterAutospacing="1"/>
        <w:jc w:val="center"/>
        <w:outlineLvl w:val="0"/>
        <w:rPr>
          <w:rFonts w:ascii="標楷體" w:eastAsia="標楷體" w:hAnsi="標楷體" w:cs="新細明體"/>
          <w:bCs/>
          <w:kern w:val="36"/>
          <w:szCs w:val="24"/>
        </w:rPr>
      </w:pPr>
      <w:r>
        <w:rPr>
          <w:rFonts w:ascii="標楷體" w:eastAsia="標楷體" w:hAnsi="標楷體" w:cs="新細明體" w:hint="eastAsia"/>
          <w:bCs/>
          <w:kern w:val="36"/>
          <w:szCs w:val="24"/>
        </w:rPr>
        <w:t>國際觀專欄(</w:t>
      </w:r>
      <w:r w:rsidR="009226EE">
        <w:rPr>
          <w:rFonts w:ascii="標楷體" w:eastAsia="標楷體" w:hAnsi="標楷體" w:cs="新細明體"/>
          <w:bCs/>
          <w:kern w:val="36"/>
          <w:szCs w:val="24"/>
        </w:rPr>
        <w:t>208</w:t>
      </w:r>
      <w:bookmarkStart w:id="0" w:name="_GoBack"/>
      <w:bookmarkEnd w:id="0"/>
      <w:r>
        <w:rPr>
          <w:rFonts w:ascii="標楷體" w:eastAsia="標楷體" w:hAnsi="標楷體" w:cs="新細明體" w:hint="eastAsia"/>
          <w:bCs/>
          <w:kern w:val="36"/>
          <w:szCs w:val="24"/>
        </w:rPr>
        <w:t>)</w:t>
      </w:r>
      <w:r w:rsidR="00910C32">
        <w:rPr>
          <w:rFonts w:ascii="標楷體" w:eastAsia="標楷體" w:hAnsi="標楷體" w:cs="新細明體" w:hint="eastAsia"/>
          <w:bCs/>
          <w:kern w:val="36"/>
          <w:szCs w:val="24"/>
        </w:rPr>
        <w:t>越戰</w:t>
      </w:r>
    </w:p>
    <w:p w:rsidR="00286534" w:rsidRDefault="00286534" w:rsidP="00286534">
      <w:pPr>
        <w:widowControl/>
        <w:spacing w:before="100" w:beforeAutospacing="1" w:after="100" w:afterAutospacing="1"/>
        <w:jc w:val="center"/>
        <w:outlineLvl w:val="0"/>
        <w:rPr>
          <w:rFonts w:ascii="標楷體" w:eastAsia="標楷體" w:hAnsi="標楷體" w:cs="新細明體"/>
          <w:bCs/>
          <w:kern w:val="36"/>
          <w:szCs w:val="24"/>
        </w:rPr>
      </w:pPr>
      <w:r>
        <w:rPr>
          <w:rFonts w:ascii="標楷體" w:eastAsia="標楷體" w:hAnsi="標楷體" w:cs="新細明體" w:hint="eastAsia"/>
          <w:bCs/>
          <w:kern w:val="36"/>
          <w:szCs w:val="24"/>
        </w:rPr>
        <w:t>李家同</w:t>
      </w:r>
    </w:p>
    <w:p w:rsidR="00643336" w:rsidRDefault="00286534" w:rsidP="00910C32">
      <w:pPr>
        <w:widowControl/>
        <w:spacing w:before="100" w:beforeAutospacing="1" w:after="100" w:afterAutospacing="1"/>
        <w:outlineLvl w:val="0"/>
        <w:rPr>
          <w:rFonts w:ascii="標楷體" w:eastAsia="標楷體" w:hAnsi="標楷體" w:cs="新細明體"/>
          <w:bCs/>
          <w:kern w:val="36"/>
          <w:szCs w:val="24"/>
        </w:rPr>
      </w:pPr>
      <w:r>
        <w:rPr>
          <w:rFonts w:ascii="標楷體" w:eastAsia="標楷體" w:hAnsi="標楷體" w:cs="新細明體"/>
          <w:bCs/>
          <w:kern w:val="36"/>
          <w:szCs w:val="24"/>
        </w:rPr>
        <w:tab/>
      </w:r>
      <w:r w:rsidR="00910C32">
        <w:rPr>
          <w:rFonts w:ascii="標楷體" w:eastAsia="標楷體" w:hAnsi="標楷體" w:cs="新細明體" w:hint="eastAsia"/>
          <w:bCs/>
          <w:kern w:val="36"/>
          <w:szCs w:val="24"/>
        </w:rPr>
        <w:t>最近有一則很有趣的新聞，那就是越南的</w:t>
      </w:r>
      <w:proofErr w:type="spellStart"/>
      <w:r w:rsidR="00A64999">
        <w:rPr>
          <w:rFonts w:ascii="標楷體" w:eastAsia="標楷體" w:hAnsi="標楷體" w:cs="新細明體" w:hint="eastAsia"/>
          <w:bCs/>
          <w:kern w:val="36"/>
          <w:szCs w:val="24"/>
        </w:rPr>
        <w:t>V</w:t>
      </w:r>
      <w:r w:rsidR="00A64999">
        <w:rPr>
          <w:rFonts w:ascii="標楷體" w:eastAsia="標楷體" w:hAnsi="標楷體" w:cs="新細明體"/>
          <w:bCs/>
          <w:kern w:val="36"/>
          <w:szCs w:val="24"/>
        </w:rPr>
        <w:t>i</w:t>
      </w:r>
      <w:r w:rsidR="00910C32">
        <w:rPr>
          <w:rFonts w:ascii="標楷體" w:eastAsia="標楷體" w:hAnsi="標楷體" w:cs="新細明體" w:hint="eastAsia"/>
          <w:bCs/>
          <w:kern w:val="36"/>
          <w:szCs w:val="24"/>
        </w:rPr>
        <w:t>nFast</w:t>
      </w:r>
      <w:proofErr w:type="spellEnd"/>
      <w:r w:rsidR="00910C32">
        <w:rPr>
          <w:rFonts w:ascii="標楷體" w:eastAsia="標楷體" w:hAnsi="標楷體" w:cs="新細明體" w:hint="eastAsia"/>
          <w:bCs/>
          <w:kern w:val="36"/>
          <w:szCs w:val="24"/>
        </w:rPr>
        <w:t>汽車公司要在美國設廠製造電動車。這使我想起越戰，越戰使得五萬美國年輕人死於越南，越南當地人死亡的更加多。越戰長達十年，當時的詹森總統派兵進入越南的理由是要維護自由，他說，如果這場戰爭失敗了，下一個戰場就是加州。</w:t>
      </w:r>
    </w:p>
    <w:p w:rsidR="00910C32" w:rsidRDefault="00910C32" w:rsidP="00910C32">
      <w:pPr>
        <w:widowControl/>
        <w:spacing w:before="100" w:beforeAutospacing="1" w:after="100" w:afterAutospacing="1"/>
        <w:outlineLvl w:val="0"/>
        <w:rPr>
          <w:rFonts w:ascii="標楷體" w:eastAsia="標楷體" w:hAnsi="標楷體" w:cs="新細明體"/>
          <w:bCs/>
          <w:kern w:val="36"/>
          <w:szCs w:val="24"/>
        </w:rPr>
      </w:pPr>
      <w:r>
        <w:rPr>
          <w:rFonts w:ascii="標楷體" w:eastAsia="標楷體" w:hAnsi="標楷體" w:cs="新細明體"/>
          <w:bCs/>
          <w:kern w:val="36"/>
          <w:szCs w:val="24"/>
        </w:rPr>
        <w:tab/>
      </w:r>
      <w:r>
        <w:rPr>
          <w:rFonts w:ascii="標楷體" w:eastAsia="標楷體" w:hAnsi="標楷體" w:cs="新細明體" w:hint="eastAsia"/>
          <w:bCs/>
          <w:kern w:val="36"/>
          <w:szCs w:val="24"/>
        </w:rPr>
        <w:t>詹森總統並沒有親眼看到美國在越戰的失敗，越共進入越南首都時，美國唯一能撤退的方法是利用直升機降落在大使館的屋頂上將人救出。雖然美國在越南沒有勝利，加州仍然歌舞昇平。越南根本沒有海軍，詹森總統當年</w:t>
      </w:r>
      <w:proofErr w:type="gramStart"/>
      <w:r>
        <w:rPr>
          <w:rFonts w:ascii="標楷體" w:eastAsia="標楷體" w:hAnsi="標楷體" w:cs="新細明體" w:hint="eastAsia"/>
          <w:bCs/>
          <w:kern w:val="36"/>
          <w:szCs w:val="24"/>
        </w:rPr>
        <w:t>所說的戰場</w:t>
      </w:r>
      <w:proofErr w:type="gramEnd"/>
      <w:r>
        <w:rPr>
          <w:rFonts w:ascii="標楷體" w:eastAsia="標楷體" w:hAnsi="標楷體" w:cs="新細明體" w:hint="eastAsia"/>
          <w:bCs/>
          <w:kern w:val="36"/>
          <w:szCs w:val="24"/>
        </w:rPr>
        <w:t>會在加州，不知道是根據什麼資訊。</w:t>
      </w:r>
    </w:p>
    <w:p w:rsidR="00910C32" w:rsidRDefault="00910C32" w:rsidP="00910C32">
      <w:pPr>
        <w:widowControl/>
        <w:spacing w:before="100" w:beforeAutospacing="1" w:after="100" w:afterAutospacing="1"/>
        <w:outlineLvl w:val="0"/>
        <w:rPr>
          <w:rFonts w:ascii="標楷體" w:eastAsia="標楷體" w:hAnsi="標楷體" w:cs="新細明體"/>
          <w:bCs/>
          <w:kern w:val="36"/>
          <w:szCs w:val="24"/>
        </w:rPr>
      </w:pPr>
      <w:r>
        <w:rPr>
          <w:rFonts w:ascii="標楷體" w:eastAsia="標楷體" w:hAnsi="標楷體" w:cs="新細明體"/>
          <w:bCs/>
          <w:kern w:val="36"/>
          <w:szCs w:val="24"/>
        </w:rPr>
        <w:tab/>
      </w:r>
      <w:r>
        <w:rPr>
          <w:rFonts w:ascii="標楷體" w:eastAsia="標楷體" w:hAnsi="標楷體" w:cs="新細明體" w:hint="eastAsia"/>
          <w:bCs/>
          <w:kern w:val="36"/>
          <w:szCs w:val="24"/>
        </w:rPr>
        <w:t>差不多五十年過了，越南卻在美國設立工廠，美國總統都歡迎這個決定，因為這可以增加七千多</w:t>
      </w:r>
      <w:proofErr w:type="gramStart"/>
      <w:r>
        <w:rPr>
          <w:rFonts w:ascii="標楷體" w:eastAsia="標楷體" w:hAnsi="標楷體" w:cs="新細明體" w:hint="eastAsia"/>
          <w:bCs/>
          <w:kern w:val="36"/>
          <w:szCs w:val="24"/>
        </w:rPr>
        <w:t>個</w:t>
      </w:r>
      <w:proofErr w:type="gramEnd"/>
      <w:r>
        <w:rPr>
          <w:rFonts w:ascii="標楷體" w:eastAsia="標楷體" w:hAnsi="標楷體" w:cs="新細明體" w:hint="eastAsia"/>
          <w:bCs/>
          <w:kern w:val="36"/>
          <w:szCs w:val="24"/>
        </w:rPr>
        <w:t>工作機會。對於那五萬</w:t>
      </w:r>
      <w:proofErr w:type="gramStart"/>
      <w:r>
        <w:rPr>
          <w:rFonts w:ascii="標楷體" w:eastAsia="標楷體" w:hAnsi="標楷體" w:cs="新細明體" w:hint="eastAsia"/>
          <w:bCs/>
          <w:kern w:val="36"/>
          <w:szCs w:val="24"/>
        </w:rPr>
        <w:t>個</w:t>
      </w:r>
      <w:proofErr w:type="gramEnd"/>
      <w:r>
        <w:rPr>
          <w:rFonts w:ascii="標楷體" w:eastAsia="標楷體" w:hAnsi="標楷體" w:cs="新細明體" w:hint="eastAsia"/>
          <w:bCs/>
          <w:kern w:val="36"/>
          <w:szCs w:val="24"/>
        </w:rPr>
        <w:t>為國捐軀的年輕人來說，這實在情何以堪。他們的死亡實在毫無意義可言。如果美國當年沒有介入越南的戰事，越南會很快地被赤化，但是有可能早一點來到美國設廠。這五萬</w:t>
      </w:r>
      <w:proofErr w:type="gramStart"/>
      <w:r>
        <w:rPr>
          <w:rFonts w:ascii="標楷體" w:eastAsia="標楷體" w:hAnsi="標楷體" w:cs="新細明體" w:hint="eastAsia"/>
          <w:bCs/>
          <w:kern w:val="36"/>
          <w:szCs w:val="24"/>
        </w:rPr>
        <w:t>個</w:t>
      </w:r>
      <w:proofErr w:type="gramEnd"/>
      <w:r>
        <w:rPr>
          <w:rFonts w:ascii="標楷體" w:eastAsia="標楷體" w:hAnsi="標楷體" w:cs="新細明體" w:hint="eastAsia"/>
          <w:bCs/>
          <w:kern w:val="36"/>
          <w:szCs w:val="24"/>
        </w:rPr>
        <w:t>美國人實在不知道當年</w:t>
      </w:r>
      <w:r>
        <w:rPr>
          <w:rFonts w:ascii="標楷體" w:eastAsia="標楷體" w:hAnsi="標楷體" w:cs="新細明體"/>
          <w:bCs/>
          <w:kern w:val="36"/>
          <w:szCs w:val="24"/>
        </w:rPr>
        <w:t>”</w:t>
      </w:r>
      <w:r>
        <w:rPr>
          <w:rFonts w:ascii="標楷體" w:eastAsia="標楷體" w:hAnsi="標楷體" w:cs="新細明體" w:hint="eastAsia"/>
          <w:bCs/>
          <w:kern w:val="36"/>
          <w:szCs w:val="24"/>
        </w:rPr>
        <w:t>為何而戰</w:t>
      </w:r>
      <w:r>
        <w:rPr>
          <w:rFonts w:ascii="標楷體" w:eastAsia="標楷體" w:hAnsi="標楷體" w:cs="新細明體"/>
          <w:bCs/>
          <w:kern w:val="36"/>
          <w:szCs w:val="24"/>
        </w:rPr>
        <w:t>”</w:t>
      </w:r>
      <w:r>
        <w:rPr>
          <w:rFonts w:ascii="標楷體" w:eastAsia="標楷體" w:hAnsi="標楷體" w:cs="新細明體" w:hint="eastAsia"/>
          <w:bCs/>
          <w:kern w:val="36"/>
          <w:szCs w:val="24"/>
        </w:rPr>
        <w:t>。</w:t>
      </w:r>
    </w:p>
    <w:p w:rsidR="00910C32" w:rsidRDefault="00910C32" w:rsidP="00910C32">
      <w:pPr>
        <w:widowControl/>
        <w:spacing w:before="100" w:beforeAutospacing="1" w:after="100" w:afterAutospacing="1"/>
        <w:outlineLvl w:val="0"/>
        <w:rPr>
          <w:rFonts w:ascii="標楷體" w:eastAsia="標楷體" w:hAnsi="標楷體" w:cs="新細明體"/>
          <w:bCs/>
          <w:kern w:val="36"/>
          <w:szCs w:val="24"/>
        </w:rPr>
      </w:pPr>
      <w:r>
        <w:rPr>
          <w:rFonts w:ascii="標楷體" w:eastAsia="標楷體" w:hAnsi="標楷體" w:cs="新細明體"/>
          <w:bCs/>
          <w:kern w:val="36"/>
          <w:szCs w:val="24"/>
        </w:rPr>
        <w:tab/>
      </w:r>
      <w:r w:rsidR="005A6A63">
        <w:rPr>
          <w:rFonts w:ascii="標楷體" w:eastAsia="標楷體" w:hAnsi="標楷體" w:cs="新細明體" w:hint="eastAsia"/>
          <w:bCs/>
          <w:kern w:val="36"/>
          <w:szCs w:val="24"/>
        </w:rPr>
        <w:t>越戰發生的時間是所謂的冷戰時期，那時世界上有兩大對立陣營，反共是美國人民的共識。在反共的前提之下發動戰爭就有其正當性，也因此沒有人敢懷疑有無此必要。人類只要有對立，戰爭就免不了。遺憾的是，領袖們往往顧不了戰爭中有多少人因戰爭喪失生命。</w:t>
      </w:r>
    </w:p>
    <w:p w:rsidR="005A6A63" w:rsidRDefault="005A6A63" w:rsidP="00910C32">
      <w:pPr>
        <w:widowControl/>
        <w:spacing w:before="100" w:beforeAutospacing="1" w:after="100" w:afterAutospacing="1"/>
        <w:outlineLvl w:val="0"/>
        <w:rPr>
          <w:rFonts w:ascii="標楷體" w:eastAsia="標楷體" w:hAnsi="標楷體" w:cs="新細明體"/>
          <w:bCs/>
          <w:kern w:val="36"/>
          <w:szCs w:val="24"/>
        </w:rPr>
      </w:pPr>
      <w:r>
        <w:rPr>
          <w:rFonts w:ascii="標楷體" w:eastAsia="標楷體" w:hAnsi="標楷體" w:cs="新細明體"/>
          <w:bCs/>
          <w:kern w:val="36"/>
          <w:szCs w:val="24"/>
        </w:rPr>
        <w:tab/>
      </w:r>
      <w:r>
        <w:rPr>
          <w:rFonts w:ascii="標楷體" w:eastAsia="標楷體" w:hAnsi="標楷體" w:cs="新細明體" w:hint="eastAsia"/>
          <w:bCs/>
          <w:kern w:val="36"/>
          <w:szCs w:val="24"/>
        </w:rPr>
        <w:t>歷史書上常常記錄戰爭的結果是哪一方勝利了，其實我們應該記錄下因戰爭而死亡的人數，尤其該強調的是，這些人，不論是軍人或者平民，都是無辜的。戰爭都是荒謬的。</w:t>
      </w:r>
    </w:p>
    <w:p w:rsidR="00DA0E47" w:rsidRDefault="00DA0E47" w:rsidP="00910C32">
      <w:pPr>
        <w:widowControl/>
        <w:spacing w:before="100" w:beforeAutospacing="1" w:after="100" w:afterAutospacing="1"/>
        <w:outlineLvl w:val="0"/>
        <w:rPr>
          <w:rFonts w:ascii="標楷體" w:eastAsia="標楷體" w:hAnsi="標楷體" w:cs="新細明體"/>
          <w:bCs/>
          <w:kern w:val="36"/>
          <w:szCs w:val="24"/>
        </w:rPr>
      </w:pPr>
      <w:r>
        <w:rPr>
          <w:rFonts w:ascii="標楷體" w:eastAsia="標楷體" w:hAnsi="標楷體" w:cs="新細明體"/>
          <w:bCs/>
          <w:kern w:val="36"/>
          <w:szCs w:val="24"/>
        </w:rPr>
        <w:tab/>
      </w:r>
      <w:r>
        <w:rPr>
          <w:rFonts w:ascii="標楷體" w:eastAsia="標楷體" w:hAnsi="標楷體" w:cs="新細明體" w:hint="eastAsia"/>
          <w:bCs/>
          <w:kern w:val="36"/>
          <w:szCs w:val="24"/>
        </w:rPr>
        <w:t>如果當時握有大權的</w:t>
      </w:r>
      <w:r w:rsidRPr="00DA0E47">
        <w:rPr>
          <w:rFonts w:ascii="標楷體" w:eastAsia="標楷體" w:hAnsi="標楷體" w:cs="新細明體" w:hint="eastAsia"/>
          <w:bCs/>
          <w:kern w:val="36"/>
          <w:szCs w:val="24"/>
        </w:rPr>
        <w:t>領袖們都有孩子在前線作戰</w:t>
      </w:r>
      <w:r>
        <w:rPr>
          <w:rFonts w:ascii="標楷體" w:eastAsia="標楷體" w:hAnsi="標楷體" w:cs="新細明體" w:hint="eastAsia"/>
          <w:bCs/>
          <w:kern w:val="36"/>
          <w:szCs w:val="24"/>
        </w:rPr>
        <w:t>，相信越戰</w:t>
      </w:r>
      <w:proofErr w:type="gramStart"/>
      <w:r>
        <w:rPr>
          <w:rFonts w:ascii="標楷體" w:eastAsia="標楷體" w:hAnsi="標楷體" w:cs="新細明體" w:hint="eastAsia"/>
          <w:bCs/>
          <w:kern w:val="36"/>
          <w:szCs w:val="24"/>
        </w:rPr>
        <w:t>不會拖</w:t>
      </w:r>
      <w:r w:rsidRPr="00DA0E47">
        <w:rPr>
          <w:rFonts w:ascii="標楷體" w:eastAsia="標楷體" w:hAnsi="標楷體" w:cs="新細明體" w:hint="eastAsia"/>
          <w:bCs/>
          <w:kern w:val="36"/>
          <w:szCs w:val="24"/>
        </w:rPr>
        <w:t>這</w:t>
      </w:r>
      <w:proofErr w:type="gramEnd"/>
      <w:r w:rsidRPr="00DA0E47">
        <w:rPr>
          <w:rFonts w:ascii="標楷體" w:eastAsia="標楷體" w:hAnsi="標楷體" w:cs="新細明體" w:hint="eastAsia"/>
          <w:bCs/>
          <w:kern w:val="36"/>
          <w:szCs w:val="24"/>
        </w:rPr>
        <w:t>麽久</w:t>
      </w:r>
      <w:r>
        <w:rPr>
          <w:rFonts w:ascii="標楷體" w:eastAsia="標楷體" w:hAnsi="標楷體" w:cs="新細明體" w:hint="eastAsia"/>
          <w:bCs/>
          <w:kern w:val="36"/>
          <w:szCs w:val="24"/>
        </w:rPr>
        <w:t>，很多人可以保住</w:t>
      </w:r>
      <w:r w:rsidRPr="00DA0E47">
        <w:rPr>
          <w:rFonts w:ascii="標楷體" w:eastAsia="標楷體" w:hAnsi="標楷體" w:cs="新細明體" w:hint="eastAsia"/>
          <w:bCs/>
          <w:kern w:val="36"/>
          <w:szCs w:val="24"/>
        </w:rPr>
        <w:t>他們寶</w:t>
      </w:r>
      <w:r w:rsidR="00B316D8" w:rsidRPr="00B316D8">
        <w:rPr>
          <w:rFonts w:ascii="標楷體" w:eastAsia="標楷體" w:hAnsi="標楷體" w:cs="新細明體" w:hint="eastAsia"/>
          <w:bCs/>
          <w:kern w:val="36"/>
          <w:szCs w:val="24"/>
        </w:rPr>
        <w:t>貴的</w:t>
      </w:r>
      <w:r w:rsidR="009226EE">
        <w:rPr>
          <w:rFonts w:ascii="標楷體" w:eastAsia="標楷體" w:hAnsi="標楷體" w:cs="新細明體" w:hint="eastAsia"/>
          <w:bCs/>
          <w:kern w:val="36"/>
          <w:szCs w:val="24"/>
        </w:rPr>
        <w:t>生命。可是，就以越南政府而言，越南大官們的孩子都在外國求學，沒有一個被徵召當兵的。我們常說，人的生命是神聖的，希望大家更加強調</w:t>
      </w:r>
      <w:proofErr w:type="gramStart"/>
      <w:r w:rsidR="009226EE">
        <w:rPr>
          <w:rFonts w:ascii="標楷體" w:eastAsia="標楷體" w:hAnsi="標楷體" w:cs="新細明體"/>
          <w:bCs/>
          <w:kern w:val="36"/>
          <w:szCs w:val="24"/>
        </w:rPr>
        <w:t>”</w:t>
      </w:r>
      <w:proofErr w:type="gramEnd"/>
      <w:r w:rsidR="009226EE">
        <w:rPr>
          <w:rFonts w:ascii="標楷體" w:eastAsia="標楷體" w:hAnsi="標楷體" w:cs="新細明體" w:hint="eastAsia"/>
          <w:bCs/>
          <w:kern w:val="36"/>
          <w:szCs w:val="24"/>
        </w:rPr>
        <w:t>不是只有自己孩子的生命才是神聖的</w:t>
      </w:r>
      <w:r w:rsidR="009226EE">
        <w:rPr>
          <w:rFonts w:ascii="標楷體" w:eastAsia="標楷體" w:hAnsi="標楷體" w:cs="新細明體"/>
          <w:bCs/>
          <w:kern w:val="36"/>
          <w:szCs w:val="24"/>
        </w:rPr>
        <w:t>”</w:t>
      </w:r>
      <w:r w:rsidR="009226EE">
        <w:rPr>
          <w:rFonts w:ascii="標楷體" w:eastAsia="標楷體" w:hAnsi="標楷體" w:cs="新細明體" w:hint="eastAsia"/>
          <w:bCs/>
          <w:kern w:val="36"/>
          <w:szCs w:val="24"/>
        </w:rPr>
        <w:t>。</w:t>
      </w:r>
    </w:p>
    <w:p w:rsidR="00910C32" w:rsidRDefault="00910C32" w:rsidP="00910C32">
      <w:pPr>
        <w:widowControl/>
        <w:spacing w:before="100" w:beforeAutospacing="1" w:after="100" w:afterAutospacing="1"/>
        <w:outlineLvl w:val="0"/>
        <w:rPr>
          <w:rFonts w:ascii="標楷體" w:eastAsia="標楷體" w:hAnsi="標楷體" w:cs="新細明體"/>
          <w:bCs/>
          <w:kern w:val="36"/>
          <w:szCs w:val="24"/>
        </w:rPr>
      </w:pPr>
    </w:p>
    <w:sectPr w:rsidR="00910C3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534"/>
    <w:rsid w:val="00286534"/>
    <w:rsid w:val="005A6A63"/>
    <w:rsid w:val="00613768"/>
    <w:rsid w:val="00643336"/>
    <w:rsid w:val="00910C32"/>
    <w:rsid w:val="009226EE"/>
    <w:rsid w:val="00A64999"/>
    <w:rsid w:val="00B316D8"/>
    <w:rsid w:val="00DA0E47"/>
    <w:rsid w:val="00F94E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0CC68"/>
  <w15:chartTrackingRefBased/>
  <w15:docId w15:val="{5890AC81-0152-4C4D-8E01-BB2FC52F3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link w:val="10"/>
    <w:uiPriority w:val="9"/>
    <w:qFormat/>
    <w:rsid w:val="00286534"/>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86534"/>
    <w:rPr>
      <w:rFonts w:ascii="新細明體" w:eastAsia="新細明體" w:hAnsi="新細明體" w:cs="新細明體"/>
      <w:b/>
      <w:bCs/>
      <w:kern w:val="36"/>
      <w:sz w:val="48"/>
      <w:szCs w:val="48"/>
    </w:rPr>
  </w:style>
  <w:style w:type="character" w:customStyle="1" w:styleId="article-contentauthor">
    <w:name w:val="article-content__author"/>
    <w:basedOn w:val="a0"/>
    <w:rsid w:val="00286534"/>
  </w:style>
  <w:style w:type="character" w:styleId="a3">
    <w:name w:val="Hyperlink"/>
    <w:basedOn w:val="a0"/>
    <w:uiPriority w:val="99"/>
    <w:unhideWhenUsed/>
    <w:rsid w:val="00286534"/>
    <w:rPr>
      <w:color w:val="0000FF"/>
      <w:u w:val="single"/>
    </w:rPr>
  </w:style>
  <w:style w:type="paragraph" w:styleId="Web">
    <w:name w:val="Normal (Web)"/>
    <w:basedOn w:val="a"/>
    <w:uiPriority w:val="99"/>
    <w:semiHidden/>
    <w:unhideWhenUsed/>
    <w:rsid w:val="00286534"/>
    <w:pPr>
      <w:widowControl/>
      <w:spacing w:before="100" w:beforeAutospacing="1" w:after="100" w:afterAutospacing="1"/>
    </w:pPr>
    <w:rPr>
      <w:rFonts w:ascii="新細明體" w:eastAsia="新細明體" w:hAnsi="新細明體" w:cs="新細明體"/>
      <w:kern w:val="0"/>
      <w:szCs w:val="24"/>
    </w:rPr>
  </w:style>
  <w:style w:type="character" w:styleId="a4">
    <w:name w:val="Strong"/>
    <w:basedOn w:val="a0"/>
    <w:uiPriority w:val="22"/>
    <w:qFormat/>
    <w:rsid w:val="002865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327766">
      <w:bodyDiv w:val="1"/>
      <w:marLeft w:val="0"/>
      <w:marRight w:val="0"/>
      <w:marTop w:val="0"/>
      <w:marBottom w:val="0"/>
      <w:divBdr>
        <w:top w:val="none" w:sz="0" w:space="0" w:color="auto"/>
        <w:left w:val="none" w:sz="0" w:space="0" w:color="auto"/>
        <w:bottom w:val="none" w:sz="0" w:space="0" w:color="auto"/>
        <w:right w:val="none" w:sz="0" w:space="0" w:color="auto"/>
      </w:divBdr>
      <w:divsChild>
        <w:div w:id="178353158">
          <w:marLeft w:val="0"/>
          <w:marRight w:val="0"/>
          <w:marTop w:val="0"/>
          <w:marBottom w:val="0"/>
          <w:divBdr>
            <w:top w:val="none" w:sz="0" w:space="0" w:color="auto"/>
            <w:left w:val="none" w:sz="0" w:space="0" w:color="auto"/>
            <w:bottom w:val="none" w:sz="0" w:space="0" w:color="auto"/>
            <w:right w:val="none" w:sz="0" w:space="0" w:color="auto"/>
          </w:divBdr>
        </w:div>
      </w:divsChild>
    </w:div>
    <w:div w:id="204389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Boyo</dc:creator>
  <cp:keywords/>
  <dc:description/>
  <cp:lastModifiedBy>Katy Lin</cp:lastModifiedBy>
  <cp:revision>7</cp:revision>
  <dcterms:created xsi:type="dcterms:W3CDTF">2022-04-07T07:58:00Z</dcterms:created>
  <dcterms:modified xsi:type="dcterms:W3CDTF">2022-04-28T00:37:00Z</dcterms:modified>
</cp:coreProperties>
</file>