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08" w:rsidRDefault="00AA4C93" w:rsidP="00AA4C9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國際觀專欄(114)在美國老了以後的費用</w:t>
      </w:r>
    </w:p>
    <w:p w:rsidR="00AA4C93" w:rsidRDefault="00AA4C93" w:rsidP="00AA4C93">
      <w:pPr>
        <w:jc w:val="center"/>
        <w:rPr>
          <w:rFonts w:ascii="標楷體" w:eastAsia="標楷體" w:hAnsi="標楷體"/>
        </w:rPr>
      </w:pPr>
    </w:p>
    <w:p w:rsidR="00AA4C93" w:rsidRDefault="00AA4C93" w:rsidP="00AA4C9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A4C93" w:rsidRDefault="00AA4C93" w:rsidP="00AA4C93">
      <w:pPr>
        <w:jc w:val="center"/>
        <w:rPr>
          <w:rFonts w:ascii="標楷體" w:eastAsia="標楷體" w:hAnsi="標楷體"/>
        </w:rPr>
      </w:pPr>
    </w:p>
    <w:p w:rsidR="00AA4C93" w:rsidRDefault="00AA4C93" w:rsidP="00AA4C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我們都埋怨台灣的薪水太低，這當然是有道理的，可是相信大家沒有注意到一件事，那就是高薪必定會引起高消費。</w:t>
      </w:r>
    </w:p>
    <w:p w:rsidR="00AA4C93" w:rsidRDefault="00AA4C93" w:rsidP="00AA4C93">
      <w:pPr>
        <w:rPr>
          <w:rFonts w:ascii="標楷體" w:eastAsia="標楷體" w:hAnsi="標楷體"/>
        </w:rPr>
      </w:pPr>
    </w:p>
    <w:p w:rsidR="00AA4C93" w:rsidRDefault="00AA4C93" w:rsidP="00AA4C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的一位好友在美國退休，夫妻二人住進一個老人院，訂金50萬美金，七年以後可以拿回15萬美金。每月二人要再繳五千美金，早餐、中餐或晚餐免費。另外一對夫妻的訂金70萬美金，每月再繳七千美金。如果你住進矽谷的老人院，訂金一百萬美金，每月</w:t>
      </w:r>
      <w:proofErr w:type="gramStart"/>
      <w:r>
        <w:rPr>
          <w:rFonts w:ascii="標楷體" w:eastAsia="標楷體" w:hAnsi="標楷體" w:hint="eastAsia"/>
        </w:rPr>
        <w:t>繳</w:t>
      </w:r>
      <w:proofErr w:type="gramEnd"/>
      <w:r>
        <w:rPr>
          <w:rFonts w:ascii="標楷體" w:eastAsia="標楷體" w:hAnsi="標楷體" w:hint="eastAsia"/>
        </w:rPr>
        <w:t>一萬美金。</w:t>
      </w:r>
    </w:p>
    <w:p w:rsidR="00AA4C93" w:rsidRDefault="00AA4C93" w:rsidP="00AA4C93">
      <w:pPr>
        <w:rPr>
          <w:rFonts w:ascii="標楷體" w:eastAsia="標楷體" w:hAnsi="標楷體"/>
        </w:rPr>
      </w:pPr>
    </w:p>
    <w:p w:rsidR="00AA4C93" w:rsidRDefault="00AA4C93" w:rsidP="00AA4C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所以我們要</w:t>
      </w:r>
      <w:bookmarkStart w:id="0" w:name="_GoBack"/>
      <w:bookmarkEnd w:id="0"/>
      <w:r>
        <w:rPr>
          <w:rFonts w:ascii="標楷體" w:eastAsia="標楷體" w:hAnsi="標楷體" w:hint="eastAsia"/>
        </w:rPr>
        <w:t>知道，在台灣的薪水的確不高，可是消費也不能算很高的。國人在教育上的費用是低於在美國受教育的費用，保險等等也是如此。我們應該高興我們有很好的全民健保。</w:t>
      </w:r>
    </w:p>
    <w:p w:rsidR="00AA4C93" w:rsidRDefault="00AA4C93" w:rsidP="00AA4C93">
      <w:pPr>
        <w:rPr>
          <w:rFonts w:ascii="標楷體" w:eastAsia="標楷體" w:hAnsi="標楷體"/>
        </w:rPr>
      </w:pPr>
    </w:p>
    <w:p w:rsidR="00AA4C93" w:rsidRDefault="00AA4C93" w:rsidP="00AA4C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提到教育費用，德國大學是免費的。希望大家知道，德國是一個有錢的國家，可是也是一個社會福利做得很好的國家。德國人並不熱衷於房地產，大多數人一輩子租房子住，這顯示德國人很有安全感，退休以後的收入可以負擔得起房租。為何德國做到了?這是我們應該要注意的，而不是成天只談薪水低的問題。</w:t>
      </w:r>
    </w:p>
    <w:p w:rsidR="00AA4C93" w:rsidRDefault="00AA4C93" w:rsidP="00AA4C93">
      <w:pPr>
        <w:rPr>
          <w:rFonts w:ascii="標楷體" w:eastAsia="標楷體" w:hAnsi="標楷體" w:hint="eastAsia"/>
        </w:rPr>
      </w:pPr>
    </w:p>
    <w:p w:rsidR="00AC08C7" w:rsidRDefault="00AC08C7" w:rsidP="00AA4C9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我們最不應該有的現象，就是高房價。這是最嚴重的事情，政府不能因為要提高GDP，而不注意這件事。這是我們年青人最吃不消的。</w:t>
      </w:r>
    </w:p>
    <w:p w:rsidR="00AC08C7" w:rsidRPr="00AC08C7" w:rsidRDefault="00AC08C7" w:rsidP="00AA4C93">
      <w:pPr>
        <w:rPr>
          <w:rFonts w:ascii="標楷體" w:eastAsia="標楷體" w:hAnsi="標楷體"/>
        </w:rPr>
      </w:pPr>
    </w:p>
    <w:p w:rsidR="00AA4C93" w:rsidRPr="00AA4C93" w:rsidRDefault="00AA4C93" w:rsidP="00AA4C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最後，如果你老了，需要找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個人來照顧一下，這種臨時工的時薪是25元美金。高薪水也造成了高消費也。</w:t>
      </w:r>
    </w:p>
    <w:sectPr w:rsidR="00AA4C93" w:rsidRPr="00AA4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93"/>
    <w:rsid w:val="00806308"/>
    <w:rsid w:val="00AA4C93"/>
    <w:rsid w:val="00A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2019-01-23T01:18:00Z</dcterms:created>
  <dcterms:modified xsi:type="dcterms:W3CDTF">2019-01-23T02:24:00Z</dcterms:modified>
</cp:coreProperties>
</file>