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73A22" w14:textId="269D071A" w:rsidR="00A50D01" w:rsidRPr="00A50D01" w:rsidRDefault="00A50D01" w:rsidP="00A50D01">
      <w:pPr>
        <w:spacing w:line="0" w:lineRule="atLeast"/>
        <w:ind w:leftChars="-355" w:left="-852" w:rightChars="-319" w:right="-766"/>
        <w:jc w:val="center"/>
        <w:rPr>
          <w:rFonts w:ascii="Times New Roman" w:eastAsia="標楷體" w:hAnsi="Times New Roman" w:cs="Times New Roman"/>
          <w:bCs/>
        </w:rPr>
      </w:pPr>
      <w:r w:rsidRPr="00A50D01">
        <w:rPr>
          <w:rFonts w:ascii="Times New Roman" w:eastAsia="標楷體" w:hAnsi="Times New Roman" w:cs="Times New Roman"/>
          <w:bCs/>
        </w:rPr>
        <w:t>為台灣加油打氣專欄</w:t>
      </w:r>
      <w:r w:rsidRPr="00A50D01">
        <w:rPr>
          <w:rFonts w:ascii="Times New Roman" w:eastAsia="標楷體" w:hAnsi="Times New Roman" w:cs="Times New Roman"/>
          <w:bCs/>
        </w:rPr>
        <w:t>(</w:t>
      </w:r>
      <w:r w:rsidR="00C8088A">
        <w:rPr>
          <w:rFonts w:ascii="Times New Roman" w:eastAsia="標楷體" w:hAnsi="Times New Roman" w:cs="Times New Roman" w:hint="eastAsia"/>
          <w:bCs/>
        </w:rPr>
        <w:t>288</w:t>
      </w:r>
      <w:r w:rsidRPr="00A50D01">
        <w:rPr>
          <w:rFonts w:ascii="Times New Roman" w:eastAsia="標楷體" w:hAnsi="Times New Roman" w:cs="Times New Roman"/>
          <w:bCs/>
        </w:rPr>
        <w:t>)</w:t>
      </w:r>
      <w:r w:rsidRPr="00A50D01">
        <w:rPr>
          <w:rFonts w:ascii="Times New Roman" w:eastAsia="標楷體" w:hAnsi="Times New Roman" w:cs="Times New Roman"/>
          <w:bCs/>
        </w:rPr>
        <w:t>台灣建立飛行劇院的能力</w:t>
      </w:r>
    </w:p>
    <w:p w14:paraId="629C0F26" w14:textId="17FDFEA5" w:rsidR="00A50D01" w:rsidRPr="00A50D01" w:rsidRDefault="00A50D01" w:rsidP="00A50D01">
      <w:pPr>
        <w:spacing w:line="0" w:lineRule="atLeast"/>
        <w:ind w:leftChars="-355" w:left="-852" w:rightChars="-319" w:right="-766"/>
        <w:jc w:val="center"/>
        <w:rPr>
          <w:rFonts w:ascii="Times New Roman" w:eastAsia="標楷體" w:hAnsi="Times New Roman" w:cs="Times New Roman"/>
          <w:bCs/>
        </w:rPr>
      </w:pPr>
    </w:p>
    <w:p w14:paraId="061ED19E" w14:textId="29C18E1E" w:rsidR="00A50D01" w:rsidRPr="00A50D01" w:rsidRDefault="00A50D01" w:rsidP="00A50D01">
      <w:pPr>
        <w:spacing w:line="0" w:lineRule="atLeast"/>
        <w:ind w:leftChars="-355" w:left="-852" w:rightChars="-319" w:right="-766"/>
        <w:jc w:val="center"/>
        <w:rPr>
          <w:rFonts w:ascii="Times New Roman" w:eastAsia="標楷體" w:hAnsi="Times New Roman" w:cs="Times New Roman"/>
          <w:bCs/>
        </w:rPr>
      </w:pPr>
      <w:r w:rsidRPr="00A50D01">
        <w:rPr>
          <w:rFonts w:ascii="Times New Roman" w:eastAsia="標楷體" w:hAnsi="Times New Roman" w:cs="Times New Roman"/>
          <w:bCs/>
        </w:rPr>
        <w:t>李家同</w:t>
      </w:r>
    </w:p>
    <w:p w14:paraId="0175E0E1" w14:textId="2240D242" w:rsidR="00A50D01" w:rsidRPr="00A50D01" w:rsidRDefault="00A50D01" w:rsidP="00A50D01">
      <w:pPr>
        <w:spacing w:line="0" w:lineRule="atLeast"/>
        <w:ind w:leftChars="-355" w:left="-852" w:rightChars="-319" w:right="-766"/>
        <w:jc w:val="center"/>
        <w:rPr>
          <w:rFonts w:ascii="Times New Roman" w:eastAsia="標楷體" w:hAnsi="Times New Roman" w:cs="Times New Roman"/>
          <w:bCs/>
        </w:rPr>
      </w:pPr>
    </w:p>
    <w:p w14:paraId="2BCF0280" w14:textId="416FC2F2" w:rsidR="00A50D01" w:rsidRPr="00A50D01" w:rsidRDefault="00A50D01" w:rsidP="00A50D01">
      <w:pPr>
        <w:spacing w:line="0" w:lineRule="atLeast"/>
        <w:ind w:leftChars="-355" w:left="-852" w:rightChars="-319" w:right="-766"/>
        <w:rPr>
          <w:rFonts w:ascii="Times New Roman" w:eastAsia="標楷體" w:hAnsi="Times New Roman" w:cs="Times New Roman"/>
          <w:bCs/>
        </w:rPr>
      </w:pPr>
      <w:r w:rsidRPr="00A50D01">
        <w:rPr>
          <w:rFonts w:ascii="Times New Roman" w:eastAsia="標楷體" w:hAnsi="Times New Roman" w:cs="Times New Roman"/>
          <w:bCs/>
        </w:rPr>
        <w:tab/>
      </w:r>
      <w:r w:rsidRPr="00A50D01">
        <w:rPr>
          <w:rFonts w:ascii="Times New Roman" w:eastAsia="標楷體" w:hAnsi="Times New Roman" w:cs="Times New Roman"/>
          <w:bCs/>
        </w:rPr>
        <w:t>飛行劇院不是普通的電影院，需要很多的技術。假設所看的影片中，飛機在上升或下降，觀眾的椅子也會跟著移動。所拍的影片本身當然就會非常精彩，這種和觀眾互動的機制會吸引很多人。</w:t>
      </w:r>
    </w:p>
    <w:p w14:paraId="7796932E" w14:textId="669940AC" w:rsidR="00A50D01" w:rsidRPr="00A50D01" w:rsidRDefault="00A50D01" w:rsidP="00A50D01">
      <w:pPr>
        <w:spacing w:line="0" w:lineRule="atLeast"/>
        <w:ind w:leftChars="-355" w:left="-852" w:rightChars="-319" w:right="-766"/>
        <w:rPr>
          <w:rFonts w:ascii="Times New Roman" w:eastAsia="標楷體" w:hAnsi="Times New Roman" w:cs="Times New Roman"/>
          <w:bCs/>
        </w:rPr>
      </w:pPr>
    </w:p>
    <w:p w14:paraId="2052F528" w14:textId="50D079F1" w:rsidR="00A50D01" w:rsidRPr="00A50D01" w:rsidRDefault="00A50D01" w:rsidP="00A50D01">
      <w:pPr>
        <w:spacing w:line="0" w:lineRule="atLeast"/>
        <w:ind w:leftChars="-355" w:left="-852" w:rightChars="-319" w:right="-766"/>
        <w:rPr>
          <w:rFonts w:ascii="Times New Roman" w:eastAsia="標楷體" w:hAnsi="Times New Roman" w:cs="Times New Roman"/>
          <w:bCs/>
        </w:rPr>
      </w:pPr>
      <w:r w:rsidRPr="00A50D01">
        <w:rPr>
          <w:rFonts w:ascii="Times New Roman" w:eastAsia="標楷體" w:hAnsi="Times New Roman" w:cs="Times New Roman"/>
          <w:bCs/>
        </w:rPr>
        <w:tab/>
      </w:r>
      <w:r w:rsidRPr="00A50D01">
        <w:rPr>
          <w:rFonts w:ascii="Times New Roman" w:eastAsia="標楷體" w:hAnsi="Times New Roman" w:cs="Times New Roman"/>
          <w:bCs/>
        </w:rPr>
        <w:t>我國有一家公司可以建造這種飛行劇院，每一個飛行劇院的造價高達</w:t>
      </w:r>
      <w:r w:rsidR="00901339" w:rsidRPr="00C8088A">
        <w:rPr>
          <w:rFonts w:ascii="Times New Roman" w:eastAsia="標楷體" w:hAnsi="Times New Roman" w:cs="Times New Roman" w:hint="eastAsia"/>
          <w:bCs/>
        </w:rPr>
        <w:t>1500</w:t>
      </w:r>
      <w:r w:rsidR="00901339" w:rsidRPr="00C8088A">
        <w:rPr>
          <w:rFonts w:ascii="Times New Roman" w:eastAsia="標楷體" w:hAnsi="Times New Roman" w:cs="Times New Roman" w:hint="eastAsia"/>
          <w:bCs/>
        </w:rPr>
        <w:t>萬美元</w:t>
      </w:r>
      <w:r w:rsidRPr="00C8088A">
        <w:rPr>
          <w:rFonts w:ascii="Times New Roman" w:eastAsia="標楷體" w:hAnsi="Times New Roman" w:cs="Times New Roman"/>
          <w:bCs/>
        </w:rPr>
        <w:t>。全世界只有</w:t>
      </w:r>
      <w:r w:rsidR="00640074" w:rsidRPr="00C8088A">
        <w:rPr>
          <w:rFonts w:ascii="Times New Roman" w:eastAsia="標楷體" w:hAnsi="Times New Roman" w:cs="Times New Roman" w:hint="eastAsia"/>
          <w:bCs/>
        </w:rPr>
        <w:t>3</w:t>
      </w:r>
      <w:r w:rsidRPr="00C8088A">
        <w:rPr>
          <w:rFonts w:ascii="Times New Roman" w:eastAsia="標楷體" w:hAnsi="Times New Roman" w:cs="Times New Roman"/>
          <w:bCs/>
        </w:rPr>
        <w:t>家公司可以建造這種飛行劇院，可見得我國的這家公司是相當有競爭力的。我們</w:t>
      </w:r>
      <w:r w:rsidRPr="00A50D01">
        <w:rPr>
          <w:rFonts w:ascii="Times New Roman" w:eastAsia="標楷體" w:hAnsi="Times New Roman" w:cs="Times New Roman"/>
          <w:bCs/>
        </w:rPr>
        <w:t>應該感到高興，國家有這種公司。以下是這家公司今年所建造的飛行劇院。</w:t>
      </w:r>
    </w:p>
    <w:p w14:paraId="4F9EE2CA" w14:textId="77777777" w:rsidR="00A50D01" w:rsidRPr="00A50D01" w:rsidRDefault="00A50D01" w:rsidP="00A50D01">
      <w:pPr>
        <w:spacing w:line="0" w:lineRule="atLeast"/>
        <w:ind w:leftChars="-355" w:left="-852" w:rightChars="-319" w:right="-766"/>
        <w:jc w:val="center"/>
        <w:rPr>
          <w:rFonts w:ascii="Times New Roman" w:eastAsia="標楷體" w:hAnsi="Times New Roman" w:cs="Times New Roman"/>
          <w:b/>
          <w:bCs/>
        </w:rPr>
      </w:pPr>
    </w:p>
    <w:p w14:paraId="177DC2A4" w14:textId="19D5082C" w:rsidR="003759E4" w:rsidRPr="00A50D01" w:rsidRDefault="003759E4" w:rsidP="004156DF">
      <w:pPr>
        <w:pStyle w:val="a3"/>
        <w:numPr>
          <w:ilvl w:val="0"/>
          <w:numId w:val="1"/>
        </w:numPr>
        <w:spacing w:line="0" w:lineRule="atLeast"/>
        <w:ind w:leftChars="-355" w:left="-424" w:rightChars="-319" w:right="-766" w:hanging="428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t>尼加拉大瀑布飛行劇院</w:t>
      </w:r>
      <w:r w:rsidR="004E3102" w:rsidRPr="00A50D01">
        <w:rPr>
          <w:rFonts w:ascii="Times New Roman" w:eastAsia="標楷體" w:hAnsi="Times New Roman" w:cs="Times New Roman"/>
          <w:b/>
          <w:bCs/>
        </w:rPr>
        <w:t>Niagara Takes Flight</w:t>
      </w:r>
    </w:p>
    <w:p w14:paraId="6AE998F4" w14:textId="70677ED0" w:rsidR="00C25EF8" w:rsidRPr="00A50D01" w:rsidRDefault="00C25EF8" w:rsidP="004156DF">
      <w:pPr>
        <w:pStyle w:val="a3"/>
        <w:spacing w:line="0" w:lineRule="atLeast"/>
        <w:ind w:leftChars="-355" w:left="-852" w:rightChars="-437" w:right="-1049" w:firstLine="424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由台灣</w:t>
      </w:r>
      <w:proofErr w:type="gramStart"/>
      <w:r w:rsidRPr="00A50D01">
        <w:rPr>
          <w:rFonts w:ascii="Times New Roman" w:eastAsia="標楷體" w:hAnsi="Times New Roman" w:cs="Times New Roman"/>
        </w:rPr>
        <w:t>知名體感設備</w:t>
      </w:r>
      <w:proofErr w:type="gramEnd"/>
      <w:r w:rsidRPr="00A50D01">
        <w:rPr>
          <w:rFonts w:ascii="Times New Roman" w:eastAsia="標楷體" w:hAnsi="Times New Roman" w:cs="Times New Roman"/>
        </w:rPr>
        <w:t>供應商與加拿大尼加拉大瀑布公園委員會（</w:t>
      </w:r>
      <w:r w:rsidRPr="00A50D01">
        <w:rPr>
          <w:rFonts w:ascii="Times New Roman" w:eastAsia="標楷體" w:hAnsi="Times New Roman" w:cs="Times New Roman"/>
        </w:rPr>
        <w:t>Niagara Parks Commission</w:t>
      </w:r>
      <w:r w:rsidRPr="00A50D01">
        <w:rPr>
          <w:rFonts w:ascii="Times New Roman" w:eastAsia="標楷體" w:hAnsi="Times New Roman" w:cs="Times New Roman"/>
        </w:rPr>
        <w:t>）攜手打造的全新飛行劇院</w:t>
      </w:r>
      <w:r w:rsidRPr="00A50D01">
        <w:rPr>
          <w:rFonts w:ascii="Times New Roman" w:eastAsia="標楷體" w:hAnsi="Times New Roman" w:cs="Times New Roman"/>
        </w:rPr>
        <w:t xml:space="preserve"> Niagara Takes Flight</w:t>
      </w:r>
      <w:r w:rsidRPr="00A50D01">
        <w:rPr>
          <w:rFonts w:ascii="Times New Roman" w:eastAsia="標楷體" w:hAnsi="Times New Roman" w:cs="Times New Roman"/>
        </w:rPr>
        <w:t>，將於</w:t>
      </w:r>
      <w:r w:rsidRPr="00A50D01">
        <w:rPr>
          <w:rFonts w:ascii="Times New Roman" w:eastAsia="標楷體" w:hAnsi="Times New Roman" w:cs="Times New Roman"/>
        </w:rPr>
        <w:t xml:space="preserve"> 2025</w:t>
      </w:r>
      <w:r w:rsidRPr="00A50D01">
        <w:rPr>
          <w:rFonts w:ascii="Times New Roman" w:eastAsia="標楷體" w:hAnsi="Times New Roman" w:cs="Times New Roman"/>
        </w:rPr>
        <w:t>年</w:t>
      </w:r>
      <w:r w:rsidRPr="00A50D01">
        <w:rPr>
          <w:rFonts w:ascii="Times New Roman" w:eastAsia="標楷體" w:hAnsi="Times New Roman" w:cs="Times New Roman"/>
        </w:rPr>
        <w:t>8</w:t>
      </w:r>
      <w:r w:rsidRPr="00A50D01">
        <w:rPr>
          <w:rFonts w:ascii="Times New Roman" w:eastAsia="標楷體" w:hAnsi="Times New Roman" w:cs="Times New Roman"/>
        </w:rPr>
        <w:t>月</w:t>
      </w:r>
      <w:r w:rsidRPr="00A50D01">
        <w:rPr>
          <w:rFonts w:ascii="Times New Roman" w:eastAsia="標楷體" w:hAnsi="Times New Roman" w:cs="Times New Roman"/>
        </w:rPr>
        <w:t>29</w:t>
      </w:r>
      <w:r w:rsidRPr="00A50D01">
        <w:rPr>
          <w:rFonts w:ascii="Times New Roman" w:eastAsia="標楷體" w:hAnsi="Times New Roman" w:cs="Times New Roman"/>
        </w:rPr>
        <w:t>日</w:t>
      </w:r>
      <w:r w:rsidRPr="00A50D01">
        <w:rPr>
          <w:rFonts w:ascii="Times New Roman" w:eastAsia="標楷體" w:hAnsi="Times New Roman" w:cs="Times New Roman"/>
        </w:rPr>
        <w:t xml:space="preserve"> </w:t>
      </w:r>
      <w:r w:rsidRPr="00A50D01">
        <w:rPr>
          <w:rFonts w:ascii="Times New Roman" w:eastAsia="標楷體" w:hAnsi="Times New Roman" w:cs="Times New Roman"/>
        </w:rPr>
        <w:t>正式對外開放。該</w:t>
      </w:r>
      <w:proofErr w:type="gramStart"/>
      <w:r w:rsidRPr="00A50D01">
        <w:rPr>
          <w:rFonts w:ascii="Times New Roman" w:eastAsia="標楷體" w:hAnsi="Times New Roman" w:cs="Times New Roman"/>
        </w:rPr>
        <w:t>場館設於</w:t>
      </w:r>
      <w:proofErr w:type="gramEnd"/>
      <w:r w:rsidRPr="00A50D01">
        <w:rPr>
          <w:rFonts w:ascii="Times New Roman" w:eastAsia="標楷體" w:hAnsi="Times New Roman" w:cs="Times New Roman"/>
        </w:rPr>
        <w:t>尼加拉大瀑布最具代表性的馬蹄瀑布（</w:t>
      </w:r>
      <w:r w:rsidRPr="00A50D01">
        <w:rPr>
          <w:rFonts w:ascii="Times New Roman" w:eastAsia="標楷體" w:hAnsi="Times New Roman" w:cs="Times New Roman"/>
        </w:rPr>
        <w:t>Horseshoe Falls</w:t>
      </w:r>
      <w:r w:rsidRPr="00A50D01">
        <w:rPr>
          <w:rFonts w:ascii="Times New Roman" w:eastAsia="標楷體" w:hAnsi="Times New Roman" w:cs="Times New Roman"/>
        </w:rPr>
        <w:t>）旁的</w:t>
      </w:r>
      <w:r w:rsidRPr="00A50D01">
        <w:rPr>
          <w:rFonts w:ascii="Times New Roman" w:eastAsia="標楷體" w:hAnsi="Times New Roman" w:cs="Times New Roman"/>
        </w:rPr>
        <w:t xml:space="preserve"> Table Rock Centre</w:t>
      </w:r>
      <w:r w:rsidRPr="00A50D01">
        <w:rPr>
          <w:rFonts w:ascii="Times New Roman" w:eastAsia="標楷體" w:hAnsi="Times New Roman" w:cs="Times New Roman"/>
        </w:rPr>
        <w:t>，是安大略省首座飛行劇院，亦是全球第一座設立於國際級自然景觀保護區內的飛行劇院，為當地觀光資源注入嶄新活力。</w:t>
      </w:r>
      <w:r w:rsidRPr="00A50D01">
        <w:rPr>
          <w:rFonts w:ascii="Times New Roman" w:eastAsia="標楷體" w:hAnsi="Times New Roman" w:cs="Times New Roman"/>
        </w:rPr>
        <w:t>Niagara Takes Flight</w:t>
      </w:r>
      <w:r w:rsidRPr="00A50D01">
        <w:rPr>
          <w:rFonts w:ascii="Times New Roman" w:eastAsia="標楷體" w:hAnsi="Times New Roman" w:cs="Times New Roman"/>
        </w:rPr>
        <w:t>採用該公司最新一代的</w:t>
      </w:r>
      <w:r w:rsidRPr="00A50D01">
        <w:rPr>
          <w:rFonts w:ascii="Times New Roman" w:eastAsia="標楷體" w:hAnsi="Times New Roman" w:cs="Times New Roman"/>
        </w:rPr>
        <w:t>o-Ride</w:t>
      </w:r>
      <w:r w:rsidRPr="00A50D01">
        <w:rPr>
          <w:rFonts w:ascii="Times New Roman" w:eastAsia="標楷體" w:hAnsi="Times New Roman" w:cs="Times New Roman"/>
        </w:rPr>
        <w:t>飛行劇院系統，透過懸掛式動態座艙、球型銀幕與多感官特效，帶領觀眾展開一場橫跨</w:t>
      </w:r>
      <w:r w:rsidRPr="00A50D01">
        <w:rPr>
          <w:rFonts w:ascii="Times New Roman" w:eastAsia="標楷體" w:hAnsi="Times New Roman" w:cs="Times New Roman"/>
        </w:rPr>
        <w:t>56</w:t>
      </w:r>
      <w:r w:rsidRPr="00A50D01">
        <w:rPr>
          <w:rFonts w:ascii="Times New Roman" w:eastAsia="標楷體" w:hAnsi="Times New Roman" w:cs="Times New Roman"/>
        </w:rPr>
        <w:t>公里的空中旅程。從綠意盎然的夏季花園，到冬季夜晚瀑布光影交織的壯麗景致，劇院所呈現的內容完整展現了尼加拉地區的自然變化與人文風貌。</w:t>
      </w:r>
    </w:p>
    <w:p w14:paraId="1E9DABB3" w14:textId="77777777" w:rsidR="00C25EF8" w:rsidRPr="00A50D01" w:rsidRDefault="00C25EF8" w:rsidP="004156DF">
      <w:pPr>
        <w:pStyle w:val="a3"/>
        <w:spacing w:line="0" w:lineRule="atLeast"/>
        <w:ind w:leftChars="-355" w:left="-424" w:rightChars="-437" w:right="-1049" w:hanging="428"/>
        <w:rPr>
          <w:rFonts w:ascii="Times New Roman" w:eastAsia="標楷體" w:hAnsi="Times New Roman" w:cs="Times New Roman"/>
        </w:rPr>
      </w:pPr>
    </w:p>
    <w:p w14:paraId="09BF2418" w14:textId="10241B62" w:rsidR="004156DF" w:rsidRPr="00A50D01" w:rsidRDefault="00C25EF8" w:rsidP="004E3102">
      <w:pPr>
        <w:pStyle w:val="a3"/>
        <w:spacing w:line="0" w:lineRule="atLeast"/>
        <w:ind w:leftChars="-355" w:left="-852" w:rightChars="-496" w:right="-1190" w:firstLine="424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內容方面由前迪士尼創意總監擔任創意顧問，透過空拍視角與敘事設計，深入描繪尼加拉地區的地質演化、歷史變遷與文化特色。劇院入口區亦結合展演設計，引導觀眾從原住民族的早期生活、地貌形成、至當代觀光發展脈絡，建構一條兼具教育性與</w:t>
      </w:r>
      <w:proofErr w:type="gramStart"/>
      <w:r w:rsidRPr="00A50D01">
        <w:rPr>
          <w:rFonts w:ascii="Times New Roman" w:eastAsia="標楷體" w:hAnsi="Times New Roman" w:cs="Times New Roman"/>
        </w:rPr>
        <w:t>沉浸感</w:t>
      </w:r>
      <w:proofErr w:type="gramEnd"/>
      <w:r w:rsidRPr="00A50D01">
        <w:rPr>
          <w:rFonts w:ascii="Times New Roman" w:eastAsia="標楷體" w:hAnsi="Times New Roman" w:cs="Times New Roman"/>
        </w:rPr>
        <w:t>的觀賞動線。</w:t>
      </w:r>
      <w:r w:rsidRPr="00A50D01">
        <w:rPr>
          <w:rFonts w:ascii="Times New Roman" w:eastAsia="標楷體" w:hAnsi="Times New Roman" w:cs="Times New Roman"/>
        </w:rPr>
        <w:t xml:space="preserve">Niagara Takes Flight </w:t>
      </w:r>
      <w:r w:rsidRPr="00A50D01">
        <w:rPr>
          <w:rFonts w:ascii="Times New Roman" w:eastAsia="標楷體" w:hAnsi="Times New Roman" w:cs="Times New Roman"/>
        </w:rPr>
        <w:t>的推出受到各界矚目，被視為結合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浸式科技與自然景觀的指標性案例，也為全球觀光場域提供既有空間升級的創新解方。尼加拉大瀑布公園委員會強調，此劇院不僅</w:t>
      </w:r>
      <w:proofErr w:type="gramStart"/>
      <w:r w:rsidRPr="00A50D01">
        <w:rPr>
          <w:rFonts w:ascii="Times New Roman" w:eastAsia="標楷體" w:hAnsi="Times New Roman" w:cs="Times New Roman"/>
        </w:rPr>
        <w:t>提升了景區</w:t>
      </w:r>
      <w:proofErr w:type="gramEnd"/>
      <w:r w:rsidRPr="00A50D01">
        <w:rPr>
          <w:rFonts w:ascii="Times New Roman" w:eastAsia="標楷體" w:hAnsi="Times New Roman" w:cs="Times New Roman"/>
        </w:rPr>
        <w:t>整體體驗，也展現對環境保護與文化教育的長期承諾，為旅客提供再次造訪的嶄新理由。從設施建置、場域設計、內容製作到營運皆由該公司提供完整統包式服務，結合技術實力與國際創意團隊，展現飛行劇院在全球觀光市場中持續拓展的應用潛力。</w:t>
      </w:r>
      <w:r w:rsidRPr="00A50D01">
        <w:rPr>
          <w:rFonts w:ascii="Times New Roman" w:eastAsia="標楷體" w:hAnsi="Times New Roman" w:cs="Times New Roman"/>
        </w:rPr>
        <w:t xml:space="preserve">Niagara Takes Flight </w:t>
      </w:r>
      <w:r w:rsidRPr="00A50D01">
        <w:rPr>
          <w:rFonts w:ascii="Times New Roman" w:eastAsia="標楷體" w:hAnsi="Times New Roman" w:cs="Times New Roman"/>
        </w:rPr>
        <w:t>將自然景觀、人文故事</w:t>
      </w:r>
      <w:proofErr w:type="gramStart"/>
      <w:r w:rsidRPr="00A50D01">
        <w:rPr>
          <w:rFonts w:ascii="Times New Roman" w:eastAsia="標楷體" w:hAnsi="Times New Roman" w:cs="Times New Roman"/>
        </w:rPr>
        <w:t>與體感科技</w:t>
      </w:r>
      <w:proofErr w:type="gramEnd"/>
      <w:r w:rsidRPr="00A50D01">
        <w:rPr>
          <w:rFonts w:ascii="Times New Roman" w:eastAsia="標楷體" w:hAnsi="Times New Roman" w:cs="Times New Roman"/>
        </w:rPr>
        <w:t>串聯為一，邀請來自世界各地的旅客，以嶄新的視角，重新認識尼加拉。</w:t>
      </w:r>
    </w:p>
    <w:p w14:paraId="7BB5B26B" w14:textId="77777777" w:rsidR="004156DF" w:rsidRPr="00A50D01" w:rsidRDefault="004156DF" w:rsidP="004156DF">
      <w:pPr>
        <w:pStyle w:val="a3"/>
        <w:spacing w:line="0" w:lineRule="atLeast"/>
        <w:ind w:leftChars="-354" w:left="-850" w:rightChars="-437" w:right="-1049" w:firstLineChars="235" w:firstLine="564"/>
        <w:rPr>
          <w:rFonts w:ascii="Times New Roman" w:eastAsia="標楷體" w:hAnsi="Times New Roman" w:cs="Times New Roman"/>
        </w:rPr>
      </w:pPr>
    </w:p>
    <w:p w14:paraId="0793EDD7" w14:textId="04D85EB3" w:rsidR="003759E4" w:rsidRPr="00A50D01" w:rsidRDefault="003759E4" w:rsidP="00AF30D0">
      <w:pPr>
        <w:pStyle w:val="a3"/>
        <w:spacing w:line="0" w:lineRule="atLeast"/>
        <w:ind w:leftChars="-354" w:left="-850" w:rightChars="-437" w:right="-1049" w:firstLineChars="235" w:firstLine="564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57E14158" wp14:editId="7794B14B">
            <wp:extent cx="5274310" cy="3518535"/>
            <wp:effectExtent l="0" t="0" r="254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0601" w14:textId="77777777" w:rsidR="003759E4" w:rsidRPr="00A50D01" w:rsidRDefault="003759E4" w:rsidP="00AF30D0">
      <w:pPr>
        <w:pStyle w:val="a3"/>
        <w:spacing w:line="0" w:lineRule="atLeast"/>
        <w:ind w:leftChars="-118" w:left="3" w:rightChars="-319" w:right="-766" w:hanging="286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1E6292C5" wp14:editId="46A5413E">
            <wp:extent cx="5264150" cy="350922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26" cy="35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3759" w14:textId="77777777" w:rsidR="003759E4" w:rsidRPr="00A50D01" w:rsidRDefault="003759E4" w:rsidP="00C132E5">
      <w:pPr>
        <w:pStyle w:val="a3"/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</w:rPr>
      </w:pPr>
    </w:p>
    <w:p w14:paraId="407702C9" w14:textId="77777777" w:rsidR="003759E4" w:rsidRPr="00A50D01" w:rsidRDefault="003759E4" w:rsidP="00C132E5">
      <w:pPr>
        <w:pStyle w:val="a3"/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</w:rPr>
      </w:pPr>
    </w:p>
    <w:p w14:paraId="51D7FB5A" w14:textId="0B7766BB" w:rsidR="00C132E5" w:rsidRPr="00A50D01" w:rsidRDefault="00C132E5" w:rsidP="00C132E5">
      <w:pPr>
        <w:widowControl/>
        <w:ind w:leftChars="-318" w:left="-336" w:rightChars="-319" w:right="-766" w:hanging="427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br w:type="page"/>
      </w:r>
    </w:p>
    <w:p w14:paraId="23B56C4B" w14:textId="307C612E" w:rsidR="003759E4" w:rsidRPr="00A50D01" w:rsidRDefault="003759E4" w:rsidP="00C132E5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lastRenderedPageBreak/>
        <w:t>日本</w:t>
      </w:r>
      <w:r w:rsidR="005272B7" w:rsidRPr="00A50D01">
        <w:rPr>
          <w:rFonts w:ascii="Times New Roman" w:eastAsia="標楷體" w:hAnsi="Times New Roman" w:cs="Times New Roman"/>
          <w:b/>
          <w:bCs/>
        </w:rPr>
        <w:t>豪斯登堡樂園打造日本首座</w:t>
      </w:r>
      <w:r w:rsidR="005272B7" w:rsidRPr="00A50D01">
        <w:rPr>
          <w:rFonts w:ascii="Times New Roman" w:eastAsia="標楷體" w:hAnsi="Times New Roman" w:cs="Times New Roman"/>
          <w:b/>
          <w:bCs/>
        </w:rPr>
        <w:t xml:space="preserve">8K </w:t>
      </w:r>
      <w:r w:rsidRPr="00A50D01">
        <w:rPr>
          <w:rFonts w:ascii="Times New Roman" w:eastAsia="標楷體" w:hAnsi="Times New Roman" w:cs="Times New Roman"/>
          <w:b/>
          <w:bCs/>
        </w:rPr>
        <w:t>LED</w:t>
      </w:r>
      <w:r w:rsidRPr="00A50D01">
        <w:rPr>
          <w:rFonts w:ascii="Times New Roman" w:eastAsia="標楷體" w:hAnsi="Times New Roman" w:cs="Times New Roman"/>
          <w:b/>
          <w:bCs/>
        </w:rPr>
        <w:t>飛行劇院</w:t>
      </w:r>
    </w:p>
    <w:p w14:paraId="3859CB44" w14:textId="7F26E0F7" w:rsidR="00AF30D0" w:rsidRPr="00A50D01" w:rsidRDefault="00EE7FA2" w:rsidP="00AF30D0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日本首座搭載</w:t>
      </w:r>
      <w:r w:rsidRPr="00A50D01">
        <w:rPr>
          <w:rFonts w:ascii="Times New Roman" w:eastAsia="標楷體" w:hAnsi="Times New Roman" w:cs="Times New Roman"/>
        </w:rPr>
        <w:t>8K LED</w:t>
      </w:r>
      <w:proofErr w:type="gramStart"/>
      <w:r w:rsidRPr="00A50D01">
        <w:rPr>
          <w:rFonts w:ascii="Times New Roman" w:eastAsia="標楷體" w:hAnsi="Times New Roman" w:cs="Times New Roman"/>
        </w:rPr>
        <w:t>巨型球幕的</w:t>
      </w:r>
      <w:proofErr w:type="gramEnd"/>
      <w:r w:rsidRPr="00A50D01">
        <w:rPr>
          <w:rFonts w:ascii="Times New Roman" w:eastAsia="標楷體" w:hAnsi="Times New Roman" w:cs="Times New Roman"/>
        </w:rPr>
        <w:t>飛行劇院將</w:t>
      </w:r>
      <w:r w:rsidR="0003345A" w:rsidRPr="00A50D01">
        <w:rPr>
          <w:rFonts w:ascii="Times New Roman" w:eastAsia="標楷體" w:hAnsi="Times New Roman" w:cs="Times New Roman"/>
        </w:rPr>
        <w:t>在九月</w:t>
      </w:r>
      <w:r w:rsidRPr="00A50D01">
        <w:rPr>
          <w:rFonts w:ascii="Times New Roman" w:eastAsia="標楷體" w:hAnsi="Times New Roman" w:cs="Times New Roman"/>
        </w:rPr>
        <w:t>於日本九州長崎的豪斯登堡主題樂園</w:t>
      </w:r>
      <w:r w:rsidR="0003345A" w:rsidRPr="00A50D01">
        <w:rPr>
          <w:rFonts w:ascii="Times New Roman" w:eastAsia="標楷體" w:hAnsi="Times New Roman" w:cs="Times New Roman"/>
        </w:rPr>
        <w:t>登場</w:t>
      </w:r>
      <w:r w:rsidR="002102C4" w:rsidRPr="00A50D01">
        <w:rPr>
          <w:rFonts w:ascii="Times New Roman" w:eastAsia="標楷體" w:hAnsi="Times New Roman" w:cs="Times New Roman"/>
        </w:rPr>
        <w:t>，該座</w:t>
      </w:r>
      <w:r w:rsidRPr="00A50D01">
        <w:rPr>
          <w:rFonts w:ascii="Times New Roman" w:eastAsia="標楷體" w:hAnsi="Times New Roman" w:cs="Times New Roman"/>
        </w:rPr>
        <w:t>飛行劇院「空中巡遊」</w:t>
      </w:r>
      <w:proofErr w:type="gramStart"/>
      <w:r w:rsidRPr="00A50D01">
        <w:rPr>
          <w:rFonts w:ascii="Times New Roman" w:eastAsia="標楷體" w:hAnsi="Times New Roman" w:cs="Times New Roman"/>
        </w:rPr>
        <w:t>（</w:t>
      </w:r>
      <w:proofErr w:type="gramEnd"/>
      <w:r w:rsidRPr="00A50D01">
        <w:rPr>
          <w:rFonts w:ascii="Times New Roman" w:eastAsia="標楷體" w:hAnsi="Times New Roman" w:cs="Times New Roman"/>
        </w:rPr>
        <w:t>Air Cruise: The Ride</w:t>
      </w:r>
      <w:proofErr w:type="gramStart"/>
      <w:r w:rsidRPr="00A50D01">
        <w:rPr>
          <w:rFonts w:ascii="Times New Roman" w:eastAsia="標楷體" w:hAnsi="Times New Roman" w:cs="Times New Roman"/>
        </w:rPr>
        <w:t>）</w:t>
      </w:r>
      <w:proofErr w:type="gramEnd"/>
      <w:r w:rsidRPr="00A50D01">
        <w:rPr>
          <w:rFonts w:ascii="Times New Roman" w:eastAsia="標楷體" w:hAnsi="Times New Roman" w:cs="Times New Roman"/>
        </w:rPr>
        <w:t>由</w:t>
      </w:r>
      <w:r w:rsidR="002102C4" w:rsidRPr="00A50D01">
        <w:rPr>
          <w:rFonts w:ascii="Times New Roman" w:eastAsia="標楷體" w:hAnsi="Times New Roman" w:cs="Times New Roman"/>
        </w:rPr>
        <w:t>該</w:t>
      </w:r>
      <w:proofErr w:type="gramStart"/>
      <w:r w:rsidR="002102C4" w:rsidRPr="00A50D01">
        <w:rPr>
          <w:rFonts w:ascii="Times New Roman" w:eastAsia="標楷體" w:hAnsi="Times New Roman" w:cs="Times New Roman"/>
        </w:rPr>
        <w:t>知名</w:t>
      </w:r>
      <w:r w:rsidRPr="00A50D01">
        <w:rPr>
          <w:rFonts w:ascii="Times New Roman" w:eastAsia="標楷體" w:hAnsi="Times New Roman" w:cs="Times New Roman"/>
        </w:rPr>
        <w:t>體感設備</w:t>
      </w:r>
      <w:proofErr w:type="gramEnd"/>
      <w:r w:rsidR="002102C4" w:rsidRPr="00A50D01">
        <w:rPr>
          <w:rFonts w:ascii="Times New Roman" w:eastAsia="標楷體" w:hAnsi="Times New Roman" w:cs="Times New Roman"/>
        </w:rPr>
        <w:t>供應商</w:t>
      </w:r>
      <w:r w:rsidRPr="00A50D01">
        <w:rPr>
          <w:rFonts w:ascii="Times New Roman" w:eastAsia="標楷體" w:hAnsi="Times New Roman" w:cs="Times New Roman"/>
        </w:rPr>
        <w:t>打造，</w:t>
      </w:r>
      <w:r w:rsidRPr="00A50D01">
        <w:rPr>
          <w:rFonts w:ascii="Times New Roman" w:eastAsia="標楷體" w:hAnsi="Times New Roman" w:cs="Times New Roman"/>
        </w:rPr>
        <w:t>8K LED</w:t>
      </w:r>
      <w:r w:rsidRPr="00A50D01">
        <w:rPr>
          <w:rFonts w:ascii="Times New Roman" w:eastAsia="標楷體" w:hAnsi="Times New Roman" w:cs="Times New Roman"/>
        </w:rPr>
        <w:t>超高解析度結合</w:t>
      </w:r>
      <w:r w:rsidR="00640074">
        <w:rPr>
          <w:rFonts w:ascii="Times New Roman" w:eastAsia="標楷體" w:hAnsi="Times New Roman" w:cs="Times New Roman" w:hint="eastAsia"/>
        </w:rPr>
        <w:t>飛行</w:t>
      </w:r>
      <w:r w:rsidRPr="00A50D01">
        <w:rPr>
          <w:rFonts w:ascii="Times New Roman" w:eastAsia="標楷體" w:hAnsi="Times New Roman" w:cs="Times New Roman"/>
        </w:rPr>
        <w:t>座椅、風、霧、香氣等多感官特效，為遊客帶來前所未有的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浸式飛行體驗。「空中巡遊」首支飛行影片以非洲為主題，透過壯闊空拍與細膩敘事，引領觀眾翱翔於非洲自然奇景與野生動物棲地</w:t>
      </w:r>
      <w:proofErr w:type="gramStart"/>
      <w:r w:rsidRPr="00A50D01">
        <w:rPr>
          <w:rFonts w:ascii="Times New Roman" w:eastAsia="標楷體" w:hAnsi="Times New Roman" w:cs="Times New Roman"/>
        </w:rPr>
        <w:t>之間，</w:t>
      </w:r>
      <w:proofErr w:type="gramEnd"/>
      <w:r w:rsidRPr="00A50D01">
        <w:rPr>
          <w:rFonts w:ascii="Times New Roman" w:eastAsia="標楷體" w:hAnsi="Times New Roman" w:cs="Times New Roman"/>
        </w:rPr>
        <w:t>深入探索當地多元文化與生態風貌。作為日本最大規模的主題樂園之一，豪斯登堡藉由引進「空中巡遊」不僅升級整體娛樂內容，更為來訪旅客創造嶄新看見世界的方式。隨著科技與敘事手法的不斷革新，「空中巡遊」展現了飛行劇院在全球娛樂產業中的應用潛力與文化連結價值，為</w:t>
      </w:r>
      <w:proofErr w:type="gramStart"/>
      <w:r w:rsidRPr="00A50D01">
        <w:rPr>
          <w:rFonts w:ascii="Times New Roman" w:eastAsia="標楷體" w:hAnsi="Times New Roman" w:cs="Times New Roman"/>
        </w:rPr>
        <w:t>沉浸式觀影</w:t>
      </w:r>
      <w:proofErr w:type="gramEnd"/>
      <w:r w:rsidRPr="00A50D01">
        <w:rPr>
          <w:rFonts w:ascii="Times New Roman" w:eastAsia="標楷體" w:hAnsi="Times New Roman" w:cs="Times New Roman"/>
        </w:rPr>
        <w:t>體驗開創全新標準。</w:t>
      </w:r>
    </w:p>
    <w:p w14:paraId="0A16C364" w14:textId="77777777" w:rsidR="00F1287B" w:rsidRPr="00A50D01" w:rsidRDefault="00F1287B" w:rsidP="00AF30D0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</w:p>
    <w:p w14:paraId="101E3612" w14:textId="575A2567" w:rsidR="003759E4" w:rsidRPr="00A50D01" w:rsidRDefault="003759E4" w:rsidP="00AF30D0">
      <w:pPr>
        <w:pStyle w:val="a3"/>
        <w:spacing w:line="0" w:lineRule="atLeast"/>
        <w:ind w:leftChars="-318" w:left="-763" w:rightChars="-319" w:right="-766" w:firstLine="54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4AB19DF3" wp14:editId="1B0546D3">
            <wp:extent cx="5274310" cy="2964815"/>
            <wp:effectExtent l="0" t="0" r="2540" b="6985"/>
            <wp:docPr id="3074" name="Picture 2" descr="20220721 Huis Ten Bosch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CFAEF-5F61-497F-9B94-9FFEDA941D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0220721 Huis Ten Bosch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CFAEF-5F61-497F-9B94-9FFEDA941D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BE731" w14:textId="58D0F904" w:rsidR="00A10A29" w:rsidRPr="00A50D01" w:rsidRDefault="00C132E5" w:rsidP="00AF30D0">
      <w:pPr>
        <w:widowControl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70EA5B1B" wp14:editId="642AE953">
            <wp:extent cx="5274310" cy="349440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29" w:rsidRPr="00A50D01">
        <w:rPr>
          <w:rFonts w:ascii="Times New Roman" w:eastAsia="標楷體" w:hAnsi="Times New Roman" w:cs="Times New Roman"/>
        </w:rPr>
        <w:br w:type="page"/>
      </w:r>
    </w:p>
    <w:p w14:paraId="7E617FC3" w14:textId="6520213E" w:rsidR="004731E0" w:rsidRPr="00A50D01" w:rsidRDefault="001C3FE8" w:rsidP="00C132E5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lastRenderedPageBreak/>
        <w:t>墨西哥</w:t>
      </w:r>
      <w:r w:rsidR="004731E0" w:rsidRPr="00A50D01">
        <w:rPr>
          <w:rFonts w:ascii="Times New Roman" w:eastAsia="標楷體" w:hAnsi="Times New Roman" w:cs="Times New Roman"/>
          <w:b/>
          <w:bCs/>
        </w:rPr>
        <w:t>首座</w:t>
      </w:r>
      <w:proofErr w:type="gramStart"/>
      <w:r w:rsidR="004731E0" w:rsidRPr="00A50D01">
        <w:rPr>
          <w:rFonts w:ascii="Times New Roman" w:eastAsia="標楷體" w:hAnsi="Times New Roman" w:cs="Times New Roman"/>
          <w:b/>
          <w:bCs/>
        </w:rPr>
        <w:t>沉</w:t>
      </w:r>
      <w:proofErr w:type="gramEnd"/>
      <w:r w:rsidR="004731E0" w:rsidRPr="00A50D01">
        <w:rPr>
          <w:rFonts w:ascii="Times New Roman" w:eastAsia="標楷體" w:hAnsi="Times New Roman" w:cs="Times New Roman"/>
          <w:b/>
          <w:bCs/>
        </w:rPr>
        <w:t>浸式飛行劇院，科技與文化交織全新觀光體驗</w:t>
      </w:r>
    </w:p>
    <w:p w14:paraId="7C458907" w14:textId="0A4FD85A" w:rsidR="00F1287B" w:rsidRPr="00A50D01" w:rsidRDefault="00962258" w:rsidP="00A10A29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墨西哥阿茲特蘭城市樂園（</w:t>
      </w:r>
      <w:proofErr w:type="spellStart"/>
      <w:r w:rsidRPr="00A50D01">
        <w:rPr>
          <w:rFonts w:ascii="Times New Roman" w:eastAsia="標楷體" w:hAnsi="Times New Roman" w:cs="Times New Roman"/>
        </w:rPr>
        <w:t>Aztlán</w:t>
      </w:r>
      <w:proofErr w:type="spellEnd"/>
      <w:r w:rsidRPr="00A50D01">
        <w:rPr>
          <w:rFonts w:ascii="Times New Roman" w:eastAsia="標楷體" w:hAnsi="Times New Roman" w:cs="Times New Roman"/>
        </w:rPr>
        <w:t xml:space="preserve"> </w:t>
      </w:r>
      <w:proofErr w:type="spellStart"/>
      <w:r w:rsidRPr="00A50D01">
        <w:rPr>
          <w:rFonts w:ascii="Times New Roman" w:eastAsia="標楷體" w:hAnsi="Times New Roman" w:cs="Times New Roman"/>
        </w:rPr>
        <w:t>Parque</w:t>
      </w:r>
      <w:proofErr w:type="spellEnd"/>
      <w:r w:rsidRPr="00A50D01">
        <w:rPr>
          <w:rFonts w:ascii="Times New Roman" w:eastAsia="標楷體" w:hAnsi="Times New Roman" w:cs="Times New Roman"/>
        </w:rPr>
        <w:t xml:space="preserve"> </w:t>
      </w:r>
      <w:proofErr w:type="spellStart"/>
      <w:r w:rsidRPr="00A50D01">
        <w:rPr>
          <w:rFonts w:ascii="Times New Roman" w:eastAsia="標楷體" w:hAnsi="Times New Roman" w:cs="Times New Roman"/>
        </w:rPr>
        <w:t>Urbano</w:t>
      </w:r>
      <w:proofErr w:type="spellEnd"/>
      <w:r w:rsidRPr="00A50D01">
        <w:rPr>
          <w:rFonts w:ascii="Times New Roman" w:eastAsia="標楷體" w:hAnsi="Times New Roman" w:cs="Times New Roman"/>
        </w:rPr>
        <w:t>）全新推出的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浸式飛行劇院正式對外開放，為墨西哥市觀光版圖帶來全新視角。該飛行劇院由該</w:t>
      </w:r>
      <w:proofErr w:type="gramStart"/>
      <w:r w:rsidRPr="00A50D01">
        <w:rPr>
          <w:rFonts w:ascii="Times New Roman" w:eastAsia="標楷體" w:hAnsi="Times New Roman" w:cs="Times New Roman"/>
        </w:rPr>
        <w:t>知名體感設備</w:t>
      </w:r>
      <w:proofErr w:type="gramEnd"/>
      <w:r w:rsidRPr="00A50D01">
        <w:rPr>
          <w:rFonts w:ascii="Times New Roman" w:eastAsia="標楷體" w:hAnsi="Times New Roman" w:cs="Times New Roman"/>
        </w:rPr>
        <w:t>供應商結合高擬</w:t>
      </w:r>
      <w:proofErr w:type="gramStart"/>
      <w:r w:rsidRPr="00A50D01">
        <w:rPr>
          <w:rFonts w:ascii="Times New Roman" w:eastAsia="標楷體" w:hAnsi="Times New Roman" w:cs="Times New Roman"/>
        </w:rPr>
        <w:t>真體感技術</w:t>
      </w:r>
      <w:proofErr w:type="gramEnd"/>
      <w:r w:rsidRPr="00A50D01">
        <w:rPr>
          <w:rFonts w:ascii="Times New Roman" w:eastAsia="標楷體" w:hAnsi="Times New Roman" w:cs="Times New Roman"/>
        </w:rPr>
        <w:t>與視覺敘事，以創新方式帶領觀眾飛越壯麗地貌與歷史文化場景，打造拉丁美洲地區首座量身打造的飛行劇院體驗</w:t>
      </w:r>
      <w:r w:rsidR="00FF5492" w:rsidRPr="00A50D01">
        <w:rPr>
          <w:rFonts w:ascii="Times New Roman" w:eastAsia="標楷體" w:hAnsi="Times New Roman" w:cs="Times New Roman"/>
        </w:rPr>
        <w:t>。</w:t>
      </w:r>
      <w:r w:rsidRPr="00A50D01">
        <w:rPr>
          <w:rFonts w:ascii="Times New Roman" w:eastAsia="標楷體" w:hAnsi="Times New Roman" w:cs="Times New Roman"/>
        </w:rPr>
        <w:t>觀眾登上座椅後將先歷經</w:t>
      </w:r>
      <w:r w:rsidRPr="00A50D01">
        <w:rPr>
          <w:rFonts w:ascii="Times New Roman" w:eastAsia="標楷體" w:hAnsi="Times New Roman" w:cs="Times New Roman"/>
        </w:rPr>
        <w:t>180</w:t>
      </w:r>
      <w:r w:rsidRPr="00A50D01">
        <w:rPr>
          <w:rFonts w:ascii="Times New Roman" w:eastAsia="標楷體" w:hAnsi="Times New Roman" w:cs="Times New Roman"/>
        </w:rPr>
        <w:t>度旋轉的驚喜轉身，隨即展開包含急速拉升、失重、俯衝與滑翔等動態飛行段落，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浸於直徑</w:t>
      </w:r>
      <w:r w:rsidRPr="00A50D01">
        <w:rPr>
          <w:rFonts w:ascii="Times New Roman" w:eastAsia="標楷體" w:hAnsi="Times New Roman" w:cs="Times New Roman"/>
        </w:rPr>
        <w:t>14</w:t>
      </w:r>
      <w:r w:rsidRPr="00A50D01">
        <w:rPr>
          <w:rFonts w:ascii="Times New Roman" w:eastAsia="標楷體" w:hAnsi="Times New Roman" w:cs="Times New Roman"/>
        </w:rPr>
        <w:t>公尺的巨型球型銀幕所呈現的高解析畫面之中。從遼闊山林到古文明遺跡，影片內容完整呈現墨西哥自然與文化的交織樣貌。</w:t>
      </w:r>
      <w:r w:rsidR="009E2A48" w:rsidRPr="00A50D01">
        <w:rPr>
          <w:rFonts w:ascii="Times New Roman" w:eastAsia="標楷體" w:hAnsi="Times New Roman" w:cs="Times New Roman"/>
        </w:rPr>
        <w:t>該座飛行</w:t>
      </w:r>
      <w:r w:rsidRPr="00A50D01">
        <w:rPr>
          <w:rFonts w:ascii="Times New Roman" w:eastAsia="標楷體" w:hAnsi="Times New Roman" w:cs="Times New Roman"/>
        </w:rPr>
        <w:t>劇院體驗不僅止於</w:t>
      </w:r>
      <w:r w:rsidR="009E2A48" w:rsidRPr="00A50D01">
        <w:rPr>
          <w:rFonts w:ascii="Times New Roman" w:eastAsia="標楷體" w:hAnsi="Times New Roman" w:cs="Times New Roman"/>
        </w:rPr>
        <w:t>娛樂體驗</w:t>
      </w:r>
      <w:r w:rsidRPr="00A50D01">
        <w:rPr>
          <w:rFonts w:ascii="Times New Roman" w:eastAsia="標楷體" w:hAnsi="Times New Roman" w:cs="Times New Roman"/>
        </w:rPr>
        <w:t>，也延伸至文化展示與教育傳遞。內容設計融合當地歷史記憶、自然景觀與永續發展理念，透過科技詮釋在地文化，提供兼具娛樂性與知識性的觀賞體驗。作為阿茲特蘭城市樂園的重要核心設施，這座飛行劇院展現了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浸式娛樂與城市文化再生的結合潛力，也為墨西哥市打造</w:t>
      </w:r>
      <w:proofErr w:type="gramStart"/>
      <w:r w:rsidRPr="00A50D01">
        <w:rPr>
          <w:rFonts w:ascii="Times New Roman" w:eastAsia="標楷體" w:hAnsi="Times New Roman" w:cs="Times New Roman"/>
        </w:rPr>
        <w:t>一</w:t>
      </w:r>
      <w:proofErr w:type="gramEnd"/>
      <w:r w:rsidRPr="00A50D01">
        <w:rPr>
          <w:rFonts w:ascii="Times New Roman" w:eastAsia="標楷體" w:hAnsi="Times New Roman" w:cs="Times New Roman"/>
        </w:rPr>
        <w:t>座具代表性的都市新地標，吸引本地民眾與國際旅客重新認識這座城市的豐富故事與多元風貌。</w:t>
      </w:r>
    </w:p>
    <w:p w14:paraId="664836D2" w14:textId="77777777" w:rsidR="00BC4F78" w:rsidRPr="00A50D01" w:rsidRDefault="00BC4F78" w:rsidP="00A10A29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</w:p>
    <w:p w14:paraId="70A3D2F7" w14:textId="7EE724A8" w:rsidR="003759E4" w:rsidRPr="00A50D01" w:rsidRDefault="003759E4" w:rsidP="00AF30D0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0CBC6DA4" wp14:editId="7871E991">
            <wp:extent cx="5048250" cy="2839565"/>
            <wp:effectExtent l="0" t="0" r="0" b="0"/>
            <wp:docPr id="2052" name="Picture 4" descr="圖片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56330B-6375-40F2-BEF3-ECDFA50B4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圖片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56330B-6375-40F2-BEF3-ECDFA50B40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12" cy="285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92F44" w14:textId="41F29C81" w:rsidR="007B4B87" w:rsidRPr="00A50D01" w:rsidRDefault="007B4B87" w:rsidP="00AF30D0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617EF7FE" wp14:editId="0FAB8CA4">
            <wp:extent cx="5028143" cy="2884554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16" cy="28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3323" w14:textId="12A6DC8A" w:rsidR="00F1287B" w:rsidRPr="00A50D01" w:rsidRDefault="00F1287B">
      <w:pPr>
        <w:widowControl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br w:type="page"/>
      </w:r>
    </w:p>
    <w:p w14:paraId="3C90024E" w14:textId="16B4ECE3" w:rsidR="003759E4" w:rsidRPr="00A50D01" w:rsidRDefault="003759E4" w:rsidP="00C279BE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lastRenderedPageBreak/>
        <w:t>Volare</w:t>
      </w:r>
      <w:r w:rsidRPr="00A50D01">
        <w:rPr>
          <w:rFonts w:ascii="Times New Roman" w:eastAsia="標楷體" w:hAnsi="Times New Roman" w:cs="Times New Roman"/>
          <w:b/>
          <w:bCs/>
        </w:rPr>
        <w:t>飛行劇院</w:t>
      </w:r>
      <w:r w:rsidR="00A8299B" w:rsidRPr="00A50D01">
        <w:rPr>
          <w:rFonts w:ascii="Times New Roman" w:eastAsia="標楷體" w:hAnsi="Times New Roman" w:cs="Times New Roman"/>
          <w:b/>
          <w:bCs/>
        </w:rPr>
        <w:t>新品牌，打造日常中的</w:t>
      </w:r>
      <w:proofErr w:type="gramStart"/>
      <w:r w:rsidR="00A8299B" w:rsidRPr="00A50D01">
        <w:rPr>
          <w:rFonts w:ascii="Times New Roman" w:eastAsia="標楷體" w:hAnsi="Times New Roman" w:cs="Times New Roman"/>
          <w:b/>
          <w:bCs/>
        </w:rPr>
        <w:t>沉</w:t>
      </w:r>
      <w:proofErr w:type="gramEnd"/>
      <w:r w:rsidR="00A8299B" w:rsidRPr="00A50D01">
        <w:rPr>
          <w:rFonts w:ascii="Times New Roman" w:eastAsia="標楷體" w:hAnsi="Times New Roman" w:cs="Times New Roman"/>
          <w:b/>
          <w:bCs/>
        </w:rPr>
        <w:t>浸式飛行體驗</w:t>
      </w:r>
    </w:p>
    <w:p w14:paraId="1EF5444B" w14:textId="4E43D938" w:rsidR="00C80396" w:rsidRPr="00A50D01" w:rsidRDefault="00C80396" w:rsidP="003F14E3">
      <w:pPr>
        <w:spacing w:line="0" w:lineRule="atLeast"/>
        <w:ind w:left="-763" w:rightChars="-319" w:right="-766" w:firstLine="427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Volare</w:t>
      </w:r>
      <w:r w:rsidRPr="00A50D01">
        <w:rPr>
          <w:rFonts w:ascii="Times New Roman" w:eastAsia="標楷體" w:hAnsi="Times New Roman" w:cs="Times New Roman"/>
        </w:rPr>
        <w:t>飛行劇院，作為</w:t>
      </w:r>
      <w:r w:rsidR="00A8299B" w:rsidRPr="00A50D01">
        <w:rPr>
          <w:rFonts w:ascii="Times New Roman" w:eastAsia="標楷體" w:hAnsi="Times New Roman" w:cs="Times New Roman"/>
        </w:rPr>
        <w:t>該</w:t>
      </w:r>
      <w:proofErr w:type="gramStart"/>
      <w:r w:rsidR="00A8299B" w:rsidRPr="00A50D01">
        <w:rPr>
          <w:rFonts w:ascii="Times New Roman" w:eastAsia="標楷體" w:hAnsi="Times New Roman" w:cs="Times New Roman"/>
        </w:rPr>
        <w:t>知名體感設備</w:t>
      </w:r>
      <w:proofErr w:type="gramEnd"/>
      <w:r w:rsidR="00A8299B" w:rsidRPr="00A50D01">
        <w:rPr>
          <w:rFonts w:ascii="Times New Roman" w:eastAsia="標楷體" w:hAnsi="Times New Roman" w:cs="Times New Roman"/>
        </w:rPr>
        <w:t>供應商</w:t>
      </w:r>
      <w:r w:rsidRPr="00A50D01">
        <w:rPr>
          <w:rFonts w:ascii="Times New Roman" w:eastAsia="標楷體" w:hAnsi="Times New Roman" w:cs="Times New Roman"/>
        </w:rPr>
        <w:t>全新推出的行動飛行劇院品牌，正式於高雄駁二藝術特區與台北南港</w:t>
      </w:r>
      <w:r w:rsidR="00E86337" w:rsidRPr="00A50D01">
        <w:rPr>
          <w:rFonts w:ascii="Times New Roman" w:eastAsia="標楷體" w:hAnsi="Times New Roman" w:cs="Times New Roman"/>
        </w:rPr>
        <w:t>車站</w:t>
      </w:r>
      <w:r w:rsidRPr="00A50D01">
        <w:rPr>
          <w:rFonts w:ascii="Times New Roman" w:eastAsia="標楷體" w:hAnsi="Times New Roman" w:cs="Times New Roman"/>
        </w:rPr>
        <w:t>雙據點同步亮相。採用</w:t>
      </w:r>
      <w:proofErr w:type="gramStart"/>
      <w:r w:rsidR="00E86337" w:rsidRPr="00A50D01">
        <w:rPr>
          <w:rFonts w:ascii="Times New Roman" w:eastAsia="標楷體" w:hAnsi="Times New Roman" w:cs="Times New Roman"/>
        </w:rPr>
        <w:t>該體感</w:t>
      </w:r>
      <w:proofErr w:type="gramEnd"/>
      <w:r w:rsidR="00E86337" w:rsidRPr="00A50D01">
        <w:rPr>
          <w:rFonts w:ascii="Times New Roman" w:eastAsia="標楷體" w:hAnsi="Times New Roman" w:cs="Times New Roman"/>
        </w:rPr>
        <w:t>設備供應商</w:t>
      </w:r>
      <w:r w:rsidRPr="00A50D01">
        <w:rPr>
          <w:rFonts w:ascii="Times New Roman" w:eastAsia="標楷體" w:hAnsi="Times New Roman" w:cs="Times New Roman"/>
        </w:rPr>
        <w:t>最新研發的精巧型飛行</w:t>
      </w:r>
      <w:r w:rsidR="003F14E3" w:rsidRPr="00A50D01">
        <w:rPr>
          <w:rFonts w:ascii="Times New Roman" w:eastAsia="標楷體" w:hAnsi="Times New Roman" w:cs="Times New Roman"/>
        </w:rPr>
        <w:t>劇院</w:t>
      </w:r>
      <w:r w:rsidRPr="00A50D01">
        <w:rPr>
          <w:rFonts w:ascii="Times New Roman" w:eastAsia="標楷體" w:hAnsi="Times New Roman" w:cs="Times New Roman"/>
        </w:rPr>
        <w:t>o-Ride E</w:t>
      </w:r>
      <w:r w:rsidRPr="00A50D01">
        <w:rPr>
          <w:rFonts w:ascii="Times New Roman" w:eastAsia="標楷體" w:hAnsi="Times New Roman" w:cs="Times New Roman"/>
        </w:rPr>
        <w:t>，具備模組化設計與高度靈活性，能突破場地限制，輕鬆進駐都會商圈、展演場域或快閃活動現場，讓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浸式娛樂從大型主題樂園走入日常生活空間。</w:t>
      </w:r>
      <w:r w:rsidRPr="00A50D01">
        <w:rPr>
          <w:rFonts w:ascii="Times New Roman" w:eastAsia="標楷體" w:hAnsi="Times New Roman" w:cs="Times New Roman"/>
        </w:rPr>
        <w:t>Volare</w:t>
      </w:r>
      <w:r w:rsidRPr="00A50D01">
        <w:rPr>
          <w:rFonts w:ascii="Times New Roman" w:eastAsia="標楷體" w:hAnsi="Times New Roman" w:cs="Times New Roman"/>
        </w:rPr>
        <w:t>的核心理念是</w:t>
      </w:r>
      <w:r w:rsidR="00A31C36" w:rsidRPr="00A50D01">
        <w:rPr>
          <w:rFonts w:ascii="Times New Roman" w:eastAsia="標楷體" w:hAnsi="Times New Roman" w:cs="Times New Roman"/>
        </w:rPr>
        <w:t>讓</w:t>
      </w:r>
      <w:r w:rsidRPr="00A50D01">
        <w:rPr>
          <w:rFonts w:ascii="Times New Roman" w:eastAsia="標楷體" w:hAnsi="Times New Roman" w:cs="Times New Roman"/>
        </w:rPr>
        <w:t>飛行劇院</w:t>
      </w:r>
      <w:r w:rsidR="00A31C36" w:rsidRPr="00A50D01">
        <w:rPr>
          <w:rFonts w:ascii="Times New Roman" w:eastAsia="標楷體" w:hAnsi="Times New Roman" w:cs="Times New Roman"/>
        </w:rPr>
        <w:t>走入</w:t>
      </w:r>
      <w:r w:rsidRPr="00A50D01">
        <w:rPr>
          <w:rFonts w:ascii="Times New Roman" w:eastAsia="標楷體" w:hAnsi="Times New Roman" w:cs="Times New Roman"/>
        </w:rPr>
        <w:t>日常。即使為小型</w:t>
      </w:r>
      <w:r w:rsidR="003F14E3" w:rsidRPr="00A50D01">
        <w:rPr>
          <w:rFonts w:ascii="Times New Roman" w:eastAsia="標楷體" w:hAnsi="Times New Roman" w:cs="Times New Roman"/>
        </w:rPr>
        <w:t>飛行劇院</w:t>
      </w:r>
      <w:r w:rsidRPr="00A50D01">
        <w:rPr>
          <w:rFonts w:ascii="Times New Roman" w:eastAsia="標楷體" w:hAnsi="Times New Roman" w:cs="Times New Roman"/>
        </w:rPr>
        <w:t>，依舊</w:t>
      </w:r>
      <w:r w:rsidR="003C319B" w:rsidRPr="00A50D01">
        <w:rPr>
          <w:rFonts w:ascii="Times New Roman" w:eastAsia="標楷體" w:hAnsi="Times New Roman" w:cs="Times New Roman"/>
        </w:rPr>
        <w:t>保</w:t>
      </w:r>
      <w:r w:rsidRPr="00A50D01">
        <w:rPr>
          <w:rFonts w:ascii="Times New Roman" w:eastAsia="標楷體" w:hAnsi="Times New Roman" w:cs="Times New Roman"/>
        </w:rPr>
        <w:t>留</w:t>
      </w:r>
      <w:r w:rsidR="003C319B" w:rsidRPr="00A50D01">
        <w:rPr>
          <w:rFonts w:ascii="Times New Roman" w:eastAsia="標楷體" w:hAnsi="Times New Roman" w:cs="Times New Roman"/>
        </w:rPr>
        <w:t>該公司</w:t>
      </w:r>
      <w:r w:rsidRPr="00A50D01">
        <w:rPr>
          <w:rFonts w:ascii="Times New Roman" w:eastAsia="標楷體" w:hAnsi="Times New Roman" w:cs="Times New Roman"/>
        </w:rPr>
        <w:t>一貫高標準</w:t>
      </w:r>
      <w:proofErr w:type="gramStart"/>
      <w:r w:rsidRPr="00A50D01">
        <w:rPr>
          <w:rFonts w:ascii="Times New Roman" w:eastAsia="標楷體" w:hAnsi="Times New Roman" w:cs="Times New Roman"/>
        </w:rPr>
        <w:t>的體感技術</w:t>
      </w:r>
      <w:proofErr w:type="gramEnd"/>
      <w:r w:rsidRPr="00A50D01">
        <w:rPr>
          <w:rFonts w:ascii="Times New Roman" w:eastAsia="標楷體" w:hAnsi="Times New Roman" w:cs="Times New Roman"/>
        </w:rPr>
        <w:t>與視覺衝擊。觀眾入座後，座椅將旋轉</w:t>
      </w:r>
      <w:r w:rsidRPr="00A50D01">
        <w:rPr>
          <w:rFonts w:ascii="Times New Roman" w:eastAsia="標楷體" w:hAnsi="Times New Roman" w:cs="Times New Roman"/>
        </w:rPr>
        <w:t>180</w:t>
      </w:r>
      <w:r w:rsidRPr="00A50D01">
        <w:rPr>
          <w:rFonts w:ascii="Times New Roman" w:eastAsia="標楷體" w:hAnsi="Times New Roman" w:cs="Times New Roman"/>
        </w:rPr>
        <w:t>度進入</w:t>
      </w:r>
      <w:proofErr w:type="gramStart"/>
      <w:r w:rsidRPr="00A50D01">
        <w:rPr>
          <w:rFonts w:ascii="Times New Roman" w:eastAsia="標楷體" w:hAnsi="Times New Roman" w:cs="Times New Roman"/>
        </w:rPr>
        <w:t>球幕，</w:t>
      </w:r>
      <w:proofErr w:type="gramEnd"/>
      <w:r w:rsidRPr="00A50D01">
        <w:rPr>
          <w:rFonts w:ascii="Times New Roman" w:eastAsia="標楷體" w:hAnsi="Times New Roman" w:cs="Times New Roman"/>
        </w:rPr>
        <w:t>結合動態模擬系統與風、水、氣味等感官特效，即刻展開一段身歷其境的空中旅程。</w:t>
      </w:r>
      <w:r w:rsidR="00C279BE" w:rsidRPr="00A50D01">
        <w:rPr>
          <w:rFonts w:ascii="Times New Roman" w:eastAsia="標楷體" w:hAnsi="Times New Roman" w:cs="Times New Roman"/>
        </w:rPr>
        <w:t>Volare</w:t>
      </w:r>
      <w:r w:rsidR="003F14E3" w:rsidRPr="00A50D01">
        <w:rPr>
          <w:rFonts w:ascii="Times New Roman" w:eastAsia="標楷體" w:hAnsi="Times New Roman" w:cs="Times New Roman"/>
        </w:rPr>
        <w:t>飛行劇院</w:t>
      </w:r>
      <w:r w:rsidR="00C279BE" w:rsidRPr="00A50D01">
        <w:rPr>
          <w:rFonts w:ascii="Times New Roman" w:eastAsia="標楷體" w:hAnsi="Times New Roman" w:cs="Times New Roman"/>
        </w:rPr>
        <w:t>具備高度內容延展性，未來可依不同主題、</w:t>
      </w:r>
      <w:proofErr w:type="gramStart"/>
      <w:r w:rsidR="00C279BE" w:rsidRPr="00A50D01">
        <w:rPr>
          <w:rFonts w:ascii="Times New Roman" w:eastAsia="標楷體" w:hAnsi="Times New Roman" w:cs="Times New Roman"/>
        </w:rPr>
        <w:t>場域量身</w:t>
      </w:r>
      <w:proofErr w:type="gramEnd"/>
      <w:r w:rsidR="00C279BE" w:rsidRPr="00A50D01">
        <w:rPr>
          <w:rFonts w:ascii="Times New Roman" w:eastAsia="標楷體" w:hAnsi="Times New Roman" w:cs="Times New Roman"/>
        </w:rPr>
        <w:t>打造專屬飛行體驗，與城市文化、品牌故事或在地特色深度結合，打造真正貼近觀眾的</w:t>
      </w:r>
      <w:proofErr w:type="gramStart"/>
      <w:r w:rsidR="00C279BE" w:rsidRPr="00A50D01">
        <w:rPr>
          <w:rFonts w:ascii="Times New Roman" w:eastAsia="標楷體" w:hAnsi="Times New Roman" w:cs="Times New Roman"/>
        </w:rPr>
        <w:t>沉</w:t>
      </w:r>
      <w:proofErr w:type="gramEnd"/>
      <w:r w:rsidR="00C279BE" w:rsidRPr="00A50D01">
        <w:rPr>
          <w:rFonts w:ascii="Times New Roman" w:eastAsia="標楷體" w:hAnsi="Times New Roman" w:cs="Times New Roman"/>
        </w:rPr>
        <w:t>浸式體驗。</w:t>
      </w:r>
    </w:p>
    <w:p w14:paraId="0FC5DE15" w14:textId="1766B59F" w:rsidR="00F06C21" w:rsidRPr="00A50D01" w:rsidRDefault="00C5464B" w:rsidP="00F1287B">
      <w:pPr>
        <w:pStyle w:val="Web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7F41387F" wp14:editId="4CBD9260">
            <wp:extent cx="4464685" cy="30003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7" t="11647" r="1083" b="3033"/>
                    <a:stretch/>
                  </pic:blipFill>
                  <pic:spPr bwMode="auto">
                    <a:xfrm>
                      <a:off x="0" y="0"/>
                      <a:ext cx="44646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BB9"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57DC2B27" wp14:editId="60A39C9A">
            <wp:extent cx="4474306" cy="2983230"/>
            <wp:effectExtent l="0" t="0" r="254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2" cy="29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21" w:rsidRPr="00A50D01">
        <w:rPr>
          <w:rFonts w:ascii="Times New Roman" w:eastAsia="標楷體" w:hAnsi="Times New Roman" w:cs="Times New Roman"/>
        </w:rPr>
        <w:br w:type="page"/>
      </w:r>
    </w:p>
    <w:p w14:paraId="34E586E6" w14:textId="77777777" w:rsidR="00F06C21" w:rsidRPr="00A50D01" w:rsidRDefault="00F06C21" w:rsidP="00C132E5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lastRenderedPageBreak/>
        <w:t>長安不夜城飛行劇院（西安）</w:t>
      </w:r>
    </w:p>
    <w:p w14:paraId="463CD2BD" w14:textId="15C3A233" w:rsidR="00642DDB" w:rsidRPr="00A50D01" w:rsidRDefault="00642DDB" w:rsidP="00AF30D0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2025</w:t>
      </w:r>
      <w:r w:rsidRPr="00A50D01">
        <w:rPr>
          <w:rFonts w:ascii="Times New Roman" w:eastAsia="標楷體" w:hAnsi="Times New Roman" w:cs="Times New Roman"/>
        </w:rPr>
        <w:t>年</w:t>
      </w:r>
      <w:r w:rsidR="003A794C" w:rsidRPr="00A50D01">
        <w:rPr>
          <w:rFonts w:ascii="Times New Roman" w:eastAsia="標楷體" w:hAnsi="Times New Roman" w:cs="Times New Roman"/>
        </w:rPr>
        <w:t>九</w:t>
      </w:r>
      <w:r w:rsidRPr="00A50D01">
        <w:rPr>
          <w:rFonts w:ascii="Times New Roman" w:eastAsia="標楷體" w:hAnsi="Times New Roman" w:cs="Times New Roman"/>
        </w:rPr>
        <w:t>月，西安市指標性文化地標長安</w:t>
      </w:r>
      <w:proofErr w:type="gramStart"/>
      <w:r w:rsidRPr="00A50D01">
        <w:rPr>
          <w:rFonts w:ascii="Times New Roman" w:eastAsia="標楷體" w:hAnsi="Times New Roman" w:cs="Times New Roman"/>
        </w:rPr>
        <w:t>不夜城將迎來</w:t>
      </w:r>
      <w:proofErr w:type="gramEnd"/>
      <w:r w:rsidRPr="00A50D01">
        <w:rPr>
          <w:rFonts w:ascii="Times New Roman" w:eastAsia="標楷體" w:hAnsi="Times New Roman" w:cs="Times New Roman"/>
        </w:rPr>
        <w:t>一項重</w:t>
      </w:r>
      <w:proofErr w:type="gramStart"/>
      <w:r w:rsidRPr="00A50D01">
        <w:rPr>
          <w:rFonts w:ascii="Times New Roman" w:eastAsia="標楷體" w:hAnsi="Times New Roman" w:cs="Times New Roman"/>
        </w:rPr>
        <w:t>磅新設施</w:t>
      </w:r>
      <w:r w:rsidRPr="00A50D01">
        <w:rPr>
          <w:rFonts w:ascii="Times New Roman" w:eastAsia="標楷體" w:hAnsi="Times New Roman" w:cs="Times New Roman"/>
        </w:rPr>
        <w:t>——</w:t>
      </w:r>
      <w:proofErr w:type="gramEnd"/>
      <w:r w:rsidR="003A794C" w:rsidRPr="00A50D01">
        <w:rPr>
          <w:rFonts w:ascii="Times New Roman" w:eastAsia="標楷體" w:hAnsi="Times New Roman" w:cs="Times New Roman"/>
        </w:rPr>
        <w:t>曲江</w:t>
      </w:r>
      <w:r w:rsidRPr="00A50D01">
        <w:rPr>
          <w:rFonts w:ascii="Times New Roman" w:eastAsia="標楷體" w:hAnsi="Times New Roman" w:cs="Times New Roman"/>
        </w:rPr>
        <w:t>飛行劇院。由該</w:t>
      </w:r>
      <w:proofErr w:type="gramStart"/>
      <w:r w:rsidRPr="00A50D01">
        <w:rPr>
          <w:rFonts w:ascii="Times New Roman" w:eastAsia="標楷體" w:hAnsi="Times New Roman" w:cs="Times New Roman"/>
        </w:rPr>
        <w:t>知名體感設備</w:t>
      </w:r>
      <w:proofErr w:type="gramEnd"/>
      <w:r w:rsidRPr="00A50D01">
        <w:rPr>
          <w:rFonts w:ascii="Times New Roman" w:eastAsia="標楷體" w:hAnsi="Times New Roman" w:cs="Times New Roman"/>
        </w:rPr>
        <w:t>供應商打造，融合頂尖模擬技術與多感官特效，帶領觀眾透過空拍視角</w:t>
      </w:r>
      <w:r w:rsidR="00857CD5" w:rsidRPr="00A50D01">
        <w:rPr>
          <w:rFonts w:ascii="Times New Roman" w:eastAsia="標楷體" w:hAnsi="Times New Roman" w:cs="Times New Roman"/>
        </w:rPr>
        <w:t>與內容動畫</w:t>
      </w:r>
      <w:r w:rsidRPr="00A50D01">
        <w:rPr>
          <w:rFonts w:ascii="Times New Roman" w:eastAsia="標楷體" w:hAnsi="Times New Roman" w:cs="Times New Roman"/>
        </w:rPr>
        <w:t>，展現古</w:t>
      </w:r>
      <w:r w:rsidR="00857CD5" w:rsidRPr="00A50D01">
        <w:rPr>
          <w:rFonts w:ascii="Times New Roman" w:eastAsia="標楷體" w:hAnsi="Times New Roman" w:cs="Times New Roman"/>
        </w:rPr>
        <w:t>今</w:t>
      </w:r>
      <w:r w:rsidRPr="00A50D01">
        <w:rPr>
          <w:rFonts w:ascii="Times New Roman" w:eastAsia="標楷體" w:hAnsi="Times New Roman" w:cs="Times New Roman"/>
        </w:rPr>
        <w:t>的建築氣勢、市井繁華與文化</w:t>
      </w:r>
      <w:proofErr w:type="gramStart"/>
      <w:r w:rsidRPr="00A50D01">
        <w:rPr>
          <w:rFonts w:ascii="Times New Roman" w:eastAsia="標楷體" w:hAnsi="Times New Roman" w:cs="Times New Roman"/>
        </w:rPr>
        <w:t>繁榮，從皇</w:t>
      </w:r>
      <w:proofErr w:type="gramEnd"/>
      <w:r w:rsidRPr="00A50D01">
        <w:rPr>
          <w:rFonts w:ascii="Times New Roman" w:eastAsia="標楷體" w:hAnsi="Times New Roman" w:cs="Times New Roman"/>
        </w:rPr>
        <w:t>城大道到市集燈火，</w:t>
      </w:r>
      <w:r w:rsidR="003145B3" w:rsidRPr="00A50D01">
        <w:rPr>
          <w:rFonts w:ascii="Times New Roman" w:eastAsia="標楷體" w:hAnsi="Times New Roman" w:cs="Times New Roman"/>
        </w:rPr>
        <w:t>穿越時空，飛越盛唐長安，親身體驗古代文明的輝煌風貌</w:t>
      </w:r>
      <w:r w:rsidR="00810A83" w:rsidRPr="00A50D01">
        <w:rPr>
          <w:rFonts w:ascii="Times New Roman" w:eastAsia="標楷體" w:hAnsi="Times New Roman" w:cs="Times New Roman"/>
        </w:rPr>
        <w:t>，</w:t>
      </w:r>
      <w:r w:rsidRPr="00A50D01">
        <w:rPr>
          <w:rFonts w:ascii="Times New Roman" w:eastAsia="標楷體" w:hAnsi="Times New Roman" w:cs="Times New Roman"/>
        </w:rPr>
        <w:t>構築一場跨越千年的空中旅程，感受古都榮景與現代科技的完美交融。</w:t>
      </w:r>
      <w:r w:rsidR="003145B3" w:rsidRPr="00A50D01">
        <w:rPr>
          <w:rFonts w:ascii="Times New Roman" w:eastAsia="標楷體" w:hAnsi="Times New Roman" w:cs="Times New Roman"/>
        </w:rPr>
        <w:t>曲江飛行劇院</w:t>
      </w:r>
      <w:r w:rsidRPr="00A50D01">
        <w:rPr>
          <w:rFonts w:ascii="Times New Roman" w:eastAsia="標楷體" w:hAnsi="Times New Roman" w:cs="Times New Roman"/>
        </w:rPr>
        <w:t>不僅為長安不夜城注入新型態娛樂能量，更展現西安作為歷史古都持續擁抱創新、推動文化觀光升級的積極腳步</w:t>
      </w:r>
      <w:r w:rsidR="00810A83" w:rsidRPr="00A50D01">
        <w:rPr>
          <w:rFonts w:ascii="Times New Roman" w:eastAsia="標楷體" w:hAnsi="Times New Roman" w:cs="Times New Roman"/>
        </w:rPr>
        <w:t>。</w:t>
      </w:r>
    </w:p>
    <w:p w14:paraId="23338EB5" w14:textId="77777777" w:rsidR="00BC4F78" w:rsidRPr="00A50D01" w:rsidRDefault="00BC4F78" w:rsidP="00AF30D0">
      <w:pPr>
        <w:pStyle w:val="a3"/>
        <w:spacing w:line="0" w:lineRule="atLeast"/>
        <w:ind w:leftChars="-318" w:left="-763" w:rightChars="-319" w:right="-766" w:firstLine="427"/>
        <w:rPr>
          <w:rFonts w:ascii="Times New Roman" w:eastAsia="標楷體" w:hAnsi="Times New Roman" w:cs="Times New Roman"/>
        </w:rPr>
      </w:pPr>
    </w:p>
    <w:p w14:paraId="759C4CB3" w14:textId="77777777" w:rsidR="00F06C21" w:rsidRPr="00A50D01" w:rsidRDefault="00F06C21" w:rsidP="00AF30D0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24597E4E" wp14:editId="184F368D">
            <wp:extent cx="5016500" cy="2821391"/>
            <wp:effectExtent l="0" t="0" r="0" b="0"/>
            <wp:docPr id="6146" name="Picture 2" descr="大唐不夜城俯瞰图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D4E66-FA4B-4BB8-9DBE-CA2125B0E6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大唐不夜城俯瞰图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D4E66-FA4B-4BB8-9DBE-CA2125B0E6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r="6476" b="12951"/>
                    <a:stretch/>
                  </pic:blipFill>
                  <pic:spPr bwMode="auto">
                    <a:xfrm>
                      <a:off x="0" y="0"/>
                      <a:ext cx="5023031" cy="282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76438" w14:textId="6A5FE719" w:rsidR="00750F65" w:rsidRPr="00A50D01" w:rsidRDefault="00750F65">
      <w:pPr>
        <w:widowControl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br w:type="page"/>
      </w:r>
    </w:p>
    <w:p w14:paraId="7C3198E6" w14:textId="77777777" w:rsidR="00F06C21" w:rsidRPr="00A50D01" w:rsidRDefault="00F06C21" w:rsidP="00C132E5">
      <w:pPr>
        <w:pStyle w:val="a3"/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</w:p>
    <w:p w14:paraId="500C6F1E" w14:textId="77777777" w:rsidR="00F06C21" w:rsidRPr="00A50D01" w:rsidRDefault="00F06C21" w:rsidP="00C132E5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t>Timeless Flight Hong Kong</w:t>
      </w:r>
      <w:r w:rsidRPr="00A50D01">
        <w:rPr>
          <w:rFonts w:ascii="Times New Roman" w:eastAsia="標楷體" w:hAnsi="Times New Roman" w:cs="Times New Roman"/>
          <w:b/>
          <w:bCs/>
        </w:rPr>
        <w:t>（香港</w:t>
      </w:r>
      <w:r w:rsidRPr="00A50D01">
        <w:rPr>
          <w:rFonts w:ascii="Times New Roman" w:eastAsia="標楷體" w:hAnsi="Times New Roman" w:cs="Times New Roman"/>
          <w:b/>
          <w:bCs/>
        </w:rPr>
        <w:t>11 SKIES</w:t>
      </w:r>
      <w:r w:rsidRPr="00A50D01">
        <w:rPr>
          <w:rFonts w:ascii="Times New Roman" w:eastAsia="標楷體" w:hAnsi="Times New Roman" w:cs="Times New Roman"/>
          <w:b/>
          <w:bCs/>
        </w:rPr>
        <w:t>）</w:t>
      </w:r>
    </w:p>
    <w:p w14:paraId="080FA346" w14:textId="77777777" w:rsidR="00F06C21" w:rsidRPr="00A50D01" w:rsidRDefault="00F06C21" w:rsidP="00C132E5">
      <w:pPr>
        <w:pStyle w:val="a3"/>
        <w:spacing w:line="0" w:lineRule="atLeast"/>
        <w:ind w:leftChars="-318" w:left="-763" w:rightChars="-201" w:right="-482" w:firstLine="479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2026</w:t>
      </w:r>
      <w:r w:rsidRPr="00A50D01">
        <w:rPr>
          <w:rFonts w:ascii="Times New Roman" w:eastAsia="標楷體" w:hAnsi="Times New Roman" w:cs="Times New Roman"/>
        </w:rPr>
        <w:t>年，位於香港國際機場</w:t>
      </w:r>
      <w:proofErr w:type="gramStart"/>
      <w:r w:rsidRPr="00A50D01">
        <w:rPr>
          <w:rFonts w:ascii="Times New Roman" w:eastAsia="標楷體" w:hAnsi="Times New Roman" w:cs="Times New Roman"/>
        </w:rPr>
        <w:t>航天城的</w:t>
      </w:r>
      <w:proofErr w:type="gramEnd"/>
      <w:r w:rsidRPr="00A50D01">
        <w:rPr>
          <w:rFonts w:ascii="Times New Roman" w:eastAsia="標楷體" w:hAnsi="Times New Roman" w:cs="Times New Roman"/>
        </w:rPr>
        <w:t>「</w:t>
      </w:r>
      <w:r w:rsidRPr="00A50D01">
        <w:rPr>
          <w:rFonts w:ascii="Times New Roman" w:eastAsia="標楷體" w:hAnsi="Times New Roman" w:cs="Times New Roman"/>
        </w:rPr>
        <w:t>Timeless Flight Hong Kong</w:t>
      </w:r>
      <w:r w:rsidRPr="00A50D01">
        <w:rPr>
          <w:rFonts w:ascii="Times New Roman" w:eastAsia="標楷體" w:hAnsi="Times New Roman" w:cs="Times New Roman"/>
        </w:rPr>
        <w:t>」飛行劇院開幕，這將是香港首座飛行影院，帶領遊客穿越時空，體驗嶄新的視角遨遊香港天際。</w:t>
      </w:r>
    </w:p>
    <w:p w14:paraId="0777AAE0" w14:textId="77777777" w:rsidR="00BC4F78" w:rsidRPr="00A50D01" w:rsidRDefault="00BC4F78" w:rsidP="00C132E5">
      <w:pPr>
        <w:pStyle w:val="a3"/>
        <w:spacing w:line="0" w:lineRule="atLeast"/>
        <w:ind w:leftChars="-318" w:left="-763" w:rightChars="-201" w:right="-482" w:firstLine="479"/>
        <w:rPr>
          <w:rFonts w:ascii="Times New Roman" w:eastAsia="標楷體" w:hAnsi="Times New Roman" w:cs="Times New Roman"/>
        </w:rPr>
      </w:pPr>
    </w:p>
    <w:p w14:paraId="5AF771F2" w14:textId="77777777" w:rsidR="00F06C21" w:rsidRPr="00A50D01" w:rsidRDefault="00F06C21" w:rsidP="00810A83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31EC8C40" wp14:editId="5ACD4299">
            <wp:extent cx="5293849" cy="3556000"/>
            <wp:effectExtent l="0" t="0" r="2540" b="6350"/>
            <wp:docPr id="4102" name="Picture 6" descr="香港好去處｜最新大型複合式商場11 SKIES 2025年開幕！8大香港首個世界級娛樂設施：虛擬深海探險體驗館、4D動感飛行影院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559C4D-DE99-48CA-ACF6-8CA89C906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香港好去處｜最新大型複合式商場11 SKIES 2025年開幕！8大香港首個世界級娛樂設施：虛擬深海探險體驗館、4D動感飛行影院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559C4D-DE99-48CA-ACF6-8CA89C9066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-1535" r="9191" b="1642"/>
                    <a:stretch/>
                  </pic:blipFill>
                  <pic:spPr bwMode="auto">
                    <a:xfrm>
                      <a:off x="0" y="0"/>
                      <a:ext cx="5306422" cy="35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B2F9F" w14:textId="5263B25A" w:rsidR="00F06C21" w:rsidRPr="00A50D01" w:rsidRDefault="00F06C21" w:rsidP="00810A83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  <w:noProof/>
        </w:rPr>
        <w:drawing>
          <wp:inline distT="0" distB="0" distL="0" distR="0" wp14:anchorId="0F80CF23" wp14:editId="7829B6C7">
            <wp:extent cx="5274310" cy="3268345"/>
            <wp:effectExtent l="0" t="0" r="2540" b="8255"/>
            <wp:docPr id="4100" name="Picture 4" descr="香港好去處｜最新大型複合式商場11 SKIES 2025年開幕！8大香港首個世界級娛樂設施：虛擬深海探險體驗館、4D動感飛行影院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FDA502-3E44-4EB5-9CAA-E2E29EA62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香港好去處｜最新大型複合式商場11 SKIES 2025年開幕！8大香港首個世界級娛樂設施：虛擬深海探險體驗館、4D動感飛行影院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FDA502-3E44-4EB5-9CAA-E2E29EA62A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5"/>
                    <a:stretch/>
                  </pic:blipFill>
                  <pic:spPr bwMode="auto"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26C08" w14:textId="68753C13" w:rsidR="00750F65" w:rsidRPr="00A50D01" w:rsidRDefault="00750F65">
      <w:pPr>
        <w:widowControl/>
        <w:rPr>
          <w:rFonts w:ascii="Times New Roman" w:eastAsia="標楷體" w:hAnsi="Times New Roman" w:cs="Times New Roman"/>
          <w:b/>
          <w:bCs/>
        </w:rPr>
      </w:pPr>
      <w:r w:rsidRPr="00A50D01">
        <w:rPr>
          <w:rFonts w:ascii="Times New Roman" w:eastAsia="標楷體" w:hAnsi="Times New Roman" w:cs="Times New Roman"/>
          <w:b/>
          <w:bCs/>
        </w:rPr>
        <w:br w:type="page"/>
      </w:r>
    </w:p>
    <w:p w14:paraId="7FD0B10F" w14:textId="5E9677CD" w:rsidR="005A2066" w:rsidRPr="00A50D01" w:rsidRDefault="005A2066" w:rsidP="005A2066">
      <w:pPr>
        <w:pStyle w:val="a3"/>
        <w:numPr>
          <w:ilvl w:val="0"/>
          <w:numId w:val="1"/>
        </w:numPr>
        <w:spacing w:line="0" w:lineRule="atLeast"/>
        <w:ind w:leftChars="-318" w:left="-336" w:rightChars="-319" w:right="-766" w:hanging="427"/>
        <w:rPr>
          <w:rFonts w:ascii="Times New Roman" w:eastAsia="標楷體" w:hAnsi="Times New Roman" w:cs="Times New Roman"/>
          <w:b/>
          <w:bCs/>
        </w:rPr>
      </w:pPr>
      <w:proofErr w:type="gramStart"/>
      <w:r w:rsidRPr="00A50D01">
        <w:rPr>
          <w:rFonts w:ascii="Times New Roman" w:eastAsia="標楷體" w:hAnsi="Times New Roman" w:cs="Times New Roman"/>
          <w:b/>
          <w:bCs/>
        </w:rPr>
        <w:lastRenderedPageBreak/>
        <w:t>體感設備</w:t>
      </w:r>
      <w:proofErr w:type="gramEnd"/>
      <w:r w:rsidRPr="00A50D01">
        <w:rPr>
          <w:rFonts w:ascii="Times New Roman" w:eastAsia="標楷體" w:hAnsi="Times New Roman" w:cs="Times New Roman"/>
          <w:b/>
          <w:bCs/>
        </w:rPr>
        <w:t>於中東地區打造</w:t>
      </w:r>
      <w:proofErr w:type="gramStart"/>
      <w:r w:rsidRPr="00A50D01">
        <w:rPr>
          <w:rFonts w:ascii="Times New Roman" w:eastAsia="標楷體" w:hAnsi="Times New Roman" w:cs="Times New Roman"/>
          <w:b/>
          <w:bCs/>
        </w:rPr>
        <w:t>沉</w:t>
      </w:r>
      <w:proofErr w:type="gramEnd"/>
      <w:r w:rsidRPr="00A50D01">
        <w:rPr>
          <w:rFonts w:ascii="Times New Roman" w:eastAsia="標楷體" w:hAnsi="Times New Roman" w:cs="Times New Roman"/>
          <w:b/>
          <w:bCs/>
        </w:rPr>
        <w:t>浸式娛樂</w:t>
      </w:r>
      <w:r w:rsidR="00750F65" w:rsidRPr="00A50D01">
        <w:rPr>
          <w:rFonts w:ascii="Times New Roman" w:eastAsia="標楷體" w:hAnsi="Times New Roman" w:cs="Times New Roman"/>
          <w:b/>
          <w:bCs/>
        </w:rPr>
        <w:t>體驗</w:t>
      </w:r>
    </w:p>
    <w:p w14:paraId="0A9E5D00" w14:textId="491EC456" w:rsidR="00BF75AA" w:rsidRPr="00A50D01" w:rsidRDefault="005A2066" w:rsidP="005A2066">
      <w:pPr>
        <w:pStyle w:val="a3"/>
        <w:spacing w:line="0" w:lineRule="atLeast"/>
        <w:ind w:leftChars="-318" w:left="-763" w:rightChars="-201" w:right="-482" w:firstLine="479"/>
        <w:rPr>
          <w:rFonts w:ascii="Times New Roman" w:eastAsia="標楷體" w:hAnsi="Times New Roman" w:cs="Times New Roman"/>
        </w:rPr>
      </w:pPr>
      <w:r w:rsidRPr="00A50D01">
        <w:rPr>
          <w:rFonts w:ascii="Times New Roman" w:eastAsia="標楷體" w:hAnsi="Times New Roman" w:cs="Times New Roman"/>
        </w:rPr>
        <w:t>隨著中東娛樂產業快速崛起，</w:t>
      </w:r>
      <w:proofErr w:type="gramStart"/>
      <w:r w:rsidRPr="00A50D01">
        <w:rPr>
          <w:rFonts w:ascii="Times New Roman" w:eastAsia="標楷體" w:hAnsi="Times New Roman" w:cs="Times New Roman"/>
        </w:rPr>
        <w:t>該體感</w:t>
      </w:r>
      <w:proofErr w:type="gramEnd"/>
      <w:r w:rsidRPr="00A50D01">
        <w:rPr>
          <w:rFonts w:ascii="Times New Roman" w:eastAsia="標楷體" w:hAnsi="Times New Roman" w:cs="Times New Roman"/>
        </w:rPr>
        <w:t>設備供應商近期接連取得沙烏地阿拉伯客戶訂單，將於當地提供多</w:t>
      </w:r>
      <w:proofErr w:type="gramStart"/>
      <w:r w:rsidRPr="00A50D01">
        <w:rPr>
          <w:rFonts w:ascii="Times New Roman" w:eastAsia="標楷體" w:hAnsi="Times New Roman" w:cs="Times New Roman"/>
        </w:rPr>
        <w:t>套高規格體感</w:t>
      </w:r>
      <w:proofErr w:type="gramEnd"/>
      <w:r w:rsidRPr="00A50D01">
        <w:rPr>
          <w:rFonts w:ascii="Times New Roman" w:eastAsia="標楷體" w:hAnsi="Times New Roman" w:cs="Times New Roman"/>
        </w:rPr>
        <w:t>模擬設備，預計應用</w:t>
      </w:r>
      <w:r w:rsidR="0036189A" w:rsidRPr="00A50D01">
        <w:rPr>
          <w:rFonts w:ascii="Times New Roman" w:eastAsia="標楷體" w:hAnsi="Times New Roman" w:cs="Times New Roman"/>
        </w:rPr>
        <w:t>在「</w:t>
      </w:r>
      <w:r w:rsidR="0036189A" w:rsidRPr="00A50D01">
        <w:rPr>
          <w:rFonts w:ascii="Times New Roman" w:eastAsia="標楷體" w:hAnsi="Times New Roman" w:cs="Times New Roman"/>
        </w:rPr>
        <w:t>Vision 2030</w:t>
      </w:r>
      <w:r w:rsidR="0036189A" w:rsidRPr="00A50D01">
        <w:rPr>
          <w:rFonts w:ascii="Times New Roman" w:eastAsia="標楷體" w:hAnsi="Times New Roman" w:cs="Times New Roman"/>
        </w:rPr>
        <w:t>」計畫</w:t>
      </w:r>
      <w:r w:rsidRPr="00A50D01">
        <w:rPr>
          <w:rFonts w:ascii="Times New Roman" w:eastAsia="標楷體" w:hAnsi="Times New Roman" w:cs="Times New Roman"/>
        </w:rPr>
        <w:t>啟用的大型主題娛樂設施中。沙烏地政府近年積極推動「</w:t>
      </w:r>
      <w:r w:rsidRPr="00A50D01">
        <w:rPr>
          <w:rFonts w:ascii="Times New Roman" w:eastAsia="標楷體" w:hAnsi="Times New Roman" w:cs="Times New Roman"/>
        </w:rPr>
        <w:t>Vision 2030</w:t>
      </w:r>
      <w:r w:rsidRPr="00A50D01">
        <w:rPr>
          <w:rFonts w:ascii="Times New Roman" w:eastAsia="標楷體" w:hAnsi="Times New Roman" w:cs="Times New Roman"/>
        </w:rPr>
        <w:t>」國家發展計畫，將觀光、文化與娛樂列為經濟轉型核心產業之一，期望藉由建設包括主題樂園、水樂園、劇院與觀光景點在內的多元娛樂設施，吸引全球旅客、創造就業，並減少對石油經濟的依賴。其中最具指標性的項目之一，是位於首都利雅德近郊的「</w:t>
      </w:r>
      <w:proofErr w:type="spellStart"/>
      <w:r w:rsidRPr="00A50D01">
        <w:rPr>
          <w:rFonts w:ascii="Times New Roman" w:eastAsia="標楷體" w:hAnsi="Times New Roman" w:cs="Times New Roman"/>
        </w:rPr>
        <w:t>Qiddiya</w:t>
      </w:r>
      <w:proofErr w:type="spellEnd"/>
      <w:r w:rsidRPr="00A50D01">
        <w:rPr>
          <w:rFonts w:ascii="Times New Roman" w:eastAsia="標楷體" w:hAnsi="Times New Roman" w:cs="Times New Roman"/>
        </w:rPr>
        <w:t>娛樂城市」，未來將成為全球娛樂與文化的旗艦據點，年吸引人次上看</w:t>
      </w:r>
      <w:r w:rsidRPr="00A50D01">
        <w:rPr>
          <w:rFonts w:ascii="Times New Roman" w:eastAsia="標楷體" w:hAnsi="Times New Roman" w:cs="Times New Roman"/>
        </w:rPr>
        <w:t>1,700</w:t>
      </w:r>
      <w:r w:rsidRPr="00A50D01">
        <w:rPr>
          <w:rFonts w:ascii="Times New Roman" w:eastAsia="標楷體" w:hAnsi="Times New Roman" w:cs="Times New Roman"/>
        </w:rPr>
        <w:t>萬人。在這波轉型浪潮中，</w:t>
      </w:r>
      <w:r w:rsidR="0036189A" w:rsidRPr="00A50D01">
        <w:rPr>
          <w:rFonts w:ascii="Times New Roman" w:eastAsia="標楷體" w:hAnsi="Times New Roman" w:cs="Times New Roman"/>
        </w:rPr>
        <w:t>該公司</w:t>
      </w:r>
      <w:r w:rsidRPr="00A50D01">
        <w:rPr>
          <w:rFonts w:ascii="Times New Roman" w:eastAsia="標楷體" w:hAnsi="Times New Roman" w:cs="Times New Roman"/>
        </w:rPr>
        <w:t>所打造</w:t>
      </w:r>
      <w:proofErr w:type="gramStart"/>
      <w:r w:rsidRPr="00A50D01">
        <w:rPr>
          <w:rFonts w:ascii="Times New Roman" w:eastAsia="標楷體" w:hAnsi="Times New Roman" w:cs="Times New Roman"/>
        </w:rPr>
        <w:t>的體感模擬</w:t>
      </w:r>
      <w:proofErr w:type="gramEnd"/>
      <w:r w:rsidRPr="00A50D01">
        <w:rPr>
          <w:rFonts w:ascii="Times New Roman" w:eastAsia="標楷體" w:hAnsi="Times New Roman" w:cs="Times New Roman"/>
        </w:rPr>
        <w:t>技</w:t>
      </w:r>
      <w:r w:rsidR="00555CE1" w:rsidRPr="00A50D01">
        <w:rPr>
          <w:rFonts w:ascii="Times New Roman" w:eastAsia="標楷體" w:hAnsi="Times New Roman" w:cs="Times New Roman"/>
        </w:rPr>
        <w:t>術結合</w:t>
      </w:r>
      <w:r w:rsidRPr="00A50D01">
        <w:rPr>
          <w:rFonts w:ascii="Times New Roman" w:eastAsia="標楷體" w:hAnsi="Times New Roman" w:cs="Times New Roman"/>
        </w:rPr>
        <w:t>在地文化素材，為當地觀眾帶來全新型態的觀影體驗。未來將有機會進駐沙國主題樂園、娛樂園區等多個項目，為沙烏地娛樂版圖注入國際級的</w:t>
      </w:r>
      <w:proofErr w:type="gramStart"/>
      <w:r w:rsidRPr="00A50D01">
        <w:rPr>
          <w:rFonts w:ascii="Times New Roman" w:eastAsia="標楷體" w:hAnsi="Times New Roman" w:cs="Times New Roman"/>
        </w:rPr>
        <w:t>沉</w:t>
      </w:r>
      <w:proofErr w:type="gramEnd"/>
      <w:r w:rsidRPr="00A50D01">
        <w:rPr>
          <w:rFonts w:ascii="Times New Roman" w:eastAsia="標楷體" w:hAnsi="Times New Roman" w:cs="Times New Roman"/>
        </w:rPr>
        <w:t>浸式娛樂內容，也展現</w:t>
      </w:r>
      <w:r w:rsidR="0036189A" w:rsidRPr="00A50D01">
        <w:rPr>
          <w:rFonts w:ascii="Times New Roman" w:eastAsia="標楷體" w:hAnsi="Times New Roman" w:cs="Times New Roman"/>
        </w:rPr>
        <w:t>該公司</w:t>
      </w:r>
      <w:r w:rsidRPr="00A50D01">
        <w:rPr>
          <w:rFonts w:ascii="Times New Roman" w:eastAsia="標楷體" w:hAnsi="Times New Roman" w:cs="Times New Roman"/>
        </w:rPr>
        <w:t>在全球市場拓展上的策略佈局與技術能量。</w:t>
      </w:r>
    </w:p>
    <w:p w14:paraId="18AAC54D" w14:textId="77777777" w:rsidR="00750F65" w:rsidRPr="00A50D01" w:rsidRDefault="00750F65" w:rsidP="005A2066">
      <w:pPr>
        <w:pStyle w:val="a3"/>
        <w:spacing w:line="0" w:lineRule="atLeast"/>
        <w:ind w:leftChars="-318" w:left="-763" w:rightChars="-201" w:right="-482" w:firstLine="479"/>
        <w:rPr>
          <w:rFonts w:ascii="Times New Roman" w:eastAsia="標楷體" w:hAnsi="Times New Roman" w:cs="Times New Roman"/>
        </w:rPr>
      </w:pPr>
    </w:p>
    <w:p w14:paraId="1C96DC92" w14:textId="7D5551C8" w:rsidR="00203A28" w:rsidRPr="00A50D01" w:rsidRDefault="002C7929" w:rsidP="00CB5D1C">
      <w:pPr>
        <w:pStyle w:val="a3"/>
        <w:spacing w:line="0" w:lineRule="atLeast"/>
        <w:ind w:leftChars="-318" w:left="-763" w:rightChars="-201" w:right="-482" w:firstLine="479"/>
        <w:jc w:val="center"/>
        <w:rPr>
          <w:rFonts w:ascii="Times New Roman" w:eastAsia="標楷體" w:hAnsi="Times New Roman" w:cs="Times New Roman"/>
        </w:rPr>
      </w:pPr>
      <w:bookmarkStart w:id="0" w:name="_GoBack"/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D2F688E" wp14:editId="52A8340D">
            <wp:simplePos x="0" y="0"/>
            <wp:positionH relativeFrom="column">
              <wp:posOffset>57150</wp:posOffset>
            </wp:positionH>
            <wp:positionV relativeFrom="paragraph">
              <wp:posOffset>635</wp:posOffset>
            </wp:positionV>
            <wp:extent cx="5274310" cy="2608580"/>
            <wp:effectExtent l="0" t="0" r="2540" b="1270"/>
            <wp:wrapNone/>
            <wp:docPr id="6" name="圖片 6" descr="Qiddiya Entertainment City in Riyadh Begins Where Imagination Takes 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Qiddiya Entertainment City in Riyadh Begins Where Imagination Takes Over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33330638" w14:textId="5D77372F" w:rsidR="00BF75AA" w:rsidRPr="00A50D01" w:rsidRDefault="00BF75AA" w:rsidP="00810A83">
      <w:pPr>
        <w:pStyle w:val="a3"/>
        <w:spacing w:line="0" w:lineRule="atLeast"/>
        <w:ind w:leftChars="-318" w:left="-336" w:rightChars="-319" w:right="-766" w:hanging="427"/>
        <w:jc w:val="center"/>
        <w:rPr>
          <w:rFonts w:ascii="Times New Roman" w:eastAsia="標楷體" w:hAnsi="Times New Roman" w:cs="Times New Roman"/>
        </w:rPr>
      </w:pPr>
    </w:p>
    <w:p w14:paraId="27AC6BBA" w14:textId="3B4CB68B" w:rsidR="003759E4" w:rsidRPr="00A50D01" w:rsidRDefault="002C7929" w:rsidP="00810A83">
      <w:pPr>
        <w:widowControl/>
        <w:ind w:rightChars="-319" w:right="-76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3CA17" wp14:editId="39537B26">
                <wp:simplePos x="0" y="0"/>
                <wp:positionH relativeFrom="column">
                  <wp:posOffset>38100</wp:posOffset>
                </wp:positionH>
                <wp:positionV relativeFrom="paragraph">
                  <wp:posOffset>2012315</wp:posOffset>
                </wp:positionV>
                <wp:extent cx="4933950" cy="3289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DB0E1" w14:textId="05BA7EDA" w:rsidR="00B90064" w:rsidRPr="00750F65" w:rsidRDefault="00CA44ED">
                            <w:pPr>
                              <w:rPr>
                                <w:color w:val="E7E6E6" w:themeColor="background2"/>
                                <w:sz w:val="21"/>
                                <w:szCs w:val="20"/>
                              </w:rPr>
                            </w:pPr>
                            <w:r w:rsidRPr="00750F65">
                              <w:rPr>
                                <w:color w:val="E7E6E6" w:themeColor="background2"/>
                                <w:sz w:val="21"/>
                                <w:szCs w:val="20"/>
                              </w:rPr>
                              <w:t>Source: https://soulofsaudi.com/qiddiya-entertainment-city-in-riyadh/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pt;margin-top:158.45pt;width:388.5pt;height:2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ctJAIAAPgDAAAOAAAAZHJzL2Uyb0RvYy54bWysU12O0zAQfkfiDpbfadq0Zduo6WrZpQhp&#10;+ZEWDuA6TmNhe4ztNikXQOIAyzMH4AAcaPccjJ1ut4I3RB4sOzPzeb5vPi/OO63ITjgvwZR0NBhS&#10;IgyHSppNST9+WD2bUeIDMxVTYERJ98LT8+XTJ4vWFiKHBlQlHEEQ44vWlrQJwRZZ5nkjNPMDsMJg&#10;sAanWcCj22SVYy2ia5Xlw+HzrAVXWQdceI9/r/ogXSb8uhY8vKtrLwJRJcXeQlpdWtdxzZYLVmwc&#10;s43khzbYP3ShmTR46RHqigVGtk7+BaUld+ChDgMOOoO6llwkDshmNPyDzU3DrEhcUBxvjzL5/wfL&#10;3+7eOyKrkuajM0oM0zik+9uvdz+/39/+uvvxjeRRo9b6AlNvLCaH7gV0OOvE19tr4J88MXDZMLMR&#10;F85B2whWYY+jWJmdlPY4PoKs2zdQ4VVsGyABdbXTUUCUhCA6zmp/nI/oAuH4czIfj+dTDHGMjfPZ&#10;fJwGmLHiodo6H14J0CRuSupw/gmd7a59iN2w4iElXmZgJZVKHlCGtCWdT/NpKjiJaBnQokrqks6G&#10;8etNE0m+NFUqDkyqfo8XKHNgHYn2lEO37jAxSrGGao/8HfRWxKeDmwbcF0patGFJ/ectc4IS9dqg&#10;hvPRZBJ9mw6T6VmOB3caWZ9GmOEIVdJASb+9DMnrkau3F6j1SiYZHjs59Ir2SuocnkL07+k5ZT0+&#10;2OVvAAAA//8DAFBLAwQUAAYACAAAACEAV+WcH90AAAAJAQAADwAAAGRycy9kb3ducmV2LnhtbEyP&#10;zU7DMBCE70i8g7VI3KgTKtIQ4lQVPxIHLpRw38ZLEhHbUbxt0rdnOcFxZ0az35TbxQ3qRFPsgzeQ&#10;rhJQ5Jtge98aqD9ebnJQkdFbHIInA2eKsK0uL0osbJj9O5323Cop8bFAAx3zWGgdm44cxlUYyYv3&#10;FSaHLOfUajvhLOVu0LdJkmmHvZcPHY702FHzvT86A8x2l57rZxdfP5e3p7lLmjusjbm+WnYPoJgW&#10;/gvDL76gQyVMh3D0NqrBQCZL2MA6ze5Bib/J16IcRMnyDeiq1P8XVD8AAAD//wMAUEsBAi0AFAAG&#10;AAgAAAAhALaDOJL+AAAA4QEAABMAAAAAAAAAAAAAAAAAAAAAAFtDb250ZW50X1R5cGVzXS54bWxQ&#10;SwECLQAUAAYACAAAACEAOP0h/9YAAACUAQAACwAAAAAAAAAAAAAAAAAvAQAAX3JlbHMvLnJlbHNQ&#10;SwECLQAUAAYACAAAACEAnFC3LSQCAAD4AwAADgAAAAAAAAAAAAAAAAAuAgAAZHJzL2Uyb0RvYy54&#10;bWxQSwECLQAUAAYACAAAACEAV+WcH90AAAAJAQAADwAAAAAAAAAAAAAAAAB+BAAAZHJzL2Rvd25y&#10;ZXYueG1sUEsFBgAAAAAEAAQA8wAAAIgFAAAAAA==&#10;" filled="f" stroked="f">
                <v:textbox style="mso-fit-shape-to-text:t">
                  <w:txbxContent>
                    <w:p w14:paraId="22BDB0E1" w14:textId="05BA7EDA" w:rsidR="00B90064" w:rsidRPr="00750F65" w:rsidRDefault="00CA44ED">
                      <w:pPr>
                        <w:rPr>
                          <w:color w:val="E7E6E6" w:themeColor="background2"/>
                          <w:sz w:val="21"/>
                          <w:szCs w:val="20"/>
                        </w:rPr>
                      </w:pPr>
                      <w:r w:rsidRPr="00750F65">
                        <w:rPr>
                          <w:color w:val="E7E6E6" w:themeColor="background2"/>
                          <w:sz w:val="21"/>
                          <w:szCs w:val="20"/>
                        </w:rPr>
                        <w:t>Source: https://soulofsaudi.com/qiddiya-entertainment-city-in-riyadh/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59E4" w:rsidRPr="00A50D01" w:rsidSect="004E3102">
      <w:footerReference w:type="default" r:id="rId23"/>
      <w:pgSz w:w="11906" w:h="16838"/>
      <w:pgMar w:top="1134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21FEA" w14:textId="77777777" w:rsidR="00291435" w:rsidRDefault="00291435" w:rsidP="00A50D01">
      <w:r>
        <w:separator/>
      </w:r>
    </w:p>
  </w:endnote>
  <w:endnote w:type="continuationSeparator" w:id="0">
    <w:p w14:paraId="70C9C94F" w14:textId="77777777" w:rsidR="00291435" w:rsidRDefault="00291435" w:rsidP="00A5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764561"/>
      <w:docPartObj>
        <w:docPartGallery w:val="Page Numbers (Bottom of Page)"/>
        <w:docPartUnique/>
      </w:docPartObj>
    </w:sdtPr>
    <w:sdtEndPr/>
    <w:sdtContent>
      <w:p w14:paraId="5181A074" w14:textId="3D68CAC4" w:rsidR="00A50D01" w:rsidRDefault="00A50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929" w:rsidRPr="002C7929">
          <w:rPr>
            <w:noProof/>
            <w:lang w:val="zh-TW"/>
          </w:rPr>
          <w:t>2</w:t>
        </w:r>
        <w:r>
          <w:fldChar w:fldCharType="end"/>
        </w:r>
      </w:p>
    </w:sdtContent>
  </w:sdt>
  <w:p w14:paraId="45CEDF4F" w14:textId="77777777" w:rsidR="00A50D01" w:rsidRDefault="00A50D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7BFFA" w14:textId="77777777" w:rsidR="00291435" w:rsidRDefault="00291435" w:rsidP="00A50D01">
      <w:r>
        <w:separator/>
      </w:r>
    </w:p>
  </w:footnote>
  <w:footnote w:type="continuationSeparator" w:id="0">
    <w:p w14:paraId="4D7E5CDD" w14:textId="77777777" w:rsidR="00291435" w:rsidRDefault="00291435" w:rsidP="00A50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08A"/>
    <w:multiLevelType w:val="hybridMultilevel"/>
    <w:tmpl w:val="F768E5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E4"/>
    <w:rsid w:val="0003345A"/>
    <w:rsid w:val="00075B12"/>
    <w:rsid w:val="000A27B2"/>
    <w:rsid w:val="001C3FE8"/>
    <w:rsid w:val="001F5A31"/>
    <w:rsid w:val="00203A28"/>
    <w:rsid w:val="002102C4"/>
    <w:rsid w:val="00291435"/>
    <w:rsid w:val="002C7929"/>
    <w:rsid w:val="003145B3"/>
    <w:rsid w:val="0036189A"/>
    <w:rsid w:val="003759E4"/>
    <w:rsid w:val="003A794C"/>
    <w:rsid w:val="003C319B"/>
    <w:rsid w:val="003C3D25"/>
    <w:rsid w:val="003F14E3"/>
    <w:rsid w:val="004156DF"/>
    <w:rsid w:val="00422F9E"/>
    <w:rsid w:val="00471DAC"/>
    <w:rsid w:val="004725AE"/>
    <w:rsid w:val="004731E0"/>
    <w:rsid w:val="004E3102"/>
    <w:rsid w:val="005272B7"/>
    <w:rsid w:val="00555CE1"/>
    <w:rsid w:val="005A2066"/>
    <w:rsid w:val="00640074"/>
    <w:rsid w:val="00642DDB"/>
    <w:rsid w:val="00714A27"/>
    <w:rsid w:val="00750F65"/>
    <w:rsid w:val="0075481E"/>
    <w:rsid w:val="007B4B87"/>
    <w:rsid w:val="00810A83"/>
    <w:rsid w:val="00843FDE"/>
    <w:rsid w:val="00857CD5"/>
    <w:rsid w:val="00901339"/>
    <w:rsid w:val="00962258"/>
    <w:rsid w:val="00971288"/>
    <w:rsid w:val="009E2A48"/>
    <w:rsid w:val="00A10A29"/>
    <w:rsid w:val="00A31C36"/>
    <w:rsid w:val="00A50D01"/>
    <w:rsid w:val="00A8299B"/>
    <w:rsid w:val="00AD7BB9"/>
    <w:rsid w:val="00AF30D0"/>
    <w:rsid w:val="00B44E4C"/>
    <w:rsid w:val="00B90064"/>
    <w:rsid w:val="00BC4F78"/>
    <w:rsid w:val="00BF75AA"/>
    <w:rsid w:val="00C132E5"/>
    <w:rsid w:val="00C25EF8"/>
    <w:rsid w:val="00C279BE"/>
    <w:rsid w:val="00C5464B"/>
    <w:rsid w:val="00C80396"/>
    <w:rsid w:val="00C8088A"/>
    <w:rsid w:val="00CA44ED"/>
    <w:rsid w:val="00CB5D1C"/>
    <w:rsid w:val="00E86337"/>
    <w:rsid w:val="00EE7FA2"/>
    <w:rsid w:val="00F06C21"/>
    <w:rsid w:val="00F1287B"/>
    <w:rsid w:val="00FF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36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9E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9E4"/>
    <w:pPr>
      <w:ind w:leftChars="200" w:left="480"/>
    </w:pPr>
  </w:style>
  <w:style w:type="character" w:styleId="a4">
    <w:name w:val="Strong"/>
    <w:basedOn w:val="a0"/>
    <w:uiPriority w:val="22"/>
    <w:qFormat/>
    <w:rsid w:val="00C279BE"/>
    <w:rPr>
      <w:b/>
      <w:bCs/>
    </w:rPr>
  </w:style>
  <w:style w:type="paragraph" w:styleId="Web">
    <w:name w:val="Normal (Web)"/>
    <w:basedOn w:val="a"/>
    <w:uiPriority w:val="99"/>
    <w:unhideWhenUsed/>
    <w:rsid w:val="00C5464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A5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0D0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0D0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808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8088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9E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9E4"/>
    <w:pPr>
      <w:ind w:leftChars="200" w:left="480"/>
    </w:pPr>
  </w:style>
  <w:style w:type="character" w:styleId="a4">
    <w:name w:val="Strong"/>
    <w:basedOn w:val="a0"/>
    <w:uiPriority w:val="22"/>
    <w:qFormat/>
    <w:rsid w:val="00C279BE"/>
    <w:rPr>
      <w:b/>
      <w:bCs/>
    </w:rPr>
  </w:style>
  <w:style w:type="paragraph" w:styleId="Web">
    <w:name w:val="Normal (Web)"/>
    <w:basedOn w:val="a"/>
    <w:uiPriority w:val="99"/>
    <w:unhideWhenUsed/>
    <w:rsid w:val="00C5464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A5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0D0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0D0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808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808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9DEE1088DCF48BA0A0CAD442BA6D8" ma:contentTypeVersion="19" ma:contentTypeDescription="Create a new document." ma:contentTypeScope="" ma:versionID="37799dc7e82bd5242160abf05831adf7">
  <xsd:schema xmlns:xsd="http://www.w3.org/2001/XMLSchema" xmlns:xs="http://www.w3.org/2001/XMLSchema" xmlns:p="http://schemas.microsoft.com/office/2006/metadata/properties" xmlns:ns3="fb9ba234-764a-445b-807b-4330349cdc04" xmlns:ns4="b18be77b-eef6-4abd-9fda-26ff8fdb769f" targetNamespace="http://schemas.microsoft.com/office/2006/metadata/properties" ma:root="true" ma:fieldsID="ce0ea7adfcffa573a9dfe608b84f998d" ns3:_="" ns4:_="">
    <xsd:import namespace="fb9ba234-764a-445b-807b-4330349cdc04"/>
    <xsd:import namespace="b18be77b-eef6-4abd-9fda-26ff8fdb76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ba234-764a-445b-807b-4330349cd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be77b-eef6-4abd-9fda-26ff8fdb7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9ba234-764a-445b-807b-4330349cdc04" xsi:nil="true"/>
  </documentManagement>
</p:properties>
</file>

<file path=customXml/itemProps1.xml><?xml version="1.0" encoding="utf-8"?>
<ds:datastoreItem xmlns:ds="http://schemas.openxmlformats.org/officeDocument/2006/customXml" ds:itemID="{4CFF8DB1-B290-491F-9054-98083CA3FC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9398D4-20A6-4FA7-A86C-170A6F39A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ba234-764a-445b-807b-4330349cdc04"/>
    <ds:schemaRef ds:uri="b18be77b-eef6-4abd-9fda-26ff8fdb7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4C4D13-1B5D-4251-A596-9B566D7BA76D}">
  <ds:schemaRefs>
    <ds:schemaRef ds:uri="http://schemas.microsoft.com/office/2006/metadata/properties"/>
    <ds:schemaRef ds:uri="http://schemas.microsoft.com/office/infopath/2007/PartnerControls"/>
    <ds:schemaRef ds:uri="fb9ba234-764a-445b-807b-4330349cdc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455</Words>
  <Characters>2598</Characters>
  <Application>Microsoft Office Word</Application>
  <DocSecurity>0</DocSecurity>
  <Lines>21</Lines>
  <Paragraphs>6</Paragraphs>
  <ScaleCrop>false</ScaleCrop>
  <Company>HP Inc.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elsie_chen 陳意佳</dc:creator>
  <cp:keywords/>
  <dc:description/>
  <cp:lastModifiedBy>林倩如</cp:lastModifiedBy>
  <cp:revision>5</cp:revision>
  <dcterms:created xsi:type="dcterms:W3CDTF">2025-08-08T04:13:00Z</dcterms:created>
  <dcterms:modified xsi:type="dcterms:W3CDTF">2025-08-08T08:11:00Z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0x0101007009DEE1088DCF48BA0A0CAD442BA6D8</vt:lpwstr>
  </property>
</Properties>
</file>