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F4" w:rsidRPr="0009098F" w:rsidRDefault="00AE2DE7" w:rsidP="00AE2DE7">
      <w:pPr>
        <w:jc w:val="center"/>
        <w:rPr>
          <w:rFonts w:ascii="標楷體" w:eastAsia="標楷體" w:hAnsi="標楷體"/>
        </w:rPr>
      </w:pPr>
      <w:r w:rsidRPr="0009098F">
        <w:rPr>
          <w:rFonts w:ascii="標楷體" w:eastAsia="標楷體" w:hAnsi="標楷體" w:hint="eastAsia"/>
        </w:rPr>
        <w:t>為台灣加油打氣專欄(</w:t>
      </w:r>
      <w:r w:rsidR="00FF66F5" w:rsidRPr="0009098F">
        <w:rPr>
          <w:rFonts w:ascii="標楷體" w:eastAsia="標楷體" w:hAnsi="標楷體" w:hint="eastAsia"/>
        </w:rPr>
        <w:t>233</w:t>
      </w:r>
      <w:r w:rsidRPr="0009098F">
        <w:rPr>
          <w:rFonts w:ascii="標楷體" w:eastAsia="標楷體" w:hAnsi="標楷體" w:hint="eastAsia"/>
        </w:rPr>
        <w:t>)一家市占率90%的台灣公司</w:t>
      </w:r>
    </w:p>
    <w:p w:rsidR="00AE2DE7" w:rsidRPr="0009098F" w:rsidRDefault="00AE2DE7" w:rsidP="00AE2DE7">
      <w:pPr>
        <w:jc w:val="center"/>
        <w:rPr>
          <w:rFonts w:ascii="標楷體" w:eastAsia="標楷體" w:hAnsi="標楷體"/>
        </w:rPr>
      </w:pPr>
    </w:p>
    <w:p w:rsidR="00AE2DE7" w:rsidRPr="0009098F" w:rsidRDefault="00AE2DE7" w:rsidP="00AE2DE7">
      <w:pPr>
        <w:jc w:val="center"/>
        <w:rPr>
          <w:rFonts w:ascii="標楷體" w:eastAsia="標楷體" w:hAnsi="標楷體"/>
        </w:rPr>
      </w:pPr>
      <w:r w:rsidRPr="0009098F">
        <w:rPr>
          <w:rFonts w:ascii="標楷體" w:eastAsia="標楷體" w:hAnsi="標楷體" w:hint="eastAsia"/>
        </w:rPr>
        <w:t>李家同</w:t>
      </w:r>
    </w:p>
    <w:p w:rsidR="00AE2DE7" w:rsidRPr="0009098F" w:rsidRDefault="00AE2DE7" w:rsidP="00AE2DE7">
      <w:pPr>
        <w:jc w:val="center"/>
        <w:rPr>
          <w:rFonts w:ascii="標楷體" w:eastAsia="標楷體" w:hAnsi="標楷體"/>
        </w:rPr>
      </w:pPr>
    </w:p>
    <w:p w:rsidR="00AE2DE7" w:rsidRPr="0009098F" w:rsidRDefault="00AE2DE7" w:rsidP="00AE2DE7">
      <w:pPr>
        <w:rPr>
          <w:rFonts w:ascii="標楷體" w:eastAsia="標楷體" w:hAnsi="標楷體"/>
        </w:rPr>
      </w:pPr>
      <w:r w:rsidRPr="0009098F">
        <w:rPr>
          <w:rFonts w:ascii="標楷體" w:eastAsia="標楷體" w:hAnsi="標楷體"/>
        </w:rPr>
        <w:tab/>
      </w:r>
      <w:r w:rsidRPr="0009098F">
        <w:rPr>
          <w:rFonts w:ascii="標楷體" w:eastAsia="標楷體" w:hAnsi="標楷體" w:hint="eastAsia"/>
        </w:rPr>
        <w:t>任何一家公司如果在全世界佔有率到達90%，實在是很了不起的。我今天要介紹的是一家台灣的科技公司，這家公司的產品是一種</w:t>
      </w:r>
      <w:r w:rsidR="00CC5453" w:rsidRPr="0009098F">
        <w:rPr>
          <w:rFonts w:ascii="標楷體" w:eastAsia="標楷體" w:hAnsi="標楷體" w:hint="eastAsia"/>
        </w:rPr>
        <w:t>在主題樂園、以及景點內可以體驗到</w:t>
      </w:r>
      <w:r w:rsidRPr="0009098F">
        <w:rPr>
          <w:rFonts w:ascii="標楷體" w:eastAsia="標楷體" w:hAnsi="標楷體" w:hint="eastAsia"/>
        </w:rPr>
        <w:t>的設備，包含超</w:t>
      </w:r>
      <w:r w:rsidR="00CC5453" w:rsidRPr="0009098F">
        <w:rPr>
          <w:rFonts w:ascii="標楷體" w:eastAsia="標楷體" w:hAnsi="標楷體" w:hint="eastAsia"/>
        </w:rPr>
        <w:t>巨型</w:t>
      </w:r>
      <w:r w:rsidRPr="0009098F">
        <w:rPr>
          <w:rFonts w:ascii="標楷體" w:eastAsia="標楷體" w:hAnsi="標楷體" w:hint="eastAsia"/>
        </w:rPr>
        <w:t>螢幕。放映的都是飛機空拍的影片，觀眾可以看到很多地球上的壯麗山河。重要的是，觀眾的椅子會隨著景象的變化而移動</w:t>
      </w:r>
      <w:r w:rsidR="00207006" w:rsidRPr="0009098F">
        <w:rPr>
          <w:rFonts w:ascii="標楷體" w:eastAsia="標楷體" w:hAnsi="標楷體" w:hint="eastAsia"/>
        </w:rPr>
        <w:t>，讓體驗者宛如身歷其境般地飛翔於美景當中</w:t>
      </w:r>
      <w:r w:rsidRPr="0009098F">
        <w:rPr>
          <w:rFonts w:ascii="標楷體" w:eastAsia="標楷體" w:hAnsi="標楷體" w:hint="eastAsia"/>
        </w:rPr>
        <w:t>。</w:t>
      </w:r>
    </w:p>
    <w:p w:rsidR="00AE2DE7" w:rsidRPr="0009098F" w:rsidRDefault="00AE2DE7" w:rsidP="00AE2DE7">
      <w:pPr>
        <w:rPr>
          <w:rFonts w:ascii="標楷體" w:eastAsia="標楷體" w:hAnsi="標楷體"/>
        </w:rPr>
      </w:pPr>
    </w:p>
    <w:p w:rsidR="00AE2DE7" w:rsidRPr="0009098F" w:rsidRDefault="00AE2DE7" w:rsidP="00AE2DE7">
      <w:pPr>
        <w:rPr>
          <w:rFonts w:ascii="標楷體" w:eastAsia="標楷體" w:hAnsi="標楷體"/>
        </w:rPr>
      </w:pPr>
      <w:r w:rsidRPr="0009098F">
        <w:rPr>
          <w:rFonts w:ascii="標楷體" w:eastAsia="標楷體" w:hAnsi="標楷體"/>
        </w:rPr>
        <w:tab/>
      </w:r>
      <w:r w:rsidRPr="0009098F">
        <w:rPr>
          <w:rFonts w:ascii="標楷體" w:eastAsia="標楷體" w:hAnsi="標楷體" w:hint="eastAsia"/>
        </w:rPr>
        <w:t>這種設備牽涉到很多的技術，每一套設備都超過台幣</w:t>
      </w:r>
      <w:r w:rsidR="00E64C03" w:rsidRPr="0009098F">
        <w:rPr>
          <w:rFonts w:ascii="標楷體" w:eastAsia="標楷體" w:hAnsi="標楷體" w:hint="eastAsia"/>
        </w:rPr>
        <w:t>2</w:t>
      </w:r>
      <w:r w:rsidRPr="0009098F">
        <w:rPr>
          <w:rFonts w:ascii="標楷體" w:eastAsia="標楷體" w:hAnsi="標楷體" w:hint="eastAsia"/>
        </w:rPr>
        <w:t>億元。在過去，全世界也只有三家公司可以製造這種設備，一家在加拿大，一家在</w:t>
      </w:r>
      <w:r w:rsidR="00E64C03" w:rsidRPr="0009098F">
        <w:rPr>
          <w:rFonts w:ascii="標楷體" w:eastAsia="標楷體" w:hAnsi="標楷體" w:hint="eastAsia"/>
        </w:rPr>
        <w:t>德國</w:t>
      </w:r>
      <w:r w:rsidRPr="0009098F">
        <w:rPr>
          <w:rFonts w:ascii="標楷體" w:eastAsia="標楷體" w:hAnsi="標楷體" w:hint="eastAsia"/>
        </w:rPr>
        <w:t>，但是全世界</w:t>
      </w:r>
      <w:r w:rsidR="00CC5453" w:rsidRPr="0009098F">
        <w:rPr>
          <w:rFonts w:ascii="標楷體" w:eastAsia="標楷體" w:hAnsi="標楷體" w:hint="eastAsia"/>
        </w:rPr>
        <w:t>市占率達90%的是台灣的這間公司。</w:t>
      </w:r>
    </w:p>
    <w:p w:rsidR="00AE2DE7" w:rsidRPr="0009098F" w:rsidRDefault="00AE2DE7" w:rsidP="00AE2DE7">
      <w:pPr>
        <w:rPr>
          <w:rFonts w:ascii="標楷體" w:eastAsia="標楷體" w:hAnsi="標楷體"/>
        </w:rPr>
      </w:pPr>
    </w:p>
    <w:p w:rsidR="00AE2DE7" w:rsidRPr="0009098F" w:rsidRDefault="00AE2DE7" w:rsidP="00AE2DE7">
      <w:pPr>
        <w:rPr>
          <w:rFonts w:ascii="標楷體" w:eastAsia="標楷體" w:hAnsi="標楷體"/>
        </w:rPr>
      </w:pPr>
      <w:r w:rsidRPr="0009098F">
        <w:rPr>
          <w:rFonts w:ascii="標楷體" w:eastAsia="標楷體" w:hAnsi="標楷體"/>
        </w:rPr>
        <w:tab/>
      </w:r>
      <w:r w:rsidRPr="0009098F">
        <w:rPr>
          <w:rFonts w:ascii="標楷體" w:eastAsia="標楷體" w:hAnsi="標楷體" w:hint="eastAsia"/>
        </w:rPr>
        <w:t>疫情並沒有影響這家公司的營運，這家公司仍然在開拓市場，今年在哈薩克的</w:t>
      </w:r>
      <w:r w:rsidR="00E64C03" w:rsidRPr="0009098F">
        <w:rPr>
          <w:rFonts w:ascii="標楷體" w:eastAsia="標楷體" w:hAnsi="標楷體" w:hint="eastAsia"/>
        </w:rPr>
        <w:t>突厥斯坦</w:t>
      </w:r>
      <w:r w:rsidRPr="0009098F">
        <w:rPr>
          <w:rFonts w:ascii="標楷體" w:eastAsia="標楷體" w:hAnsi="標楷體" w:hint="eastAsia"/>
        </w:rPr>
        <w:t>又完成了</w:t>
      </w:r>
      <w:r w:rsidR="00CC5453" w:rsidRPr="0009098F">
        <w:rPr>
          <w:rFonts w:ascii="標楷體" w:eastAsia="標楷體" w:hAnsi="標楷體" w:hint="eastAsia"/>
        </w:rPr>
        <w:t>一項任務</w:t>
      </w:r>
      <w:r w:rsidRPr="0009098F">
        <w:rPr>
          <w:rFonts w:ascii="標楷體" w:eastAsia="標楷體" w:hAnsi="標楷體" w:hint="eastAsia"/>
        </w:rPr>
        <w:t>。哈薩克要舉行</w:t>
      </w:r>
      <w:r w:rsidR="00E64C03" w:rsidRPr="0009098F">
        <w:rPr>
          <w:rFonts w:ascii="標楷體" w:eastAsia="標楷體" w:hAnsi="標楷體" w:hint="eastAsia"/>
        </w:rPr>
        <w:t>中亞五國高峰會</w:t>
      </w:r>
      <w:r w:rsidRPr="0009098F">
        <w:rPr>
          <w:rFonts w:ascii="標楷體" w:eastAsia="標楷體" w:hAnsi="標楷體" w:hint="eastAsia"/>
        </w:rPr>
        <w:t>，他們的政府拍了介紹當地風景的空照影片，將利用台灣這家公司的設備，讓與會的貴賓觀看。除了在哈薩克以外，</w:t>
      </w:r>
      <w:r w:rsidR="00FF66F5" w:rsidRPr="0009098F">
        <w:rPr>
          <w:rFonts w:ascii="標楷體" w:eastAsia="標楷體" w:hAnsi="標楷體" w:hint="eastAsia"/>
        </w:rPr>
        <w:t>這家公司在</w:t>
      </w:r>
      <w:r w:rsidR="00207006" w:rsidRPr="0009098F">
        <w:rPr>
          <w:rFonts w:ascii="標楷體" w:eastAsia="標楷體" w:hAnsi="標楷體" w:hint="eastAsia"/>
        </w:rPr>
        <w:t>全世界</w:t>
      </w:r>
      <w:r w:rsidR="00FF66F5" w:rsidRPr="0009098F">
        <w:rPr>
          <w:rFonts w:ascii="標楷體" w:eastAsia="標楷體" w:hAnsi="標楷體" w:hint="eastAsia"/>
        </w:rPr>
        <w:t>也有很好的斬獲</w:t>
      </w:r>
      <w:r w:rsidR="00207006" w:rsidRPr="0009098F">
        <w:rPr>
          <w:rFonts w:ascii="標楷體" w:eastAsia="標楷體" w:hAnsi="標楷體" w:hint="eastAsia"/>
        </w:rPr>
        <w:t>，今年陸續在美國、英國、丹麥、越南、中國大陸等城市內都有項目完工開幕</w:t>
      </w:r>
      <w:r w:rsidR="00FF66F5" w:rsidRPr="0009098F">
        <w:rPr>
          <w:rFonts w:ascii="標楷體" w:eastAsia="標楷體" w:hAnsi="標楷體" w:hint="eastAsia"/>
        </w:rPr>
        <w:t>。</w:t>
      </w:r>
    </w:p>
    <w:p w:rsidR="00FF66F5" w:rsidRPr="0009098F" w:rsidRDefault="00FF66F5" w:rsidP="00AE2DE7">
      <w:pPr>
        <w:rPr>
          <w:rFonts w:ascii="標楷體" w:eastAsia="標楷體" w:hAnsi="標楷體"/>
        </w:rPr>
      </w:pPr>
    </w:p>
    <w:p w:rsidR="00FF66F5" w:rsidRDefault="00FF66F5" w:rsidP="00AE2DE7">
      <w:pPr>
        <w:rPr>
          <w:rFonts w:ascii="標楷體" w:eastAsia="標楷體" w:hAnsi="標楷體"/>
        </w:rPr>
      </w:pPr>
      <w:r w:rsidRPr="0009098F">
        <w:rPr>
          <w:rFonts w:ascii="標楷體" w:eastAsia="標楷體" w:hAnsi="標楷體"/>
        </w:rPr>
        <w:tab/>
      </w:r>
      <w:r w:rsidRPr="0009098F">
        <w:rPr>
          <w:rFonts w:ascii="標楷體" w:eastAsia="標楷體" w:hAnsi="標楷體" w:hint="eastAsia"/>
        </w:rPr>
        <w:t>我們當然知道這種公司的營運不可能完全靠廣告，也不可能靠能言善道的業務員，而是要靠非常高級的工業技術，這些技術牽涉到電機、光學、材料、機械和軟體。我們應該感到慶幸，我國有這種肯埋頭苦幹的工程師。他們知道唯有精益求精，才能使公司有更好的競爭力。我們也應該對自己的國家有信心，因為我們的確有這種公司。</w:t>
      </w:r>
    </w:p>
    <w:p w:rsidR="0014024F" w:rsidRDefault="0014024F" w:rsidP="00AE2DE7">
      <w:pPr>
        <w:rPr>
          <w:rFonts w:ascii="標楷體" w:eastAsia="標楷體" w:hAnsi="標楷體"/>
        </w:rPr>
      </w:pPr>
    </w:p>
    <w:p w:rsidR="0014024F" w:rsidRPr="0014024F" w:rsidRDefault="0014024F" w:rsidP="00AE2D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bookmarkStart w:id="0" w:name="_GoBack"/>
      <w:bookmarkEnd w:id="0"/>
    </w:p>
    <w:sectPr w:rsidR="0014024F" w:rsidRPr="001402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68" w:rsidRDefault="002D1468" w:rsidP="0014024F">
      <w:r>
        <w:separator/>
      </w:r>
    </w:p>
  </w:endnote>
  <w:endnote w:type="continuationSeparator" w:id="0">
    <w:p w:rsidR="002D1468" w:rsidRDefault="002D1468" w:rsidP="0014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68" w:rsidRDefault="002D1468" w:rsidP="0014024F">
      <w:r>
        <w:separator/>
      </w:r>
    </w:p>
  </w:footnote>
  <w:footnote w:type="continuationSeparator" w:id="0">
    <w:p w:rsidR="002D1468" w:rsidRDefault="002D1468" w:rsidP="0014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E7"/>
    <w:rsid w:val="0009098F"/>
    <w:rsid w:val="000B5372"/>
    <w:rsid w:val="0014024F"/>
    <w:rsid w:val="00157EF4"/>
    <w:rsid w:val="00207006"/>
    <w:rsid w:val="00222F89"/>
    <w:rsid w:val="00260ACF"/>
    <w:rsid w:val="002D1468"/>
    <w:rsid w:val="009D1820"/>
    <w:rsid w:val="00AE2DE7"/>
    <w:rsid w:val="00CC5453"/>
    <w:rsid w:val="00E64C03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DEE761-C426-46FE-988C-7B9D80E2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02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0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2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745AAE7F1A7D4E9FAEE1BB24011630" ma:contentTypeVersion="2" ma:contentTypeDescription="建立新的文件。" ma:contentTypeScope="" ma:versionID="b28d440e557bee6ce879ee86206f890e">
  <xsd:schema xmlns:xsd="http://www.w3.org/2001/XMLSchema" xmlns:xs="http://www.w3.org/2001/XMLSchema" xmlns:p="http://schemas.microsoft.com/office/2006/metadata/properties" xmlns:ns2="9903bb7f-66ef-46bd-bf17-df356b2a4f1c" targetNamespace="http://schemas.microsoft.com/office/2006/metadata/properties" ma:root="true" ma:fieldsID="ed1530cd69d7c8cf1819ff20ffd25d24" ns2:_="">
    <xsd:import namespace="9903bb7f-66ef-46bd-bf17-df356b2a4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bb7f-66ef-46bd-bf17-df356b2a4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906DC-CE94-46E1-B9AF-5D116A16E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3049B-C9D3-4B96-AEE6-0BC0A62F0F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3205C-1AFE-4C37-A536-B3098A56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bb7f-66ef-46bd-bf17-df356b2a4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2021-09-15T03:17:00Z</dcterms:created>
  <dcterms:modified xsi:type="dcterms:W3CDTF">2021-09-16T00:42:00Z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0x0101008B745AAE7F1A7D4E9FAEE1BB24011630</vt:lpwstr>
  </property>
</Properties>
</file>