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60" w:rsidRPr="00710C60" w:rsidRDefault="00710C60" w:rsidP="00710C60">
      <w:pPr>
        <w:jc w:val="center"/>
        <w:rPr>
          <w:rFonts w:ascii="標楷體" w:eastAsia="標楷體" w:hAnsi="標楷體"/>
        </w:rPr>
      </w:pPr>
      <w:r w:rsidRPr="00710C60">
        <w:rPr>
          <w:rFonts w:ascii="標楷體" w:eastAsia="標楷體" w:hAnsi="標楷體" w:hint="eastAsia"/>
        </w:rPr>
        <w:t>為台灣加油打氣專欄(</w:t>
      </w:r>
      <w:r w:rsidR="00970F12">
        <w:rPr>
          <w:rFonts w:ascii="標楷體" w:eastAsia="標楷體" w:hAnsi="標楷體" w:hint="eastAsia"/>
        </w:rPr>
        <w:t>222</w:t>
      </w:r>
      <w:r w:rsidRPr="00710C60">
        <w:rPr>
          <w:rFonts w:ascii="標楷體" w:eastAsia="標楷體" w:hAnsi="標楷體" w:hint="eastAsia"/>
        </w:rPr>
        <w:t>)</w:t>
      </w:r>
      <w:r w:rsidR="00970F12">
        <w:rPr>
          <w:rFonts w:ascii="標楷體" w:eastAsia="標楷體" w:hAnsi="標楷體" w:hint="eastAsia"/>
        </w:rPr>
        <w:t>金屬的</w:t>
      </w:r>
      <w:r>
        <w:rPr>
          <w:rFonts w:ascii="標楷體" w:eastAsia="標楷體" w:hAnsi="標楷體" w:hint="eastAsia"/>
        </w:rPr>
        <w:t>纖維化</w:t>
      </w:r>
    </w:p>
    <w:p w:rsidR="00710C60" w:rsidRPr="00710C60" w:rsidRDefault="00710C60" w:rsidP="00710C60">
      <w:pPr>
        <w:jc w:val="center"/>
        <w:rPr>
          <w:rFonts w:ascii="標楷體" w:eastAsia="標楷體" w:hAnsi="標楷體"/>
        </w:rPr>
      </w:pPr>
    </w:p>
    <w:p w:rsidR="00710C60" w:rsidRDefault="00710C60" w:rsidP="00710C60">
      <w:pPr>
        <w:jc w:val="center"/>
        <w:rPr>
          <w:rFonts w:ascii="標楷體" w:eastAsia="標楷體" w:hAnsi="標楷體"/>
        </w:rPr>
      </w:pPr>
      <w:r w:rsidRPr="00710C60">
        <w:rPr>
          <w:rFonts w:ascii="標楷體" w:eastAsia="標楷體" w:hAnsi="標楷體" w:hint="eastAsia"/>
        </w:rPr>
        <w:t>李家同</w:t>
      </w:r>
    </w:p>
    <w:p w:rsidR="00970F12" w:rsidRPr="00710C60" w:rsidRDefault="00970F12" w:rsidP="00710C60">
      <w:pPr>
        <w:jc w:val="center"/>
        <w:rPr>
          <w:rFonts w:ascii="標楷體" w:eastAsia="標楷體" w:hAnsi="標楷體"/>
        </w:rPr>
      </w:pPr>
    </w:p>
    <w:p w:rsidR="00145129" w:rsidRPr="00145129" w:rsidRDefault="00FE364A" w:rsidP="00970F12">
      <w:pPr>
        <w:ind w:firstLine="480"/>
        <w:rPr>
          <w:rFonts w:ascii="標楷體" w:eastAsia="標楷體" w:hAnsi="標楷體"/>
        </w:rPr>
      </w:pPr>
      <w:r w:rsidRPr="00145129">
        <w:rPr>
          <w:rFonts w:ascii="標楷體" w:eastAsia="標楷體" w:hAnsi="標楷體" w:hint="eastAsia"/>
        </w:rPr>
        <w:t>石化產業是一項高度產業關</w:t>
      </w:r>
      <w:r w:rsidR="00EF4777">
        <w:rPr>
          <w:rFonts w:ascii="標楷體" w:eastAsia="標楷體" w:hAnsi="標楷體" w:hint="eastAsia"/>
        </w:rPr>
        <w:t>聯</w:t>
      </w:r>
      <w:r w:rsidRPr="00145129">
        <w:rPr>
          <w:rFonts w:ascii="標楷體" w:eastAsia="標楷體" w:hAnsi="標楷體" w:hint="eastAsia"/>
        </w:rPr>
        <w:t>的基礎工業，其中</w:t>
      </w:r>
      <w:r w:rsidR="00EF4777">
        <w:rPr>
          <w:rFonts w:ascii="標楷體" w:eastAsia="標楷體" w:hAnsi="標楷體" w:hint="eastAsia"/>
        </w:rPr>
        <w:t>的</w:t>
      </w:r>
      <w:r w:rsidRPr="00145129">
        <w:rPr>
          <w:rFonts w:ascii="標楷體" w:eastAsia="標楷體" w:hAnsi="標楷體" w:hint="eastAsia"/>
        </w:rPr>
        <w:t>一支是延伸至紡織產業鏈</w:t>
      </w:r>
      <w:r w:rsidR="00EF4777">
        <w:rPr>
          <w:rFonts w:ascii="標楷體" w:eastAsia="標楷體" w:hAnsi="標楷體" w:hint="eastAsia"/>
        </w:rPr>
        <w:t>。從</w:t>
      </w:r>
      <w:r w:rsidR="00145129" w:rsidRPr="00145129">
        <w:rPr>
          <w:rFonts w:ascii="標楷體" w:eastAsia="標楷體" w:hAnsi="標楷體" w:hint="eastAsia"/>
        </w:rPr>
        <w:t>上游為石化原料，經</w:t>
      </w:r>
      <w:r w:rsidRPr="00145129">
        <w:rPr>
          <w:rFonts w:ascii="標楷體" w:eastAsia="標楷體" w:hAnsi="標楷體" w:hint="eastAsia"/>
        </w:rPr>
        <w:t>熔融</w:t>
      </w:r>
      <w:r w:rsidR="00145129" w:rsidRPr="00145129">
        <w:rPr>
          <w:rFonts w:ascii="標楷體" w:eastAsia="標楷體" w:hAnsi="標楷體" w:hint="eastAsia"/>
        </w:rPr>
        <w:t>狀態導入</w:t>
      </w:r>
      <w:r w:rsidRPr="00145129">
        <w:rPr>
          <w:rFonts w:ascii="標楷體" w:eastAsia="標楷體" w:hAnsi="標楷體" w:hint="eastAsia"/>
        </w:rPr>
        <w:t>紡絲</w:t>
      </w:r>
      <w:r w:rsidR="0027475C" w:rsidRPr="00145129">
        <w:rPr>
          <w:rFonts w:ascii="標楷體" w:eastAsia="標楷體" w:hAnsi="標楷體" w:hint="eastAsia"/>
        </w:rPr>
        <w:t>孔</w:t>
      </w:r>
      <w:r w:rsidR="00145129" w:rsidRPr="00145129">
        <w:rPr>
          <w:rFonts w:ascii="標楷體" w:eastAsia="標楷體" w:hAnsi="標楷體" w:hint="eastAsia"/>
        </w:rPr>
        <w:t>就能</w:t>
      </w:r>
      <w:r w:rsidRPr="00145129">
        <w:rPr>
          <w:rFonts w:ascii="標楷體" w:eastAsia="標楷體" w:hAnsi="標楷體" w:hint="eastAsia"/>
        </w:rPr>
        <w:t>抽製造成各種纖</w:t>
      </w:r>
      <w:r w:rsidR="0027475C" w:rsidRPr="00145129">
        <w:rPr>
          <w:rFonts w:ascii="標楷體" w:eastAsia="標楷體" w:hAnsi="標楷體" w:hint="eastAsia"/>
        </w:rPr>
        <w:t>維</w:t>
      </w:r>
      <w:r w:rsidR="00145129" w:rsidRPr="00145129">
        <w:rPr>
          <w:rFonts w:ascii="標楷體" w:eastAsia="標楷體" w:hAnsi="標楷體" w:hint="eastAsia"/>
        </w:rPr>
        <w:t>化的型態</w:t>
      </w:r>
      <w:r w:rsidR="0027475C" w:rsidRPr="00145129">
        <w:rPr>
          <w:rFonts w:ascii="標楷體" w:eastAsia="標楷體" w:hAnsi="標楷體" w:hint="eastAsia"/>
        </w:rPr>
        <w:t>，例如，</w:t>
      </w:r>
      <w:r w:rsidRPr="00145129">
        <w:rPr>
          <w:rFonts w:ascii="標楷體" w:eastAsia="標楷體" w:hAnsi="標楷體" w:hint="eastAsia"/>
        </w:rPr>
        <w:t>尼龍纖維</w:t>
      </w:r>
      <w:r w:rsidR="0027475C" w:rsidRPr="00145129">
        <w:rPr>
          <w:rFonts w:ascii="標楷體" w:eastAsia="標楷體" w:hAnsi="標楷體" w:hint="eastAsia"/>
        </w:rPr>
        <w:t>(</w:t>
      </w:r>
      <w:r w:rsidR="00EF4777">
        <w:rPr>
          <w:rFonts w:ascii="標楷體" w:eastAsia="標楷體" w:hAnsi="標楷體" w:hint="eastAsia"/>
        </w:rPr>
        <w:t>應用在安全氣囊</w:t>
      </w:r>
      <w:r w:rsidR="0027475C" w:rsidRPr="00145129">
        <w:rPr>
          <w:rFonts w:ascii="標楷體" w:eastAsia="標楷體" w:hAnsi="標楷體" w:hint="eastAsia"/>
        </w:rPr>
        <w:t>)</w:t>
      </w:r>
      <w:r w:rsidRPr="00145129">
        <w:rPr>
          <w:rFonts w:ascii="標楷體" w:eastAsia="標楷體" w:hAnsi="標楷體" w:hint="eastAsia"/>
        </w:rPr>
        <w:t>、聚酯纖維</w:t>
      </w:r>
      <w:r w:rsidR="0027475C" w:rsidRPr="00145129">
        <w:rPr>
          <w:rFonts w:ascii="標楷體" w:eastAsia="標楷體" w:hAnsi="標楷體" w:hint="eastAsia"/>
        </w:rPr>
        <w:t>(</w:t>
      </w:r>
      <w:r w:rsidR="00EF4777">
        <w:rPr>
          <w:rFonts w:ascii="標楷體" w:eastAsia="標楷體" w:hAnsi="標楷體" w:hint="eastAsia"/>
        </w:rPr>
        <w:t>應用在運動</w:t>
      </w:r>
      <w:r w:rsidR="0027475C" w:rsidRPr="00145129">
        <w:rPr>
          <w:rFonts w:ascii="標楷體" w:eastAsia="標楷體" w:hAnsi="標楷體" w:hint="eastAsia"/>
        </w:rPr>
        <w:t>吸濕排汗衣)</w:t>
      </w:r>
      <w:r w:rsidRPr="00145129">
        <w:rPr>
          <w:rFonts w:ascii="標楷體" w:eastAsia="標楷體" w:hAnsi="標楷體" w:hint="eastAsia"/>
        </w:rPr>
        <w:t>、碳纖維</w:t>
      </w:r>
      <w:r w:rsidR="00145129" w:rsidRPr="00145129">
        <w:rPr>
          <w:rFonts w:ascii="標楷體" w:eastAsia="標楷體" w:hAnsi="標楷體" w:hint="eastAsia"/>
        </w:rPr>
        <w:t>(複合材料</w:t>
      </w:r>
      <w:r w:rsidR="00EF4777">
        <w:rPr>
          <w:rFonts w:ascii="標楷體" w:eastAsia="標楷體" w:hAnsi="標楷體" w:hint="eastAsia"/>
        </w:rPr>
        <w:t>工業</w:t>
      </w:r>
      <w:r w:rsidR="00145129" w:rsidRPr="00145129">
        <w:rPr>
          <w:rFonts w:ascii="標楷體" w:eastAsia="標楷體" w:hAnsi="標楷體" w:hint="eastAsia"/>
        </w:rPr>
        <w:t>)</w:t>
      </w:r>
      <w:r w:rsidRPr="00145129">
        <w:rPr>
          <w:rFonts w:ascii="標楷體" w:eastAsia="標楷體" w:hAnsi="標楷體" w:hint="eastAsia"/>
        </w:rPr>
        <w:t>等</w:t>
      </w:r>
      <w:r w:rsidR="00145129" w:rsidRPr="00145129">
        <w:rPr>
          <w:rFonts w:ascii="標楷體" w:eastAsia="標楷體" w:hAnsi="標楷體" w:hint="eastAsia"/>
        </w:rPr>
        <w:t>，我們稱之為「</w:t>
      </w:r>
      <w:r w:rsidRPr="00145129">
        <w:rPr>
          <w:rFonts w:ascii="標楷體" w:eastAsia="標楷體" w:hAnsi="標楷體" w:hint="eastAsia"/>
        </w:rPr>
        <w:t>人纖</w:t>
      </w:r>
      <w:r w:rsidR="00145129" w:rsidRPr="00145129">
        <w:rPr>
          <w:rFonts w:ascii="標楷體" w:eastAsia="標楷體" w:hAnsi="標楷體" w:hint="eastAsia"/>
        </w:rPr>
        <w:t>產業」(人纖，人造纖維</w:t>
      </w:r>
      <w:r w:rsidR="00EF4777">
        <w:rPr>
          <w:rFonts w:ascii="標楷體" w:eastAsia="標楷體" w:hAnsi="標楷體" w:hint="eastAsia"/>
        </w:rPr>
        <w:t>的意思</w:t>
      </w:r>
      <w:r w:rsidR="00145129" w:rsidRPr="00145129">
        <w:rPr>
          <w:rFonts w:ascii="標楷體" w:eastAsia="標楷體" w:hAnsi="標楷體" w:hint="eastAsia"/>
        </w:rPr>
        <w:t>)。</w:t>
      </w:r>
    </w:p>
    <w:p w:rsidR="00145129" w:rsidRDefault="00145129" w:rsidP="00F17604">
      <w:pPr>
        <w:rPr>
          <w:rFonts w:ascii="標楷體" w:eastAsia="標楷體" w:hAnsi="標楷體"/>
        </w:rPr>
      </w:pPr>
      <w:r w:rsidRPr="00145129">
        <w:rPr>
          <w:rFonts w:ascii="標楷體" w:eastAsia="標楷體" w:hAnsi="標楷體" w:hint="eastAsia"/>
        </w:rPr>
        <w:t>「纖維化」</w:t>
      </w:r>
      <w:r w:rsidR="00B65AA4">
        <w:rPr>
          <w:rFonts w:ascii="標楷體" w:eastAsia="標楷體" w:hAnsi="標楷體" w:hint="eastAsia"/>
        </w:rPr>
        <w:t>的技術，</w:t>
      </w:r>
      <w:r>
        <w:rPr>
          <w:rFonts w:ascii="標楷體" w:eastAsia="標楷體" w:hAnsi="標楷體" w:hint="eastAsia"/>
        </w:rPr>
        <w:t>從</w:t>
      </w:r>
      <w:r w:rsidR="00B65AA4">
        <w:rPr>
          <w:rFonts w:ascii="標楷體" w:eastAsia="標楷體" w:hAnsi="標楷體" w:hint="eastAsia"/>
        </w:rPr>
        <w:t>時尚發展到工業的主要原因是它的細柔特性。您觸摸您的頭髮</w:t>
      </w:r>
      <w:r w:rsidR="00EF4777">
        <w:rPr>
          <w:rFonts w:ascii="標楷體" w:eastAsia="標楷體" w:hAnsi="標楷體" w:hint="eastAsia"/>
        </w:rPr>
        <w:t>其</w:t>
      </w:r>
      <w:r w:rsidR="00B65AA4">
        <w:rPr>
          <w:rFonts w:ascii="標楷體" w:eastAsia="標楷體" w:hAnsi="標楷體" w:hint="eastAsia"/>
        </w:rPr>
        <w:t>直徑約50~100</w:t>
      </w:r>
      <w:r w:rsidR="00B65AA4" w:rsidRPr="00B65AA4">
        <w:rPr>
          <w:rFonts w:ascii="標楷體" w:eastAsia="標楷體" w:hAnsi="標楷體" w:hint="eastAsia"/>
        </w:rPr>
        <w:t>μ</w:t>
      </w:r>
      <w:r w:rsidR="00B65AA4" w:rsidRPr="00B65AA4">
        <w:rPr>
          <w:rFonts w:ascii="標楷體" w:eastAsia="標楷體" w:hAnsi="標楷體"/>
        </w:rPr>
        <w:t>m</w:t>
      </w:r>
      <w:r w:rsidR="00B65AA4">
        <w:rPr>
          <w:rFonts w:ascii="標楷體" w:eastAsia="標楷體" w:hAnsi="標楷體" w:hint="eastAsia"/>
        </w:rPr>
        <w:t>(微米)，當人的手觸摸的纖維是頭髮的五分之一直徑時， 就會產生細柔感(</w:t>
      </w:r>
      <w:r w:rsidR="004731E7">
        <w:rPr>
          <w:rFonts w:ascii="標楷體" w:eastAsia="標楷體" w:hAnsi="標楷體" w:hint="eastAsia"/>
        </w:rPr>
        <w:t>舒適感)。</w:t>
      </w:r>
    </w:p>
    <w:p w:rsidR="00970F12" w:rsidRPr="00145129" w:rsidRDefault="00970F12" w:rsidP="00F17604">
      <w:pPr>
        <w:rPr>
          <w:rFonts w:ascii="標楷體" w:eastAsia="標楷體" w:hAnsi="標楷體"/>
        </w:rPr>
      </w:pPr>
    </w:p>
    <w:p w:rsidR="001472D4" w:rsidRDefault="00FF6432" w:rsidP="00970F1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台灣有一家產業</w:t>
      </w:r>
      <w:r w:rsidR="00EC43AA">
        <w:rPr>
          <w:rFonts w:ascii="標楷體" w:eastAsia="標楷體" w:hAnsi="標楷體" w:hint="eastAsia"/>
        </w:rPr>
        <w:t>從石化原料纖維化慢慢發展</w:t>
      </w:r>
      <w:r>
        <w:rPr>
          <w:rFonts w:ascii="標楷體" w:eastAsia="標楷體" w:hAnsi="標楷體" w:hint="eastAsia"/>
        </w:rPr>
        <w:t>出</w:t>
      </w:r>
      <w:r w:rsidR="00EC43AA">
        <w:rPr>
          <w:rFonts w:ascii="標楷體" w:eastAsia="標楷體" w:hAnsi="標楷體" w:hint="eastAsia"/>
        </w:rPr>
        <w:t>一支特有的</w:t>
      </w:r>
      <w:r>
        <w:rPr>
          <w:rFonts w:ascii="標楷體" w:eastAsia="標楷體" w:hAnsi="標楷體" w:hint="eastAsia"/>
        </w:rPr>
        <w:t>金屬</w:t>
      </w:r>
      <w:r w:rsidR="00EC43AA">
        <w:rPr>
          <w:rFonts w:ascii="標楷體" w:eastAsia="標楷體" w:hAnsi="標楷體" w:hint="eastAsia"/>
        </w:rPr>
        <w:t>纖維化</w:t>
      </w:r>
      <w:r>
        <w:rPr>
          <w:rFonts w:ascii="標楷體" w:eastAsia="標楷體" w:hAnsi="標楷體" w:hint="eastAsia"/>
        </w:rPr>
        <w:t>技術</w:t>
      </w:r>
      <w:r w:rsidR="00EC43AA">
        <w:rPr>
          <w:rFonts w:ascii="標楷體" w:eastAsia="標楷體" w:hAnsi="標楷體" w:hint="eastAsia"/>
        </w:rPr>
        <w:t>，其纖維化的原料竟</w:t>
      </w:r>
      <w:r w:rsidR="0050609F">
        <w:rPr>
          <w:rFonts w:ascii="標楷體" w:eastAsia="標楷體" w:hAnsi="標楷體" w:hint="eastAsia"/>
        </w:rPr>
        <w:t>然</w:t>
      </w:r>
      <w:r w:rsidR="00EC43AA">
        <w:rPr>
          <w:rFonts w:ascii="標楷體" w:eastAsia="標楷體" w:hAnsi="標楷體" w:hint="eastAsia"/>
        </w:rPr>
        <w:t>使用的是</w:t>
      </w:r>
      <w:r>
        <w:rPr>
          <w:rFonts w:ascii="標楷體" w:eastAsia="標楷體" w:hAnsi="標楷體" w:hint="eastAsia"/>
        </w:rPr>
        <w:t>金屬</w:t>
      </w:r>
      <w:r w:rsidR="00E81360">
        <w:rPr>
          <w:rFonts w:ascii="標楷體" w:eastAsia="標楷體" w:hAnsi="標楷體" w:hint="eastAsia"/>
        </w:rPr>
        <w:t>材料</w:t>
      </w:r>
      <w:r>
        <w:rPr>
          <w:rFonts w:ascii="標楷體" w:eastAsia="標楷體" w:hAnsi="標楷體" w:hint="eastAsia"/>
        </w:rPr>
        <w:t>，</w:t>
      </w:r>
      <w:r w:rsidR="001472D4" w:rsidRPr="001472D4">
        <w:rPr>
          <w:rFonts w:ascii="標楷體" w:eastAsia="標楷體" w:hAnsi="標楷體" w:hint="eastAsia"/>
        </w:rPr>
        <w:t>包括金、銀、銅、鐵、鎳、鉻、鋁等金屬，都可</w:t>
      </w:r>
      <w:r>
        <w:rPr>
          <w:rFonts w:ascii="標楷體" w:eastAsia="標楷體" w:hAnsi="標楷體" w:hint="eastAsia"/>
        </w:rPr>
        <w:t>抽</w:t>
      </w:r>
      <w:r w:rsidR="001472D4" w:rsidRPr="001472D4">
        <w:rPr>
          <w:rFonts w:ascii="標楷體" w:eastAsia="標楷體" w:hAnsi="標楷體" w:hint="eastAsia"/>
        </w:rPr>
        <w:t>製成金屬纖維，不過，基於各金屬特性與</w:t>
      </w:r>
      <w:r w:rsidR="001472D4">
        <w:rPr>
          <w:rFonts w:ascii="標楷體" w:eastAsia="標楷體" w:hAnsi="標楷體" w:hint="eastAsia"/>
        </w:rPr>
        <w:t>應用，則以</w:t>
      </w:r>
      <w:r w:rsidR="001472D4" w:rsidRPr="001472D4">
        <w:rPr>
          <w:rFonts w:ascii="標楷體" w:eastAsia="標楷體" w:hAnsi="標楷體" w:hint="eastAsia"/>
        </w:rPr>
        <w:t>不鏽鋼纖維應用最廣。</w:t>
      </w:r>
    </w:p>
    <w:p w:rsidR="00FF6432" w:rsidRPr="00E81360" w:rsidRDefault="00FF6432" w:rsidP="00F17604">
      <w:pPr>
        <w:rPr>
          <w:rFonts w:ascii="標楷體" w:eastAsia="標楷體" w:hAnsi="標楷體"/>
        </w:rPr>
      </w:pPr>
    </w:p>
    <w:p w:rsidR="00FF6432" w:rsidRDefault="00FF6432" w:rsidP="00F176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[特性</w:t>
      </w:r>
      <w:r>
        <w:rPr>
          <w:rFonts w:ascii="標楷體" w:eastAsia="標楷體" w:hAnsi="標楷體"/>
        </w:rPr>
        <w:t>]</w:t>
      </w:r>
      <w:r>
        <w:rPr>
          <w:rFonts w:ascii="標楷體" w:eastAsia="標楷體" w:hAnsi="標楷體" w:hint="eastAsia"/>
        </w:rPr>
        <w:t xml:space="preserve">    </w:t>
      </w:r>
    </w:p>
    <w:p w:rsidR="00E35F21" w:rsidRPr="00145129" w:rsidRDefault="00F17604" w:rsidP="00F17604">
      <w:pPr>
        <w:rPr>
          <w:rFonts w:ascii="標楷體" w:eastAsia="標楷體" w:hAnsi="標楷體"/>
        </w:rPr>
      </w:pPr>
      <w:r w:rsidRPr="00145129">
        <w:rPr>
          <w:rFonts w:ascii="標楷體" w:eastAsia="標楷體" w:hAnsi="標楷體" w:hint="eastAsia"/>
        </w:rPr>
        <w:t>不鏽鋼纖維（Stainless steel fiber）</w:t>
      </w:r>
      <w:r w:rsidR="0009713E">
        <w:rPr>
          <w:rFonts w:ascii="標楷體" w:eastAsia="標楷體" w:hAnsi="標楷體" w:hint="eastAsia"/>
        </w:rPr>
        <w:t>不</w:t>
      </w:r>
      <w:r w:rsidRPr="00145129">
        <w:rPr>
          <w:rFonts w:ascii="標楷體" w:eastAsia="標楷體" w:hAnsi="標楷體" w:hint="eastAsia"/>
        </w:rPr>
        <w:t>鏽鋼</w:t>
      </w:r>
      <w:r w:rsidR="0009713E">
        <w:rPr>
          <w:rFonts w:ascii="標楷體" w:eastAsia="標楷體" w:hAnsi="標楷體" w:hint="eastAsia"/>
        </w:rPr>
        <w:t>線</w:t>
      </w:r>
      <w:r w:rsidRPr="00145129">
        <w:rPr>
          <w:rFonts w:ascii="標楷體" w:eastAsia="標楷體" w:hAnsi="標楷體" w:hint="eastAsia"/>
        </w:rPr>
        <w:t>以集束拉拔</w:t>
      </w:r>
      <w:r w:rsidR="0009713E">
        <w:rPr>
          <w:rFonts w:ascii="標楷體" w:eastAsia="標楷體" w:hAnsi="標楷體" w:hint="eastAsia"/>
        </w:rPr>
        <w:t>的技術製程</w:t>
      </w:r>
      <w:r w:rsidRPr="00145129">
        <w:rPr>
          <w:rFonts w:ascii="標楷體" w:eastAsia="標楷體" w:hAnsi="標楷體" w:hint="eastAsia"/>
        </w:rPr>
        <w:t>，</w:t>
      </w:r>
      <w:r w:rsidR="0009713E">
        <w:rPr>
          <w:rFonts w:ascii="標楷體" w:eastAsia="標楷體" w:hAnsi="標楷體" w:hint="eastAsia"/>
        </w:rPr>
        <w:t>這製程可由1mm(1,000微米)的線徑</w:t>
      </w:r>
      <w:r w:rsidRPr="00145129">
        <w:rPr>
          <w:rFonts w:ascii="標楷體" w:eastAsia="標楷體" w:hAnsi="標楷體" w:hint="eastAsia"/>
        </w:rPr>
        <w:t>細</w:t>
      </w:r>
      <w:r w:rsidR="0009713E">
        <w:rPr>
          <w:rFonts w:ascii="標楷體" w:eastAsia="標楷體" w:hAnsi="標楷體" w:hint="eastAsia"/>
        </w:rPr>
        <w:t>抽</w:t>
      </w:r>
      <w:r w:rsidRPr="00145129">
        <w:rPr>
          <w:rFonts w:ascii="標楷體" w:eastAsia="標楷體" w:hAnsi="標楷體" w:hint="eastAsia"/>
        </w:rPr>
        <w:t>至1 ~ 40</w:t>
      </w:r>
      <w:r w:rsidR="0009713E">
        <w:rPr>
          <w:rFonts w:ascii="標楷體" w:eastAsia="標楷體" w:hAnsi="標楷體" w:hint="eastAsia"/>
        </w:rPr>
        <w:t>微米</w:t>
      </w:r>
      <w:r w:rsidRPr="00145129">
        <w:rPr>
          <w:rFonts w:ascii="標楷體" w:eastAsia="標楷體" w:hAnsi="標楷體" w:hint="eastAsia"/>
        </w:rPr>
        <w:t>。它具有不鏽鋼的金屬色澤，表面光亮。不僅具有高導電、高導熱、高強度、耐高溫、耐腐蝕等性能，還具有化纖、合</w:t>
      </w:r>
      <w:bookmarkStart w:id="0" w:name="_GoBack"/>
      <w:bookmarkEnd w:id="0"/>
      <w:r w:rsidRPr="00145129">
        <w:rPr>
          <w:rFonts w:ascii="標楷體" w:eastAsia="標楷體" w:hAnsi="標楷體" w:hint="eastAsia"/>
        </w:rPr>
        <w:t>成纖維的特性；目前廣泛應用於石油、化工、化纖、電子、紡織、軍事、航空</w:t>
      </w:r>
      <w:r w:rsidR="00E81360">
        <w:rPr>
          <w:rFonts w:ascii="標楷體" w:eastAsia="標楷體" w:hAnsi="標楷體" w:hint="eastAsia"/>
        </w:rPr>
        <w:t>。</w:t>
      </w:r>
    </w:p>
    <w:p w:rsidR="001472D4" w:rsidRDefault="001472D4" w:rsidP="00F17604">
      <w:pPr>
        <w:rPr>
          <w:rFonts w:ascii="標楷體" w:eastAsia="標楷體" w:hAnsi="標楷體"/>
        </w:rPr>
      </w:pPr>
    </w:p>
    <w:p w:rsidR="00F17604" w:rsidRPr="00710C60" w:rsidRDefault="001472D4" w:rsidP="00F176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[原理]</w:t>
      </w:r>
    </w:p>
    <w:p w:rsidR="00F17604" w:rsidRPr="00710C60" w:rsidRDefault="00F17604" w:rsidP="00F17604">
      <w:pPr>
        <w:rPr>
          <w:rFonts w:ascii="標楷體" w:eastAsia="標楷體" w:hAnsi="標楷體"/>
        </w:rPr>
      </w:pPr>
      <w:r w:rsidRPr="00710C60">
        <w:rPr>
          <w:rFonts w:ascii="標楷體" w:eastAsia="標楷體" w:hAnsi="標楷體" w:hint="eastAsia"/>
        </w:rPr>
        <w:t>拉絲模</w:t>
      </w:r>
      <w:r w:rsidR="001472D4">
        <w:rPr>
          <w:rFonts w:ascii="標楷體" w:eastAsia="標楷體" w:hAnsi="標楷體" w:hint="eastAsia"/>
        </w:rPr>
        <w:t>(</w:t>
      </w:r>
      <w:r w:rsidR="00BF3CD9">
        <w:rPr>
          <w:rFonts w:ascii="標楷體" w:eastAsia="標楷體" w:hAnsi="標楷體" w:hint="eastAsia"/>
        </w:rPr>
        <w:t>如</w:t>
      </w:r>
      <w:r w:rsidRPr="00710C60">
        <w:rPr>
          <w:rFonts w:ascii="標楷體" w:eastAsia="標楷體" w:hAnsi="標楷體" w:hint="eastAsia"/>
        </w:rPr>
        <w:t>示意圖</w:t>
      </w:r>
      <w:r w:rsidR="001472D4">
        <w:rPr>
          <w:rFonts w:ascii="標楷體" w:eastAsia="標楷體" w:hAnsi="標楷體" w:hint="eastAsia"/>
        </w:rPr>
        <w:t>)</w:t>
      </w:r>
      <w:r w:rsidRPr="00710C60">
        <w:rPr>
          <w:rFonts w:ascii="標楷體" w:eastAsia="標楷體" w:hAnsi="標楷體" w:hint="eastAsia"/>
        </w:rPr>
        <w:t>及其原理，拉絲模主要由</w:t>
      </w:r>
      <w:r w:rsidR="0085293A">
        <w:rPr>
          <w:rFonts w:ascii="標楷體" w:eastAsia="標楷體" w:hAnsi="標楷體" w:hint="eastAsia"/>
        </w:rPr>
        <w:t>鑽石</w:t>
      </w:r>
      <w:r w:rsidRPr="00710C60">
        <w:rPr>
          <w:rFonts w:ascii="標楷體" w:eastAsia="標楷體" w:hAnsi="標楷體" w:hint="eastAsia"/>
        </w:rPr>
        <w:t>模芯和模套組成，從圖中我們可以看到金屬</w:t>
      </w:r>
      <w:r w:rsidR="00A87C8A">
        <w:rPr>
          <w:rFonts w:ascii="標楷體" w:eastAsia="標楷體" w:hAnsi="標楷體" w:hint="eastAsia"/>
        </w:rPr>
        <w:t>線在</w:t>
      </w:r>
      <w:r w:rsidRPr="00710C60">
        <w:rPr>
          <w:rFonts w:ascii="標楷體" w:eastAsia="標楷體" w:hAnsi="標楷體" w:hint="eastAsia"/>
        </w:rPr>
        <w:t>壓力加工中</w:t>
      </w:r>
      <w:r w:rsidR="00903557">
        <w:rPr>
          <w:rFonts w:ascii="標楷體" w:eastAsia="標楷體" w:hAnsi="標楷體" w:hint="eastAsia"/>
        </w:rPr>
        <w:t>，</w:t>
      </w:r>
      <w:r w:rsidRPr="00710C60">
        <w:rPr>
          <w:rFonts w:ascii="標楷體" w:eastAsia="標楷體" w:hAnsi="標楷體" w:hint="eastAsia"/>
        </w:rPr>
        <w:t>通過外力作用下使金屬強行通過拉絲模的模芯</w:t>
      </w:r>
      <w:r w:rsidR="00903557">
        <w:rPr>
          <w:rFonts w:ascii="標楷體" w:eastAsia="標楷體" w:hAnsi="標楷體" w:hint="eastAsia"/>
        </w:rPr>
        <w:t>，</w:t>
      </w:r>
      <w:r w:rsidRPr="00710C60">
        <w:rPr>
          <w:rFonts w:ascii="標楷體" w:eastAsia="標楷體" w:hAnsi="標楷體" w:hint="eastAsia"/>
        </w:rPr>
        <w:t>金屬橫截面積在</w:t>
      </w:r>
      <w:r w:rsidR="00903557">
        <w:rPr>
          <w:rFonts w:ascii="標楷體" w:eastAsia="標楷體" w:hAnsi="標楷體" w:hint="eastAsia"/>
        </w:rPr>
        <w:t>拉擠下必須變細才能通過，經過一次又一次的抽製，纖維集束可以變成10微米的直徑</w:t>
      </w:r>
      <w:r w:rsidRPr="00710C60">
        <w:rPr>
          <w:rFonts w:ascii="標楷體" w:eastAsia="標楷體" w:hAnsi="標楷體" w:hint="eastAsia"/>
        </w:rPr>
        <w:t>。</w:t>
      </w:r>
    </w:p>
    <w:p w:rsidR="00903557" w:rsidRDefault="00903557" w:rsidP="00C90B9B">
      <w:pPr>
        <w:rPr>
          <w:rFonts w:ascii="標楷體" w:eastAsia="標楷體" w:hAnsi="標楷體"/>
        </w:rPr>
      </w:pPr>
    </w:p>
    <w:p w:rsidR="001472D4" w:rsidRDefault="001472D4" w:rsidP="00C90B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[應用]</w:t>
      </w:r>
    </w:p>
    <w:p w:rsidR="0009713E" w:rsidRDefault="00C90B9B" w:rsidP="00C90B9B">
      <w:pPr>
        <w:rPr>
          <w:rFonts w:ascii="標楷體" w:eastAsia="標楷體" w:hAnsi="標楷體"/>
        </w:rPr>
      </w:pPr>
      <w:r w:rsidRPr="00C90B9B">
        <w:rPr>
          <w:rFonts w:ascii="標楷體" w:eastAsia="標楷體" w:hAnsi="標楷體" w:hint="eastAsia"/>
        </w:rPr>
        <w:t>不鏽鋼金屬纖維的應用領域，目前已知具有防電磁波、抗靜電、導電、耐高溫、耐切割、</w:t>
      </w:r>
      <w:r w:rsidR="00AB0B6C">
        <w:rPr>
          <w:rFonts w:ascii="標楷體" w:eastAsia="標楷體" w:hAnsi="標楷體" w:hint="eastAsia"/>
        </w:rPr>
        <w:t>高溫</w:t>
      </w:r>
      <w:r w:rsidRPr="00C90B9B">
        <w:rPr>
          <w:rFonts w:ascii="標楷體" w:eastAsia="標楷體" w:hAnsi="標楷體" w:hint="eastAsia"/>
        </w:rPr>
        <w:t>過濾材及吸音隔熱等功能，所衍生的終端產品則可應用在紡織、電子業、汽車業、建築業、運動器材、醫療、化工等行業。視用途不同，決定其金屬纖維含量多寡，若用於抗靜電工作服，則含量不宜太高，方可保有織物的柔軟特性；但如果使用在電磁波遮蔽、特殊工業或國防使用，則應增加金屬纖維的含量，最高可達100%金屬纖維。金屬纖維因金屬含量不同，其導電與電阻值也會有所差異，依電阻值的不同，可應用在無塵衣、無菌衣、抗靜電手套、毛毯、過</w:t>
      </w:r>
      <w:r w:rsidRPr="00C90B9B">
        <w:rPr>
          <w:rFonts w:ascii="標楷體" w:eastAsia="標楷體" w:hAnsi="標楷體" w:hint="eastAsia"/>
        </w:rPr>
        <w:lastRenderedPageBreak/>
        <w:t>濾網、防爆服、消電裝置、導電服、電磁波遮蔽材、發熱器或是智慧型服飾。</w:t>
      </w:r>
    </w:p>
    <w:p w:rsidR="0009713E" w:rsidRDefault="00903557" w:rsidP="00F176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64150" cy="3702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E" w:rsidRPr="00710C60" w:rsidRDefault="008F496E" w:rsidP="00F176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不鏽鋼纖維的抽絲原理</w:t>
      </w:r>
    </w:p>
    <w:sectPr w:rsidR="008F496E" w:rsidRPr="00710C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19" w:rsidRDefault="001A4219" w:rsidP="00BB100D">
      <w:r>
        <w:separator/>
      </w:r>
    </w:p>
  </w:endnote>
  <w:endnote w:type="continuationSeparator" w:id="0">
    <w:p w:rsidR="001A4219" w:rsidRDefault="001A4219" w:rsidP="00BB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975"/>
      <w:docPartObj>
        <w:docPartGallery w:val="Page Numbers (Bottom of Page)"/>
        <w:docPartUnique/>
      </w:docPartObj>
    </w:sdtPr>
    <w:sdtEndPr/>
    <w:sdtContent>
      <w:p w:rsidR="00BB100D" w:rsidRDefault="00BB10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94" w:rsidRPr="00CC4894">
          <w:rPr>
            <w:noProof/>
            <w:lang w:val="zh-TW"/>
          </w:rPr>
          <w:t>1</w:t>
        </w:r>
        <w:r>
          <w:fldChar w:fldCharType="end"/>
        </w:r>
      </w:p>
    </w:sdtContent>
  </w:sdt>
  <w:p w:rsidR="00BB100D" w:rsidRDefault="00BB10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19" w:rsidRDefault="001A4219" w:rsidP="00BB100D">
      <w:r>
        <w:separator/>
      </w:r>
    </w:p>
  </w:footnote>
  <w:footnote w:type="continuationSeparator" w:id="0">
    <w:p w:rsidR="001A4219" w:rsidRDefault="001A4219" w:rsidP="00BB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04"/>
    <w:rsid w:val="00094C92"/>
    <w:rsid w:val="0009713E"/>
    <w:rsid w:val="00145129"/>
    <w:rsid w:val="001472D4"/>
    <w:rsid w:val="001A4219"/>
    <w:rsid w:val="0027475C"/>
    <w:rsid w:val="002A1AD3"/>
    <w:rsid w:val="004731E7"/>
    <w:rsid w:val="0050609F"/>
    <w:rsid w:val="00710C60"/>
    <w:rsid w:val="00827DBE"/>
    <w:rsid w:val="008310F1"/>
    <w:rsid w:val="0085293A"/>
    <w:rsid w:val="008F496E"/>
    <w:rsid w:val="00903557"/>
    <w:rsid w:val="0096166E"/>
    <w:rsid w:val="00970F12"/>
    <w:rsid w:val="009C463B"/>
    <w:rsid w:val="00A87C8A"/>
    <w:rsid w:val="00AB0B6C"/>
    <w:rsid w:val="00B65AA4"/>
    <w:rsid w:val="00BB100D"/>
    <w:rsid w:val="00BF3CD9"/>
    <w:rsid w:val="00C90B9B"/>
    <w:rsid w:val="00CB44A6"/>
    <w:rsid w:val="00CC4894"/>
    <w:rsid w:val="00E35F21"/>
    <w:rsid w:val="00E81360"/>
    <w:rsid w:val="00EC43AA"/>
    <w:rsid w:val="00EF4777"/>
    <w:rsid w:val="00F17604"/>
    <w:rsid w:val="00FE364A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3A16A-DC58-42B9-BE13-4A9DEF6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0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0831黃博雄</dc:creator>
  <cp:lastModifiedBy>rctlee</cp:lastModifiedBy>
  <cp:revision>14</cp:revision>
  <cp:lastPrinted>2020-12-01T02:41:00Z</cp:lastPrinted>
  <dcterms:created xsi:type="dcterms:W3CDTF">2020-11-30T22:51:00Z</dcterms:created>
  <dcterms:modified xsi:type="dcterms:W3CDTF">2020-12-04T01:10:00Z</dcterms:modified>
</cp:coreProperties>
</file>