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50" w:rsidRDefault="00B82AF4" w:rsidP="00DA2026">
      <w:pPr>
        <w:jc w:val="center"/>
        <w:rPr>
          <w:rFonts w:ascii="標楷體" w:eastAsia="標楷體" w:hAnsi="標楷體" w:hint="eastAsia"/>
        </w:rPr>
      </w:pPr>
      <w:bookmarkStart w:id="0" w:name="_GoBack"/>
      <w:r>
        <w:rPr>
          <w:rFonts w:ascii="標楷體" w:eastAsia="標楷體" w:hAnsi="標楷體" w:hint="eastAsia"/>
        </w:rPr>
        <w:t>為台灣加油打氣專欄(126)何必妄自菲薄，我國的六軸平台技術行銷至德國和西班牙</w:t>
      </w:r>
      <w:bookmarkEnd w:id="0"/>
    </w:p>
    <w:p w:rsidR="00DA2026" w:rsidRDefault="00DA2026" w:rsidP="00DA2026">
      <w:pPr>
        <w:jc w:val="center"/>
        <w:rPr>
          <w:rFonts w:ascii="標楷體" w:eastAsia="標楷體" w:hAnsi="標楷體" w:hint="eastAsia"/>
        </w:rPr>
      </w:pPr>
    </w:p>
    <w:p w:rsidR="00DA2026" w:rsidRDefault="00B82AF4" w:rsidP="00DA2026">
      <w:pPr>
        <w:jc w:val="center"/>
        <w:rPr>
          <w:rFonts w:ascii="標楷體" w:eastAsia="標楷體" w:hAnsi="標楷體" w:hint="eastAsia"/>
        </w:rPr>
      </w:pPr>
      <w:r>
        <w:rPr>
          <w:rFonts w:ascii="標楷體" w:eastAsia="標楷體" w:hAnsi="標楷體" w:hint="eastAsia"/>
        </w:rPr>
        <w:t>李家同</w:t>
      </w:r>
    </w:p>
    <w:p w:rsidR="00B82AF4" w:rsidRDefault="00B82AF4" w:rsidP="00DA2026">
      <w:pPr>
        <w:jc w:val="center"/>
        <w:rPr>
          <w:rFonts w:ascii="標楷體" w:eastAsia="標楷體" w:hAnsi="標楷體" w:hint="eastAsia"/>
        </w:rPr>
      </w:pPr>
    </w:p>
    <w:p w:rsidR="00B82AF4" w:rsidRDefault="00B82AF4" w:rsidP="00B82AF4">
      <w:pPr>
        <w:rPr>
          <w:rFonts w:ascii="標楷體" w:eastAsia="標楷體" w:hAnsi="標楷體" w:hint="eastAsia"/>
        </w:rPr>
      </w:pPr>
      <w:r>
        <w:rPr>
          <w:rFonts w:ascii="標楷體" w:eastAsia="標楷體" w:hAnsi="標楷體" w:hint="eastAsia"/>
        </w:rPr>
        <w:tab/>
        <w:t>我們常常有一種說法，認為不要去發展最高級的設備，因為這種高級的設備很難有市場，而我國又是一個小國家，</w:t>
      </w:r>
      <w:r w:rsidR="00F47E39">
        <w:rPr>
          <w:rFonts w:ascii="標楷體" w:eastAsia="標楷體" w:hAnsi="標楷體" w:hint="eastAsia"/>
        </w:rPr>
        <w:t>市場不大</w:t>
      </w:r>
      <w:r>
        <w:rPr>
          <w:rFonts w:ascii="標楷體" w:eastAsia="標楷體" w:hAnsi="標楷體" w:hint="eastAsia"/>
        </w:rPr>
        <w:t>。可是，請各位看下面的媒體報導，我國的六軸平台技術使我們的飛行劇院可以在今年行銷至德國和西班</w:t>
      </w:r>
      <w:r w:rsidR="00F47E39">
        <w:rPr>
          <w:rFonts w:ascii="標楷體" w:eastAsia="標楷體" w:hAnsi="標楷體" w:hint="eastAsia"/>
        </w:rPr>
        <w:t>牙，</w:t>
      </w:r>
      <w:r>
        <w:rPr>
          <w:rFonts w:ascii="標楷體" w:eastAsia="標楷體" w:hAnsi="標楷體" w:hint="eastAsia"/>
        </w:rPr>
        <w:t>在德國創下了兩天兩萬人次進場的紀錄。</w:t>
      </w:r>
    </w:p>
    <w:p w:rsidR="00B82AF4" w:rsidRDefault="00B82AF4" w:rsidP="00B82AF4">
      <w:pPr>
        <w:rPr>
          <w:rFonts w:ascii="標楷體" w:eastAsia="標楷體" w:hAnsi="標楷體" w:hint="eastAsia"/>
        </w:rPr>
      </w:pPr>
    </w:p>
    <w:p w:rsidR="00B82AF4" w:rsidRDefault="00B82AF4" w:rsidP="00B82AF4">
      <w:pPr>
        <w:rPr>
          <w:rFonts w:ascii="標楷體" w:eastAsia="標楷體" w:hAnsi="標楷體" w:hint="eastAsia"/>
        </w:rPr>
      </w:pPr>
      <w:r>
        <w:rPr>
          <w:rFonts w:ascii="標楷體" w:eastAsia="標楷體" w:hAnsi="標楷體" w:hint="eastAsia"/>
        </w:rPr>
        <w:tab/>
        <w:t>要知道，和我們競爭的是歐美的大廠，如</w:t>
      </w:r>
      <w:r w:rsidR="00F47E39">
        <w:rPr>
          <w:rFonts w:ascii="標楷體" w:eastAsia="標楷體" w:hAnsi="標楷體" w:hint="eastAsia"/>
        </w:rPr>
        <w:t>美國</w:t>
      </w:r>
      <w:r>
        <w:rPr>
          <w:rFonts w:ascii="標楷體" w:eastAsia="標楷體" w:hAnsi="標楷體" w:hint="eastAsia"/>
        </w:rPr>
        <w:t>迪士尼</w:t>
      </w:r>
      <w:r w:rsidR="00F47E39">
        <w:rPr>
          <w:rFonts w:ascii="標楷體" w:eastAsia="標楷體" w:hAnsi="標楷體" w:hint="eastAsia"/>
        </w:rPr>
        <w:t>和加拿大</w:t>
      </w:r>
      <w:r w:rsidR="00F47E39" w:rsidRPr="00F47E39">
        <w:rPr>
          <w:rFonts w:ascii="Times New Roman" w:eastAsia="細明體" w:hAnsi="Times New Roman" w:cs="Times New Roman"/>
          <w:spacing w:val="24"/>
          <w:kern w:val="0"/>
          <w:szCs w:val="24"/>
        </w:rPr>
        <w:t>Dynamic Attraction</w:t>
      </w:r>
      <w:r>
        <w:rPr>
          <w:rFonts w:ascii="標楷體" w:eastAsia="標楷體" w:hAnsi="標楷體" w:hint="eastAsia"/>
        </w:rPr>
        <w:t>。如果我們技術不夠好，德國不可能買我們的設備。因此，我們一定要學習這種精神，也就是力求技術的高超。只要我們有很厲害的技術，歐美先進國家仍然會買我們的設備的。</w:t>
      </w:r>
    </w:p>
    <w:p w:rsidR="00B82AF4" w:rsidRDefault="00B82AF4" w:rsidP="00B82AF4">
      <w:pPr>
        <w:rPr>
          <w:rFonts w:ascii="標楷體" w:eastAsia="標楷體" w:hAnsi="標楷體" w:hint="eastAsia"/>
        </w:rPr>
      </w:pPr>
    </w:p>
    <w:p w:rsidR="00B82AF4" w:rsidRDefault="00B82AF4" w:rsidP="00B82AF4">
      <w:pPr>
        <w:rPr>
          <w:rFonts w:ascii="標楷體" w:eastAsia="標楷體" w:hAnsi="標楷體" w:hint="eastAsia"/>
        </w:rPr>
      </w:pPr>
      <w:r>
        <w:rPr>
          <w:rFonts w:ascii="標楷體" w:eastAsia="標楷體" w:hAnsi="標楷體" w:hint="eastAsia"/>
        </w:rPr>
        <w:tab/>
        <w:t>據我所知，這個設備的售價是幾億台幣。很多半導體製程的設備還不如這一家公司的昂貴。</w:t>
      </w:r>
      <w:r w:rsidR="00F47E39">
        <w:rPr>
          <w:rFonts w:ascii="標楷體" w:eastAsia="標楷體" w:hAnsi="標楷體" w:hint="eastAsia"/>
        </w:rPr>
        <w:t>我們實在不該妄自菲薄，希望政府知道我們國家有的是能力高強的工程師，如何使得這些工程師發揮他們的能力，這就要考驗政府了。</w:t>
      </w:r>
    </w:p>
    <w:p w:rsidR="00F47E39" w:rsidRDefault="00F47E39" w:rsidP="00B82AF4">
      <w:pPr>
        <w:rPr>
          <w:rFonts w:ascii="標楷體" w:eastAsia="標楷體" w:hAnsi="標楷體" w:hint="eastAsia"/>
        </w:rPr>
      </w:pPr>
    </w:p>
    <w:p w:rsidR="00F47E39" w:rsidRPr="00B82AF4" w:rsidRDefault="00F47E39" w:rsidP="00B82AF4">
      <w:pPr>
        <w:rPr>
          <w:rFonts w:ascii="標楷體" w:eastAsia="標楷體" w:hAnsi="標楷體" w:hint="eastAsia"/>
        </w:rPr>
      </w:pPr>
      <w:r>
        <w:rPr>
          <w:rFonts w:ascii="標楷體" w:eastAsia="標楷體" w:hAnsi="標楷體" w:hint="eastAsia"/>
        </w:rPr>
        <w:tab/>
        <w:t>以下是三篇報導，讓各位報導。</w:t>
      </w:r>
    </w:p>
    <w:p w:rsidR="00DA2026" w:rsidRPr="00F47E39" w:rsidRDefault="00DA2026" w:rsidP="00DA2026">
      <w:pPr>
        <w:widowControl/>
        <w:outlineLvl w:val="0"/>
        <w:rPr>
          <w:rFonts w:ascii="Microsoft YaHei" w:eastAsia="Microsoft YaHei" w:hAnsi="Microsoft YaHei" w:cs="新細明體"/>
          <w:b/>
          <w:bCs/>
          <w:color w:val="313133"/>
          <w:kern w:val="36"/>
          <w:szCs w:val="24"/>
        </w:rPr>
      </w:pPr>
      <w:r w:rsidRPr="00F47E39">
        <w:rPr>
          <w:rFonts w:ascii="Microsoft YaHei" w:eastAsia="Microsoft YaHei" w:hAnsi="Microsoft YaHei" w:cs="新細明體" w:hint="eastAsia"/>
          <w:b/>
          <w:bCs/>
          <w:color w:val="313133"/>
          <w:kern w:val="36"/>
          <w:szCs w:val="24"/>
        </w:rPr>
        <w:t>六軸平台技術發威 智崴打敗勁敵迪士尼</w:t>
      </w:r>
    </w:p>
    <w:p w:rsidR="00DA2026" w:rsidRPr="00F47E39" w:rsidRDefault="00DA2026" w:rsidP="00DA2026">
      <w:pPr>
        <w:widowControl/>
        <w:shd w:val="clear" w:color="auto" w:fill="FFFFFF"/>
        <w:rPr>
          <w:rFonts w:ascii="微軟正黑體" w:eastAsia="微軟正黑體" w:hAnsi="微軟正黑體" w:cs="新細明體"/>
          <w:color w:val="666666"/>
          <w:kern w:val="0"/>
          <w:szCs w:val="24"/>
        </w:rPr>
      </w:pPr>
      <w:r w:rsidRPr="00F47E39">
        <w:rPr>
          <w:rFonts w:ascii="微軟正黑體" w:eastAsia="微軟正黑體" w:hAnsi="微軟正黑體" w:cs="新細明體" w:hint="eastAsia"/>
          <w:color w:val="666666"/>
          <w:kern w:val="0"/>
          <w:szCs w:val="24"/>
        </w:rPr>
        <w:t>2017年06月02日 04:10 </w:t>
      </w:r>
    </w:p>
    <w:p w:rsidR="00DA2026" w:rsidRPr="00F47E39" w:rsidRDefault="00F47E39" w:rsidP="00F47E39">
      <w:pPr>
        <w:widowControl/>
        <w:spacing w:after="450"/>
        <w:ind w:left="180"/>
        <w:rPr>
          <w:rFonts w:ascii="新細明體" w:eastAsia="新細明體" w:hAnsi="新細明體" w:cs="新細明體"/>
          <w:kern w:val="0"/>
          <w:szCs w:val="24"/>
        </w:rPr>
      </w:pPr>
      <w:r w:rsidRPr="00F47E39">
        <w:rPr>
          <w:rFonts w:ascii="新細明體" w:eastAsia="新細明體" w:hAnsi="新細明體" w:cs="新細明體"/>
          <w:kern w:val="0"/>
          <w:szCs w:val="24"/>
        </w:rPr>
        <w:t>工商時報</w:t>
      </w:r>
      <w:r w:rsidR="00DA2026" w:rsidRPr="00F47E39">
        <w:rPr>
          <w:szCs w:val="24"/>
        </w:rPr>
        <w:fldChar w:fldCharType="begin"/>
      </w:r>
      <w:r w:rsidR="00DA2026" w:rsidRPr="00F47E39">
        <w:rPr>
          <w:szCs w:val="24"/>
        </w:rPr>
        <w:instrText xml:space="preserve"> HYPERLINK "http://www.chinatimes.com/reporter/380" \o "</w:instrText>
      </w:r>
      <w:r w:rsidR="00DA2026" w:rsidRPr="00F47E39">
        <w:rPr>
          <w:szCs w:val="24"/>
        </w:rPr>
        <w:instrText>顏瑞田</w:instrText>
      </w:r>
      <w:r w:rsidR="00DA2026" w:rsidRPr="00F47E39">
        <w:rPr>
          <w:szCs w:val="24"/>
        </w:rPr>
        <w:instrText xml:space="preserve">" </w:instrText>
      </w:r>
      <w:r w:rsidR="00DA2026" w:rsidRPr="00F47E39">
        <w:rPr>
          <w:szCs w:val="24"/>
        </w:rPr>
        <w:fldChar w:fldCharType="separate"/>
      </w:r>
      <w:r w:rsidR="00DA2026" w:rsidRPr="00F47E39">
        <w:rPr>
          <w:rFonts w:ascii="微軟正黑體" w:eastAsia="微軟正黑體" w:hAnsi="微軟正黑體" w:cs="新細明體" w:hint="eastAsia"/>
          <w:color w:val="3366CC"/>
          <w:kern w:val="0"/>
          <w:szCs w:val="24"/>
          <w:u w:val="single"/>
          <w:bdr w:val="none" w:sz="0" w:space="0" w:color="auto" w:frame="1"/>
        </w:rPr>
        <w:t>顏瑞田</w:t>
      </w:r>
      <w:r w:rsidR="00DA2026" w:rsidRPr="00F47E39">
        <w:rPr>
          <w:rFonts w:ascii="微軟正黑體" w:eastAsia="微軟正黑體" w:hAnsi="微軟正黑體" w:cs="新細明體"/>
          <w:color w:val="3366CC"/>
          <w:kern w:val="0"/>
          <w:szCs w:val="24"/>
          <w:u w:val="single"/>
          <w:bdr w:val="none" w:sz="0" w:space="0" w:color="auto" w:frame="1"/>
        </w:rPr>
        <w:fldChar w:fldCharType="end"/>
      </w:r>
      <w:r w:rsidR="00DA2026" w:rsidRPr="00F47E39">
        <w:rPr>
          <w:rFonts w:ascii="微軟正黑體" w:eastAsia="微軟正黑體" w:hAnsi="微軟正黑體" w:cs="新細明體" w:hint="eastAsia"/>
          <w:color w:val="666666"/>
          <w:kern w:val="0"/>
          <w:szCs w:val="24"/>
        </w:rPr>
        <w:t>／德國法蘭克福報導</w:t>
      </w:r>
    </w:p>
    <w:p w:rsidR="00DA2026" w:rsidRPr="00F47E39" w:rsidRDefault="00DA2026" w:rsidP="00DA2026">
      <w:pPr>
        <w:widowControl/>
        <w:spacing w:after="450"/>
        <w:ind w:left="180"/>
        <w:rPr>
          <w:rFonts w:ascii="新細明體" w:eastAsia="新細明體" w:hAnsi="新細明體" w:cs="新細明體"/>
          <w:kern w:val="0"/>
          <w:szCs w:val="24"/>
        </w:rPr>
      </w:pPr>
      <w:r w:rsidRPr="00F47E39">
        <w:rPr>
          <w:rFonts w:ascii="新細明體" w:eastAsia="新細明體" w:hAnsi="新細明體" w:cs="新細明體"/>
          <w:kern w:val="0"/>
          <w:szCs w:val="24"/>
        </w:rPr>
        <w:t>智崴的飛行劇院取得德國EUROPA PARK和西班牙</w:t>
      </w:r>
      <w:proofErr w:type="spellStart"/>
      <w:r w:rsidRPr="00F47E39">
        <w:rPr>
          <w:rFonts w:ascii="新細明體" w:eastAsia="新細明體" w:hAnsi="新細明體" w:cs="新細明體"/>
          <w:kern w:val="0"/>
          <w:szCs w:val="24"/>
        </w:rPr>
        <w:t>Portaventura</w:t>
      </w:r>
      <w:proofErr w:type="spellEnd"/>
      <w:r w:rsidRPr="00F47E39">
        <w:rPr>
          <w:rFonts w:ascii="新細明體" w:eastAsia="新細明體" w:hAnsi="新細明體" w:cs="新細明體"/>
          <w:kern w:val="0"/>
          <w:szCs w:val="24"/>
        </w:rPr>
        <w:t>主題樂園等的訂單，打敗主要競爭對手美國迪士尼子公司DA（Dynamic Attractions），連德國在地的HUSS也被拋在身外，靠的就是「六軸平台技術」。</w:t>
      </w:r>
    </w:p>
    <w:p w:rsidR="00DA2026" w:rsidRPr="00F47E39" w:rsidRDefault="00DA2026" w:rsidP="00DA2026">
      <w:pPr>
        <w:widowControl/>
        <w:spacing w:after="450"/>
        <w:ind w:left="180"/>
        <w:rPr>
          <w:rFonts w:ascii="新細明體" w:eastAsia="新細明體" w:hAnsi="新細明體" w:cs="新細明體"/>
          <w:kern w:val="0"/>
          <w:szCs w:val="24"/>
        </w:rPr>
      </w:pPr>
      <w:r w:rsidRPr="00F47E39">
        <w:rPr>
          <w:rFonts w:ascii="新細明體" w:eastAsia="新細明體" w:hAnsi="新細明體" w:cs="新細明體"/>
          <w:kern w:val="0"/>
          <w:szCs w:val="24"/>
        </w:rPr>
        <w:t>智崴總工程師黃翊中指出，迪士尼子公司DA代表作是法國</w:t>
      </w:r>
      <w:proofErr w:type="spellStart"/>
      <w:r w:rsidRPr="00F47E39">
        <w:rPr>
          <w:rFonts w:ascii="新細明體" w:eastAsia="新細明體" w:hAnsi="新細明體" w:cs="新細明體"/>
          <w:kern w:val="0"/>
          <w:szCs w:val="24"/>
        </w:rPr>
        <w:t>Futuroscope</w:t>
      </w:r>
      <w:proofErr w:type="spellEnd"/>
      <w:r w:rsidRPr="00F47E39">
        <w:rPr>
          <w:rFonts w:ascii="新細明體" w:eastAsia="新細明體" w:hAnsi="新細明體" w:cs="新細明體"/>
          <w:kern w:val="0"/>
          <w:szCs w:val="24"/>
        </w:rPr>
        <w:t>樂園，屬於86人座，而智崴的德國EUROPA PARK飛行劇院Flying Europa是一次採購2座，每座70人合計140人，是歐洲最大的飛行劇院。</w:t>
      </w:r>
      <w:proofErr w:type="gramStart"/>
      <w:r w:rsidRPr="00F47E39">
        <w:rPr>
          <w:rFonts w:ascii="新細明體" w:eastAsia="新細明體" w:hAnsi="新細明體" w:cs="新細明體"/>
          <w:kern w:val="0"/>
          <w:szCs w:val="24"/>
        </w:rPr>
        <w:t>此外，</w:t>
      </w:r>
      <w:proofErr w:type="gramEnd"/>
      <w:r w:rsidRPr="00F47E39">
        <w:rPr>
          <w:rFonts w:ascii="新細明體" w:eastAsia="新細明體" w:hAnsi="新細明體" w:cs="新細明體"/>
          <w:kern w:val="0"/>
          <w:szCs w:val="24"/>
        </w:rPr>
        <w:t>今年4月已開幕的西班牙</w:t>
      </w:r>
      <w:proofErr w:type="spellStart"/>
      <w:r w:rsidRPr="00F47E39">
        <w:rPr>
          <w:rFonts w:ascii="新細明體" w:eastAsia="新細明體" w:hAnsi="新細明體" w:cs="新細明體"/>
          <w:kern w:val="0"/>
          <w:szCs w:val="24"/>
        </w:rPr>
        <w:t>Portaventura</w:t>
      </w:r>
      <w:proofErr w:type="spellEnd"/>
      <w:r w:rsidRPr="00F47E39">
        <w:rPr>
          <w:rFonts w:ascii="新細明體" w:eastAsia="新細明體" w:hAnsi="新細明體" w:cs="新細明體"/>
          <w:kern w:val="0"/>
          <w:szCs w:val="24"/>
        </w:rPr>
        <w:t>主題樂園，以及預定9月正式營運的荷蘭This is Holland的訂單都由智崴包辦。</w:t>
      </w:r>
    </w:p>
    <w:p w:rsidR="00DA2026" w:rsidRPr="00F47E39" w:rsidRDefault="00DA2026" w:rsidP="00DA2026">
      <w:pPr>
        <w:widowControl/>
        <w:spacing w:after="450"/>
        <w:ind w:left="180"/>
        <w:rPr>
          <w:rFonts w:ascii="新細明體" w:eastAsia="新細明體" w:hAnsi="新細明體" w:cs="新細明體"/>
          <w:kern w:val="0"/>
          <w:szCs w:val="24"/>
        </w:rPr>
      </w:pPr>
      <w:r w:rsidRPr="00F47E39">
        <w:rPr>
          <w:rFonts w:ascii="新細明體" w:eastAsia="新細明體" w:hAnsi="新細明體" w:cs="新細明體"/>
          <w:kern w:val="0"/>
          <w:szCs w:val="24"/>
        </w:rPr>
        <w:lastRenderedPageBreak/>
        <w:t>黃翊中表示，智崴能夠快速進軍歐洲，並獲得3家主題樂園共4套飛行劇院訂單，靠的就是六軸平台核心技術，以及整合管理的能力，而且，只有智崴的專利能在後台管理系統同時管理、啟動</w:t>
      </w:r>
      <w:proofErr w:type="gramStart"/>
      <w:r w:rsidRPr="00F47E39">
        <w:rPr>
          <w:rFonts w:ascii="新細明體" w:eastAsia="新細明體" w:hAnsi="新細明體" w:cs="新細明體"/>
          <w:kern w:val="0"/>
          <w:szCs w:val="24"/>
        </w:rPr>
        <w:t>6個軸</w:t>
      </w:r>
      <w:proofErr w:type="gramEnd"/>
      <w:r w:rsidRPr="00F47E39">
        <w:rPr>
          <w:rFonts w:ascii="新細明體" w:eastAsia="新細明體" w:hAnsi="新細明體" w:cs="新細明體"/>
          <w:kern w:val="0"/>
          <w:szCs w:val="24"/>
        </w:rPr>
        <w:t>，同步進行運轉。</w:t>
      </w:r>
    </w:p>
    <w:p w:rsidR="00DA2026" w:rsidRPr="00F47E39" w:rsidRDefault="00DA2026" w:rsidP="00F47E39">
      <w:pPr>
        <w:widowControl/>
        <w:spacing w:after="450"/>
        <w:ind w:left="180"/>
        <w:rPr>
          <w:rFonts w:ascii="新細明體" w:eastAsia="新細明體" w:hAnsi="新細明體" w:cs="新細明體" w:hint="eastAsia"/>
          <w:kern w:val="0"/>
          <w:szCs w:val="24"/>
        </w:rPr>
      </w:pPr>
      <w:r w:rsidRPr="00F47E39">
        <w:rPr>
          <w:rFonts w:ascii="新細明體" w:eastAsia="新細明體" w:hAnsi="新細明體" w:cs="新細明體"/>
          <w:kern w:val="0"/>
          <w:szCs w:val="24"/>
        </w:rPr>
        <w:t>他說，智崴的設備包括六軸平台等核心材料和設備，大約70％已在台灣完成，然後再輸出到歐洲，只有鋼構等大約30％的材料，因此智崴每賣出一套設備，就等於台灣70％的設備和產業輸出到歐洲。</w:t>
      </w:r>
    </w:p>
    <w:p w:rsidR="00DA2026" w:rsidRPr="00F47E39" w:rsidRDefault="00DA2026" w:rsidP="00F47E39">
      <w:pPr>
        <w:rPr>
          <w:rFonts w:ascii="標楷體" w:eastAsia="標楷體" w:hAnsi="標楷體" w:hint="eastAsia"/>
          <w:szCs w:val="24"/>
        </w:rPr>
      </w:pPr>
    </w:p>
    <w:p w:rsidR="00DA2026" w:rsidRPr="00F47E39" w:rsidRDefault="00DA2026" w:rsidP="00DA2026">
      <w:pPr>
        <w:widowControl/>
        <w:shd w:val="clear" w:color="auto" w:fill="FFFFFF"/>
        <w:outlineLvl w:val="0"/>
        <w:rPr>
          <w:rFonts w:ascii="Verdana" w:eastAsia="新細明體" w:hAnsi="Verdana" w:cs="新細明體"/>
          <w:b/>
          <w:bCs/>
          <w:color w:val="0066CC"/>
          <w:spacing w:val="17"/>
          <w:kern w:val="36"/>
          <w:szCs w:val="24"/>
        </w:rPr>
      </w:pPr>
      <w:proofErr w:type="gramStart"/>
      <w:r w:rsidRPr="00F47E39">
        <w:rPr>
          <w:rFonts w:ascii="Verdana" w:eastAsia="新細明體" w:hAnsi="Verdana" w:cs="新細明體"/>
          <w:b/>
          <w:bCs/>
          <w:color w:val="0066CC"/>
          <w:spacing w:val="17"/>
          <w:kern w:val="36"/>
          <w:szCs w:val="24"/>
        </w:rPr>
        <w:t>智崴體感設備</w:t>
      </w:r>
      <w:proofErr w:type="gramEnd"/>
      <w:r w:rsidRPr="00F47E39">
        <w:rPr>
          <w:rFonts w:ascii="Verdana" w:eastAsia="新細明體" w:hAnsi="Verdana" w:cs="新細明體"/>
          <w:b/>
          <w:bCs/>
          <w:color w:val="0066CC"/>
          <w:spacing w:val="17"/>
          <w:kern w:val="36"/>
          <w:szCs w:val="24"/>
        </w:rPr>
        <w:t>打入法拉利樂園</w:t>
      </w:r>
      <w:r w:rsidRPr="00F47E39">
        <w:rPr>
          <w:rFonts w:ascii="Verdana" w:eastAsia="新細明體" w:hAnsi="Verdana" w:cs="新細明體"/>
          <w:b/>
          <w:bCs/>
          <w:color w:val="0066CC"/>
          <w:spacing w:val="17"/>
          <w:kern w:val="36"/>
          <w:szCs w:val="24"/>
        </w:rPr>
        <w:t xml:space="preserve"> </w:t>
      </w:r>
      <w:r w:rsidRPr="00F47E39">
        <w:rPr>
          <w:rFonts w:ascii="Verdana" w:eastAsia="新細明體" w:hAnsi="Verdana" w:cs="新細明體"/>
          <w:b/>
          <w:bCs/>
          <w:color w:val="0066CC"/>
          <w:spacing w:val="17"/>
          <w:kern w:val="36"/>
          <w:szCs w:val="24"/>
        </w:rPr>
        <w:t>精品形象擦亮品牌</w:t>
      </w:r>
    </w:p>
    <w:p w:rsidR="00DA2026" w:rsidRPr="00F47E39" w:rsidRDefault="00DA2026" w:rsidP="00DA2026">
      <w:pPr>
        <w:widowControl/>
        <w:shd w:val="clear" w:color="auto" w:fill="FFFFFF"/>
        <w:spacing w:line="306" w:lineRule="atLeast"/>
        <w:rPr>
          <w:rFonts w:ascii="Verdana" w:eastAsia="新細明體" w:hAnsi="Verdana" w:cs="新細明體"/>
          <w:color w:val="696969"/>
          <w:spacing w:val="9"/>
          <w:kern w:val="0"/>
          <w:szCs w:val="24"/>
        </w:rPr>
      </w:pPr>
      <w:r w:rsidRPr="00F47E39">
        <w:rPr>
          <w:rFonts w:ascii="Verdana" w:eastAsia="新細明體" w:hAnsi="Verdana" w:cs="新細明體"/>
          <w:color w:val="696969"/>
          <w:spacing w:val="9"/>
          <w:kern w:val="0"/>
          <w:szCs w:val="24"/>
        </w:rPr>
        <w:t>回應</w:t>
      </w:r>
      <w:r w:rsidRPr="00F47E39">
        <w:rPr>
          <w:rFonts w:ascii="Verdana" w:eastAsia="新細明體" w:hAnsi="Verdana" w:cs="新細明體"/>
          <w:color w:val="696969"/>
          <w:spacing w:val="9"/>
          <w:kern w:val="0"/>
          <w:szCs w:val="24"/>
        </w:rPr>
        <w:t xml:space="preserve">(0) </w:t>
      </w:r>
      <w:r w:rsidRPr="00F47E39">
        <w:rPr>
          <w:rFonts w:ascii="Verdana" w:eastAsia="新細明體" w:hAnsi="Verdana" w:cs="新細明體"/>
          <w:color w:val="696969"/>
          <w:spacing w:val="9"/>
          <w:kern w:val="0"/>
          <w:szCs w:val="24"/>
        </w:rPr>
        <w:t>人氣</w:t>
      </w:r>
      <w:r w:rsidRPr="00F47E39">
        <w:rPr>
          <w:rFonts w:ascii="Verdana" w:eastAsia="新細明體" w:hAnsi="Verdana" w:cs="新細明體"/>
          <w:color w:val="696969"/>
          <w:spacing w:val="9"/>
          <w:kern w:val="0"/>
          <w:szCs w:val="24"/>
        </w:rPr>
        <w:t xml:space="preserve">(1272) </w:t>
      </w:r>
      <w:r w:rsidRPr="00F47E39">
        <w:rPr>
          <w:rFonts w:ascii="Verdana" w:eastAsia="新細明體" w:hAnsi="Verdana" w:cs="新細明體"/>
          <w:color w:val="696969"/>
          <w:spacing w:val="9"/>
          <w:kern w:val="0"/>
          <w:szCs w:val="24"/>
        </w:rPr>
        <w:t>收藏</w:t>
      </w:r>
      <w:r w:rsidRPr="00F47E39">
        <w:rPr>
          <w:rFonts w:ascii="Verdana" w:eastAsia="新細明體" w:hAnsi="Verdana" w:cs="新細明體"/>
          <w:color w:val="696969"/>
          <w:spacing w:val="9"/>
          <w:kern w:val="0"/>
          <w:szCs w:val="24"/>
        </w:rPr>
        <w:t>(0)2017/06/05 17:53</w:t>
      </w:r>
    </w:p>
    <w:p w:rsidR="00DA2026" w:rsidRPr="00F47E39" w:rsidRDefault="00DA2026" w:rsidP="00DA2026">
      <w:pPr>
        <w:widowControl/>
        <w:shd w:val="clear" w:color="auto" w:fill="FFFFFF"/>
        <w:rPr>
          <w:rFonts w:ascii="Verdana" w:eastAsia="新細明體" w:hAnsi="Verdana" w:cs="新細明體"/>
          <w:color w:val="363636"/>
          <w:spacing w:val="24"/>
          <w:kern w:val="0"/>
          <w:szCs w:val="24"/>
        </w:rPr>
      </w:pPr>
      <w:proofErr w:type="spellStart"/>
      <w:r w:rsidRPr="00F47E39">
        <w:rPr>
          <w:rFonts w:ascii="Verdana" w:eastAsia="新細明體" w:hAnsi="Verdana" w:cs="新細明體"/>
          <w:color w:val="363636"/>
          <w:spacing w:val="24"/>
          <w:kern w:val="0"/>
          <w:szCs w:val="24"/>
        </w:rPr>
        <w:t>MoneyDJ</w:t>
      </w:r>
      <w:proofErr w:type="spellEnd"/>
      <w:r w:rsidRPr="00F47E39">
        <w:rPr>
          <w:rFonts w:ascii="Verdana" w:eastAsia="新細明體" w:hAnsi="Verdana" w:cs="新細明體"/>
          <w:color w:val="363636"/>
          <w:spacing w:val="24"/>
          <w:kern w:val="0"/>
          <w:szCs w:val="24"/>
        </w:rPr>
        <w:t>新聞</w:t>
      </w:r>
      <w:r w:rsidRPr="00F47E39">
        <w:rPr>
          <w:rFonts w:ascii="Verdana" w:eastAsia="新細明體" w:hAnsi="Verdana" w:cs="新細明體"/>
          <w:color w:val="363636"/>
          <w:spacing w:val="24"/>
          <w:kern w:val="0"/>
          <w:szCs w:val="24"/>
        </w:rPr>
        <w:t xml:space="preserve"> 2017-06-05 17:53:00 </w:t>
      </w:r>
      <w:r w:rsidRPr="00F47E39">
        <w:rPr>
          <w:rFonts w:ascii="Verdana" w:eastAsia="新細明體" w:hAnsi="Verdana" w:cs="新細明體"/>
          <w:color w:val="363636"/>
          <w:spacing w:val="24"/>
          <w:kern w:val="0"/>
          <w:szCs w:val="24"/>
        </w:rPr>
        <w:t>記者</w:t>
      </w:r>
      <w:r w:rsidRPr="00F47E39">
        <w:rPr>
          <w:rFonts w:ascii="Verdana" w:eastAsia="新細明體" w:hAnsi="Verdana" w:cs="新細明體"/>
          <w:color w:val="363636"/>
          <w:spacing w:val="24"/>
          <w:kern w:val="0"/>
          <w:szCs w:val="24"/>
        </w:rPr>
        <w:t xml:space="preserve"> </w:t>
      </w:r>
      <w:r w:rsidRPr="00F47E39">
        <w:rPr>
          <w:rFonts w:ascii="Verdana" w:eastAsia="新細明體" w:hAnsi="Verdana" w:cs="新細明體"/>
          <w:color w:val="363636"/>
          <w:spacing w:val="24"/>
          <w:kern w:val="0"/>
          <w:szCs w:val="24"/>
        </w:rPr>
        <w:t>萬惠雯</w:t>
      </w:r>
      <w:r w:rsidRPr="00F47E39">
        <w:rPr>
          <w:rFonts w:ascii="Verdana" w:eastAsia="新細明體" w:hAnsi="Verdana" w:cs="新細明體"/>
          <w:color w:val="363636"/>
          <w:spacing w:val="24"/>
          <w:kern w:val="0"/>
          <w:szCs w:val="24"/>
        </w:rPr>
        <w:t xml:space="preserve"> </w:t>
      </w:r>
      <w:r w:rsidRPr="00F47E39">
        <w:rPr>
          <w:rFonts w:ascii="Verdana" w:eastAsia="新細明體" w:hAnsi="Verdana" w:cs="新細明體"/>
          <w:color w:val="363636"/>
          <w:spacing w:val="24"/>
          <w:kern w:val="0"/>
          <w:szCs w:val="24"/>
        </w:rPr>
        <w:t>報導</w:t>
      </w:r>
    </w:p>
    <w:p w:rsidR="00DA2026" w:rsidRPr="00F47E39" w:rsidRDefault="00DA2026" w:rsidP="00DA2026">
      <w:pPr>
        <w:widowControl/>
        <w:shd w:val="clear" w:color="auto" w:fill="FFFFFF"/>
        <w:rPr>
          <w:rFonts w:ascii="Verdana" w:eastAsia="新細明體" w:hAnsi="Verdana" w:cs="新細明體"/>
          <w:color w:val="363636"/>
          <w:spacing w:val="24"/>
          <w:kern w:val="0"/>
          <w:szCs w:val="24"/>
        </w:rPr>
      </w:pPr>
      <w:proofErr w:type="gramStart"/>
      <w:r w:rsidRPr="00F47E39">
        <w:rPr>
          <w:rFonts w:ascii="新細明體" w:eastAsia="新細明體" w:hAnsi="新細明體" w:cs="新細明體" w:hint="eastAsia"/>
          <w:color w:val="363636"/>
          <w:spacing w:val="24"/>
          <w:kern w:val="0"/>
          <w:szCs w:val="24"/>
        </w:rPr>
        <w:t>體感娛樂</w:t>
      </w:r>
      <w:proofErr w:type="gramEnd"/>
      <w:r w:rsidRPr="00F47E39">
        <w:rPr>
          <w:rFonts w:ascii="新細明體" w:eastAsia="新細明體" w:hAnsi="新細明體" w:cs="新細明體" w:hint="eastAsia"/>
          <w:color w:val="363636"/>
          <w:spacing w:val="24"/>
          <w:kern w:val="0"/>
          <w:szCs w:val="24"/>
        </w:rPr>
        <w:t>設備大廠</w:t>
      </w:r>
      <w:hyperlink r:id="rId7" w:tgtFrame="_blank" w:history="1">
        <w:r w:rsidRPr="00F47E39">
          <w:rPr>
            <w:rFonts w:ascii="新細明體" w:eastAsia="新細明體" w:hAnsi="新細明體" w:cs="新細明體" w:hint="eastAsia"/>
            <w:color w:val="ED145B"/>
            <w:spacing w:val="24"/>
            <w:kern w:val="0"/>
            <w:szCs w:val="24"/>
          </w:rPr>
          <w:t>智崴</w:t>
        </w:r>
      </w:hyperlink>
      <w:r w:rsidRPr="00F47E39">
        <w:rPr>
          <w:rFonts w:ascii="細明體" w:eastAsia="細明體" w:hAnsi="細明體" w:cs="新細明體" w:hint="eastAsia"/>
          <w:color w:val="363636"/>
          <w:spacing w:val="24"/>
          <w:kern w:val="0"/>
          <w:szCs w:val="24"/>
        </w:rPr>
        <w:t>(5263)</w:t>
      </w:r>
      <w:r w:rsidRPr="00F47E39">
        <w:rPr>
          <w:rFonts w:ascii="新細明體" w:eastAsia="新細明體" w:hAnsi="新細明體" w:cs="新細明體" w:hint="eastAsia"/>
          <w:color w:val="363636"/>
          <w:spacing w:val="24"/>
          <w:kern w:val="0"/>
          <w:szCs w:val="24"/>
        </w:rPr>
        <w:t>與今(2017)年最具話題性的歐洲</w:t>
      </w:r>
      <w:r w:rsidRPr="00F47E39">
        <w:rPr>
          <w:rFonts w:ascii="新細明體" w:eastAsia="新細明體" w:hAnsi="新細明體" w:cs="新細明體"/>
          <w:color w:val="363636"/>
          <w:spacing w:val="24"/>
          <w:kern w:val="0"/>
          <w:szCs w:val="24"/>
        </w:rPr>
        <w:fldChar w:fldCharType="begin"/>
      </w:r>
      <w:r w:rsidRPr="00F47E39">
        <w:rPr>
          <w:rFonts w:ascii="新細明體" w:eastAsia="新細明體" w:hAnsi="新細明體" w:cs="新細明體"/>
          <w:color w:val="363636"/>
          <w:spacing w:val="24"/>
          <w:kern w:val="0"/>
          <w:szCs w:val="24"/>
        </w:rPr>
        <w:instrText xml:space="preserve"> HYPERLINK "https://www.moneydj.com/KMDJ/wiki/WikiViewer.aspx?Title=%u4E3B%u984C%u6A02%u5712" \t "_blank" </w:instrText>
      </w:r>
      <w:r w:rsidRPr="00F47E39">
        <w:rPr>
          <w:rFonts w:ascii="新細明體" w:eastAsia="新細明體" w:hAnsi="新細明體" w:cs="新細明體"/>
          <w:color w:val="363636"/>
          <w:spacing w:val="24"/>
          <w:kern w:val="0"/>
          <w:szCs w:val="24"/>
        </w:rPr>
        <w:fldChar w:fldCharType="separate"/>
      </w:r>
      <w:r w:rsidRPr="00F47E39">
        <w:rPr>
          <w:rFonts w:ascii="新細明體" w:eastAsia="新細明體" w:hAnsi="新細明體" w:cs="新細明體" w:hint="eastAsia"/>
          <w:color w:val="ED145B"/>
          <w:spacing w:val="24"/>
          <w:kern w:val="0"/>
          <w:szCs w:val="24"/>
        </w:rPr>
        <w:t>主題樂園</w:t>
      </w:r>
      <w:r w:rsidRPr="00F47E39">
        <w:rPr>
          <w:rFonts w:ascii="新細明體" w:eastAsia="新細明體" w:hAnsi="新細明體" w:cs="新細明體"/>
          <w:color w:val="363636"/>
          <w:spacing w:val="24"/>
          <w:kern w:val="0"/>
          <w:szCs w:val="24"/>
        </w:rPr>
        <w:fldChar w:fldCharType="end"/>
      </w:r>
      <w:r w:rsidRPr="00F47E39">
        <w:rPr>
          <w:rFonts w:ascii="新細明體" w:eastAsia="新細明體" w:hAnsi="新細明體" w:cs="新細明體" w:hint="eastAsia"/>
          <w:color w:val="363636"/>
          <w:spacing w:val="24"/>
          <w:kern w:val="0"/>
          <w:szCs w:val="24"/>
        </w:rPr>
        <w:t>「</w:t>
      </w:r>
      <w:hyperlink r:id="rId8" w:tgtFrame="_blank" w:history="1">
        <w:r w:rsidRPr="00F47E39">
          <w:rPr>
            <w:rFonts w:ascii="新細明體" w:eastAsia="新細明體" w:hAnsi="新細明體" w:cs="新細明體" w:hint="eastAsia"/>
            <w:color w:val="ED145B"/>
            <w:spacing w:val="24"/>
            <w:kern w:val="0"/>
            <w:szCs w:val="24"/>
          </w:rPr>
          <w:t>法</w:t>
        </w:r>
        <w:proofErr w:type="gramStart"/>
        <w:r w:rsidRPr="00F47E39">
          <w:rPr>
            <w:rFonts w:ascii="新細明體" w:eastAsia="新細明體" w:hAnsi="新細明體" w:cs="新細明體" w:hint="eastAsia"/>
            <w:color w:val="ED145B"/>
            <w:spacing w:val="24"/>
            <w:kern w:val="0"/>
            <w:szCs w:val="24"/>
          </w:rPr>
          <w:t>拉</w:t>
        </w:r>
        <w:proofErr w:type="gramEnd"/>
      </w:hyperlink>
      <w:r w:rsidRPr="00F47E39">
        <w:rPr>
          <w:rFonts w:ascii="新細明體" w:eastAsia="新細明體" w:hAnsi="新細明體" w:cs="新細明體" w:hint="eastAsia"/>
          <w:color w:val="363636"/>
          <w:spacing w:val="24"/>
          <w:kern w:val="0"/>
          <w:szCs w:val="24"/>
        </w:rPr>
        <w:t>利樂園</w:t>
      </w:r>
      <w:r w:rsidRPr="00F47E39">
        <w:rPr>
          <w:rFonts w:ascii="細明體" w:eastAsia="細明體" w:hAnsi="細明體" w:cs="新細明體" w:hint="eastAsia"/>
          <w:color w:val="363636"/>
          <w:spacing w:val="24"/>
          <w:kern w:val="0"/>
          <w:szCs w:val="24"/>
        </w:rPr>
        <w:t>(Ferrari Land)</w:t>
      </w:r>
      <w:r w:rsidRPr="00F47E39">
        <w:rPr>
          <w:rFonts w:ascii="新細明體" w:eastAsia="新細明體" w:hAnsi="新細明體" w:cs="新細明體" w:hint="eastAsia"/>
          <w:color w:val="363636"/>
          <w:spacing w:val="24"/>
          <w:kern w:val="0"/>
          <w:szCs w:val="24"/>
        </w:rPr>
        <w:t>」合作，雙方在法拉利樂園建立飛行劇院主題園區「</w:t>
      </w:r>
      <w:r w:rsidRPr="00F47E39">
        <w:rPr>
          <w:rFonts w:ascii="細明體" w:eastAsia="細明體" w:hAnsi="細明體" w:cs="新細明體" w:hint="eastAsia"/>
          <w:color w:val="363636"/>
          <w:spacing w:val="24"/>
          <w:kern w:val="0"/>
          <w:szCs w:val="24"/>
        </w:rPr>
        <w:t>Flying Experience</w:t>
      </w:r>
      <w:r w:rsidRPr="00F47E39">
        <w:rPr>
          <w:rFonts w:ascii="新細明體" w:eastAsia="新細明體" w:hAnsi="新細明體" w:cs="新細明體" w:hint="eastAsia"/>
          <w:color w:val="363636"/>
          <w:spacing w:val="24"/>
          <w:kern w:val="0"/>
          <w:szCs w:val="24"/>
        </w:rPr>
        <w:t>」，自</w:t>
      </w:r>
      <w:r w:rsidRPr="00F47E39">
        <w:rPr>
          <w:rFonts w:ascii="細明體" w:eastAsia="細明體" w:hAnsi="細明體" w:cs="新細明體" w:hint="eastAsia"/>
          <w:color w:val="363636"/>
          <w:spacing w:val="24"/>
          <w:kern w:val="0"/>
          <w:szCs w:val="24"/>
        </w:rPr>
        <w:t>2016</w:t>
      </w:r>
      <w:r w:rsidRPr="00F47E39">
        <w:rPr>
          <w:rFonts w:ascii="新細明體" w:eastAsia="新細明體" w:hAnsi="新細明體" w:cs="新細明體" w:hint="eastAsia"/>
          <w:color w:val="363636"/>
          <w:spacing w:val="24"/>
          <w:kern w:val="0"/>
          <w:szCs w:val="24"/>
        </w:rPr>
        <w:t>初開始興建，設施已於</w:t>
      </w:r>
      <w:r w:rsidRPr="00F47E39">
        <w:rPr>
          <w:rFonts w:ascii="細明體" w:eastAsia="細明體" w:hAnsi="細明體" w:cs="新細明體" w:hint="eastAsia"/>
          <w:color w:val="363636"/>
          <w:spacing w:val="24"/>
          <w:kern w:val="0"/>
          <w:szCs w:val="24"/>
        </w:rPr>
        <w:t>4</w:t>
      </w:r>
      <w:r w:rsidRPr="00F47E39">
        <w:rPr>
          <w:rFonts w:ascii="新細明體" w:eastAsia="新細明體" w:hAnsi="新細明體" w:cs="新細明體" w:hint="eastAsia"/>
          <w:color w:val="363636"/>
          <w:spacing w:val="24"/>
          <w:kern w:val="0"/>
          <w:szCs w:val="24"/>
        </w:rPr>
        <w:t>月初開幕。由於法拉利樂園是歐洲2017年很重要的主題樂園，後勢將有利於更多主題樂園業主也掀起</w:t>
      </w:r>
      <w:proofErr w:type="gramStart"/>
      <w:r w:rsidRPr="00F47E39">
        <w:rPr>
          <w:rFonts w:ascii="新細明體" w:eastAsia="新細明體" w:hAnsi="新細明體" w:cs="新細明體" w:hint="eastAsia"/>
          <w:color w:val="363636"/>
          <w:spacing w:val="24"/>
          <w:kern w:val="0"/>
          <w:szCs w:val="24"/>
        </w:rPr>
        <w:t>升級體感娛樂</w:t>
      </w:r>
      <w:proofErr w:type="gramEnd"/>
      <w:r w:rsidRPr="00F47E39">
        <w:rPr>
          <w:rFonts w:ascii="新細明體" w:eastAsia="新細明體" w:hAnsi="新細明體" w:cs="新細明體" w:hint="eastAsia"/>
          <w:color w:val="363636"/>
          <w:spacing w:val="24"/>
          <w:kern w:val="0"/>
          <w:szCs w:val="24"/>
        </w:rPr>
        <w:t>設備的需求，相對在法拉利</w:t>
      </w:r>
      <w:r w:rsidRPr="00F47E39">
        <w:rPr>
          <w:rFonts w:ascii="新細明體" w:eastAsia="新細明體" w:hAnsi="新細明體" w:cs="新細明體"/>
          <w:color w:val="363636"/>
          <w:spacing w:val="24"/>
          <w:kern w:val="0"/>
          <w:szCs w:val="24"/>
        </w:rPr>
        <w:fldChar w:fldCharType="begin"/>
      </w:r>
      <w:r w:rsidRPr="00F47E39">
        <w:rPr>
          <w:rFonts w:ascii="新細明體" w:eastAsia="新細明體" w:hAnsi="新細明體" w:cs="新細明體"/>
          <w:color w:val="363636"/>
          <w:spacing w:val="24"/>
          <w:kern w:val="0"/>
          <w:szCs w:val="24"/>
        </w:rPr>
        <w:instrText xml:space="preserve"> HYPERLINK "https://www.moneydj.com/KMDJ/wiki/WikiViewer.aspx?Title=%u7CBE%u54C1" \t "_blank" </w:instrText>
      </w:r>
      <w:r w:rsidRPr="00F47E39">
        <w:rPr>
          <w:rFonts w:ascii="新細明體" w:eastAsia="新細明體" w:hAnsi="新細明體" w:cs="新細明體"/>
          <w:color w:val="363636"/>
          <w:spacing w:val="24"/>
          <w:kern w:val="0"/>
          <w:szCs w:val="24"/>
        </w:rPr>
        <w:fldChar w:fldCharType="separate"/>
      </w:r>
      <w:r w:rsidRPr="00F47E39">
        <w:rPr>
          <w:rFonts w:ascii="新細明體" w:eastAsia="新細明體" w:hAnsi="新細明體" w:cs="新細明體" w:hint="eastAsia"/>
          <w:color w:val="ED145B"/>
          <w:spacing w:val="24"/>
          <w:kern w:val="0"/>
          <w:szCs w:val="24"/>
        </w:rPr>
        <w:t>精品</w:t>
      </w:r>
      <w:r w:rsidRPr="00F47E39">
        <w:rPr>
          <w:rFonts w:ascii="新細明體" w:eastAsia="新細明體" w:hAnsi="新細明體" w:cs="新細明體"/>
          <w:color w:val="363636"/>
          <w:spacing w:val="24"/>
          <w:kern w:val="0"/>
          <w:szCs w:val="24"/>
        </w:rPr>
        <w:fldChar w:fldCharType="end"/>
      </w:r>
      <w:r w:rsidRPr="00F47E39">
        <w:rPr>
          <w:rFonts w:ascii="新細明體" w:eastAsia="新細明體" w:hAnsi="新細明體" w:cs="新細明體" w:hint="eastAsia"/>
          <w:color w:val="363636"/>
          <w:spacing w:val="24"/>
          <w:kern w:val="0"/>
          <w:szCs w:val="24"/>
        </w:rPr>
        <w:t>品牌</w:t>
      </w:r>
      <w:proofErr w:type="gramStart"/>
      <w:r w:rsidRPr="00F47E39">
        <w:rPr>
          <w:rFonts w:ascii="新細明體" w:eastAsia="新細明體" w:hAnsi="新細明體" w:cs="新細明體" w:hint="eastAsia"/>
          <w:color w:val="363636"/>
          <w:spacing w:val="24"/>
          <w:kern w:val="0"/>
          <w:szCs w:val="24"/>
        </w:rPr>
        <w:t>加持下</w:t>
      </w:r>
      <w:proofErr w:type="gramEnd"/>
      <w:r w:rsidRPr="00F47E39">
        <w:rPr>
          <w:rFonts w:ascii="新細明體" w:eastAsia="新細明體" w:hAnsi="新細明體" w:cs="新細明體" w:hint="eastAsia"/>
          <w:color w:val="363636"/>
          <w:spacing w:val="24"/>
          <w:kern w:val="0"/>
          <w:szCs w:val="24"/>
        </w:rPr>
        <w:t>，對智崴的設備</w:t>
      </w:r>
      <w:proofErr w:type="gramStart"/>
      <w:r w:rsidRPr="00F47E39">
        <w:rPr>
          <w:rFonts w:ascii="新細明體" w:eastAsia="新細明體" w:hAnsi="新細明體" w:cs="新細明體" w:hint="eastAsia"/>
          <w:color w:val="363636"/>
          <w:spacing w:val="24"/>
          <w:kern w:val="0"/>
          <w:szCs w:val="24"/>
        </w:rPr>
        <w:t>品牌高端形象</w:t>
      </w:r>
      <w:proofErr w:type="gramEnd"/>
      <w:r w:rsidRPr="00F47E39">
        <w:rPr>
          <w:rFonts w:ascii="新細明體" w:eastAsia="新細明體" w:hAnsi="新細明體" w:cs="新細明體" w:hint="eastAsia"/>
          <w:color w:val="363636"/>
          <w:spacing w:val="24"/>
          <w:kern w:val="0"/>
          <w:szCs w:val="24"/>
        </w:rPr>
        <w:t>，也相得益彰。</w:t>
      </w:r>
    </w:p>
    <w:p w:rsidR="00DA2026" w:rsidRPr="00F47E39" w:rsidRDefault="00DA2026" w:rsidP="00DA2026">
      <w:pPr>
        <w:widowControl/>
        <w:shd w:val="clear" w:color="auto" w:fill="FFFFFF"/>
        <w:rPr>
          <w:rFonts w:ascii="Verdana" w:eastAsia="新細明體" w:hAnsi="Verdana" w:cs="新細明體"/>
          <w:color w:val="363636"/>
          <w:spacing w:val="24"/>
          <w:kern w:val="0"/>
          <w:szCs w:val="24"/>
        </w:rPr>
      </w:pPr>
      <w:r w:rsidRPr="00F47E39">
        <w:rPr>
          <w:rFonts w:ascii="新細明體" w:eastAsia="新細明體" w:hAnsi="新細明體" w:cs="新細明體" w:hint="eastAsia"/>
          <w:color w:val="363636"/>
          <w:spacing w:val="24"/>
          <w:kern w:val="0"/>
          <w:szCs w:val="24"/>
        </w:rPr>
        <w:t>位於西班牙的法拉利樂園，共斥資</w:t>
      </w:r>
      <w:r w:rsidRPr="00F47E39">
        <w:rPr>
          <w:rFonts w:ascii="細明體" w:eastAsia="細明體" w:hAnsi="細明體" w:cs="新細明體" w:hint="eastAsia"/>
          <w:color w:val="363636"/>
          <w:spacing w:val="24"/>
          <w:kern w:val="0"/>
          <w:szCs w:val="24"/>
        </w:rPr>
        <w:t>1</w:t>
      </w:r>
      <w:r w:rsidRPr="00F47E39">
        <w:rPr>
          <w:rFonts w:ascii="新細明體" w:eastAsia="新細明體" w:hAnsi="新細明體" w:cs="新細明體" w:hint="eastAsia"/>
          <w:color w:val="363636"/>
          <w:spacing w:val="24"/>
          <w:kern w:val="0"/>
          <w:szCs w:val="24"/>
        </w:rPr>
        <w:t>億</w:t>
      </w:r>
      <w:r w:rsidRPr="00F47E39">
        <w:rPr>
          <w:rFonts w:ascii="新細明體" w:eastAsia="新細明體" w:hAnsi="新細明體" w:cs="新細明體"/>
          <w:color w:val="363636"/>
          <w:spacing w:val="24"/>
          <w:kern w:val="0"/>
          <w:szCs w:val="24"/>
        </w:rPr>
        <w:fldChar w:fldCharType="begin"/>
      </w:r>
      <w:r w:rsidRPr="00F47E39">
        <w:rPr>
          <w:rFonts w:ascii="新細明體" w:eastAsia="新細明體" w:hAnsi="新細明體" w:cs="新細明體"/>
          <w:color w:val="363636"/>
          <w:spacing w:val="24"/>
          <w:kern w:val="0"/>
          <w:szCs w:val="24"/>
        </w:rPr>
        <w:instrText xml:space="preserve"> HYPERLINK "https://www.moneydj.com/KMDJ/wiki/WikiViewer.aspx?Title=%u6B50%u5143" \t "_blank" </w:instrText>
      </w:r>
      <w:r w:rsidRPr="00F47E39">
        <w:rPr>
          <w:rFonts w:ascii="新細明體" w:eastAsia="新細明體" w:hAnsi="新細明體" w:cs="新細明體"/>
          <w:color w:val="363636"/>
          <w:spacing w:val="24"/>
          <w:kern w:val="0"/>
          <w:szCs w:val="24"/>
        </w:rPr>
        <w:fldChar w:fldCharType="separate"/>
      </w:r>
      <w:r w:rsidRPr="00F47E39">
        <w:rPr>
          <w:rFonts w:ascii="新細明體" w:eastAsia="新細明體" w:hAnsi="新細明體" w:cs="新細明體" w:hint="eastAsia"/>
          <w:color w:val="ED145B"/>
          <w:spacing w:val="24"/>
          <w:kern w:val="0"/>
          <w:szCs w:val="24"/>
        </w:rPr>
        <w:t>歐元</w:t>
      </w:r>
      <w:r w:rsidRPr="00F47E39">
        <w:rPr>
          <w:rFonts w:ascii="新細明體" w:eastAsia="新細明體" w:hAnsi="新細明體" w:cs="新細明體"/>
          <w:color w:val="363636"/>
          <w:spacing w:val="24"/>
          <w:kern w:val="0"/>
          <w:szCs w:val="24"/>
        </w:rPr>
        <w:fldChar w:fldCharType="end"/>
      </w:r>
      <w:r w:rsidRPr="00F47E39">
        <w:rPr>
          <w:rFonts w:ascii="新細明體" w:eastAsia="新細明體" w:hAnsi="新細明體" w:cs="新細明體" w:hint="eastAsia"/>
          <w:color w:val="363636"/>
          <w:spacing w:val="24"/>
          <w:kern w:val="0"/>
          <w:szCs w:val="24"/>
        </w:rPr>
        <w:t>建造，該樂園於</w:t>
      </w:r>
      <w:r w:rsidRPr="00F47E39">
        <w:rPr>
          <w:rFonts w:ascii="細明體" w:eastAsia="細明體" w:hAnsi="細明體" w:cs="新細明體" w:hint="eastAsia"/>
          <w:color w:val="363636"/>
          <w:spacing w:val="24"/>
          <w:kern w:val="0"/>
          <w:szCs w:val="24"/>
        </w:rPr>
        <w:t>4</w:t>
      </w:r>
      <w:r w:rsidRPr="00F47E39">
        <w:rPr>
          <w:rFonts w:ascii="新細明體" w:eastAsia="新細明體" w:hAnsi="新細明體" w:cs="新細明體" w:hint="eastAsia"/>
          <w:color w:val="363636"/>
          <w:spacing w:val="24"/>
          <w:kern w:val="0"/>
          <w:szCs w:val="24"/>
        </w:rPr>
        <w:t>月初開幕，業主是全歐第六大主題樂園商</w:t>
      </w:r>
      <w:proofErr w:type="spellStart"/>
      <w:r w:rsidRPr="00F47E39">
        <w:rPr>
          <w:rFonts w:ascii="細明體" w:eastAsia="細明體" w:hAnsi="細明體" w:cs="新細明體" w:hint="eastAsia"/>
          <w:color w:val="363636"/>
          <w:spacing w:val="24"/>
          <w:kern w:val="0"/>
          <w:szCs w:val="24"/>
        </w:rPr>
        <w:t>PortAventura</w:t>
      </w:r>
      <w:proofErr w:type="spellEnd"/>
      <w:r w:rsidRPr="00F47E39">
        <w:rPr>
          <w:rFonts w:ascii="新細明體" w:eastAsia="新細明體" w:hAnsi="新細明體" w:cs="新細明體" w:hint="eastAsia"/>
          <w:color w:val="363636"/>
          <w:spacing w:val="24"/>
          <w:kern w:val="0"/>
          <w:szCs w:val="24"/>
        </w:rPr>
        <w:t>，旗下在西班牙已有主題樂園「冒險港公園」，而</w:t>
      </w:r>
      <w:proofErr w:type="spellStart"/>
      <w:r w:rsidRPr="00F47E39">
        <w:rPr>
          <w:rFonts w:ascii="細明體" w:eastAsia="細明體" w:hAnsi="細明體" w:cs="新細明體" w:hint="eastAsia"/>
          <w:color w:val="363636"/>
          <w:spacing w:val="24"/>
          <w:kern w:val="0"/>
          <w:szCs w:val="24"/>
        </w:rPr>
        <w:t>PortAventura</w:t>
      </w:r>
      <w:proofErr w:type="spellEnd"/>
      <w:r w:rsidRPr="00F47E39">
        <w:rPr>
          <w:rFonts w:ascii="新細明體" w:eastAsia="新細明體" w:hAnsi="新細明體" w:cs="新細明體" w:hint="eastAsia"/>
          <w:color w:val="363636"/>
          <w:spacing w:val="24"/>
          <w:kern w:val="0"/>
          <w:szCs w:val="24"/>
        </w:rPr>
        <w:t>後來取得法拉利的品牌授權，在西班牙興建全球第二間法拉利主題樂園</w:t>
      </w:r>
      <w:r w:rsidRPr="00F47E39">
        <w:rPr>
          <w:rFonts w:ascii="細明體" w:eastAsia="細明體" w:hAnsi="細明體" w:cs="新細明體" w:hint="eastAsia"/>
          <w:color w:val="363636"/>
          <w:spacing w:val="24"/>
          <w:kern w:val="0"/>
          <w:szCs w:val="24"/>
        </w:rPr>
        <w:t>Ferrari Land</w:t>
      </w:r>
      <w:r w:rsidRPr="00F47E39">
        <w:rPr>
          <w:rFonts w:ascii="新細明體" w:eastAsia="新細明體" w:hAnsi="新細明體" w:cs="新細明體" w:hint="eastAsia"/>
          <w:color w:val="363636"/>
          <w:spacing w:val="24"/>
          <w:kern w:val="0"/>
          <w:szCs w:val="24"/>
        </w:rPr>
        <w:t>。</w:t>
      </w:r>
    </w:p>
    <w:p w:rsidR="00DA2026" w:rsidRPr="00F47E39" w:rsidRDefault="00DA2026" w:rsidP="00DA2026">
      <w:pPr>
        <w:widowControl/>
        <w:shd w:val="clear" w:color="auto" w:fill="FFFFFF"/>
        <w:rPr>
          <w:rFonts w:ascii="Verdana" w:eastAsia="新細明體" w:hAnsi="Verdana" w:cs="新細明體"/>
          <w:color w:val="363636"/>
          <w:spacing w:val="24"/>
          <w:kern w:val="0"/>
          <w:szCs w:val="24"/>
        </w:rPr>
      </w:pPr>
      <w:r w:rsidRPr="00F47E39">
        <w:rPr>
          <w:rFonts w:ascii="新細明體" w:eastAsia="新細明體" w:hAnsi="新細明體" w:cs="新細明體" w:hint="eastAsia"/>
          <w:color w:val="363636"/>
          <w:spacing w:val="24"/>
          <w:kern w:val="0"/>
          <w:szCs w:val="24"/>
        </w:rPr>
        <w:t>據了解，業主</w:t>
      </w:r>
      <w:r w:rsidRPr="00F47E39">
        <w:rPr>
          <w:rFonts w:ascii="細明體" w:eastAsia="細明體" w:hAnsi="細明體" w:cs="新細明體" w:hint="eastAsia"/>
          <w:color w:val="363636"/>
          <w:spacing w:val="24"/>
          <w:kern w:val="0"/>
          <w:szCs w:val="24"/>
        </w:rPr>
        <w:t>Ferrari Land</w:t>
      </w:r>
      <w:r w:rsidRPr="00F47E39">
        <w:rPr>
          <w:rFonts w:ascii="新細明體" w:eastAsia="新細明體" w:hAnsi="新細明體" w:cs="新細明體" w:hint="eastAsia"/>
          <w:color w:val="363636"/>
          <w:spacing w:val="24"/>
          <w:kern w:val="0"/>
          <w:szCs w:val="24"/>
        </w:rPr>
        <w:t>為了打造這個高階主題樂園，本來擬買下智崴的競爭對手、加拿大廠商</w:t>
      </w:r>
      <w:r w:rsidRPr="00F47E39">
        <w:rPr>
          <w:rFonts w:ascii="細明體" w:eastAsia="細明體" w:hAnsi="細明體" w:cs="新細明體" w:hint="eastAsia"/>
          <w:color w:val="363636"/>
          <w:spacing w:val="24"/>
          <w:kern w:val="0"/>
          <w:szCs w:val="24"/>
        </w:rPr>
        <w:t>Dynamic Attraction</w:t>
      </w:r>
      <w:r w:rsidRPr="00F47E39">
        <w:rPr>
          <w:rFonts w:ascii="新細明體" w:eastAsia="新細明體" w:hAnsi="新細明體" w:cs="新細明體" w:hint="eastAsia"/>
          <w:color w:val="363636"/>
          <w:spacing w:val="24"/>
          <w:kern w:val="0"/>
          <w:szCs w:val="24"/>
        </w:rPr>
        <w:t>，但後來業主親自到智崴在溫哥華已導入的「飛越加拿大」後，轉而決定直接向智崴下訂單，打造一套</w:t>
      </w:r>
      <w:r w:rsidRPr="00F47E39">
        <w:rPr>
          <w:rFonts w:ascii="細明體" w:eastAsia="細明體" w:hAnsi="細明體" w:cs="新細明體" w:hint="eastAsia"/>
          <w:color w:val="363636"/>
          <w:spacing w:val="24"/>
          <w:kern w:val="0"/>
          <w:szCs w:val="24"/>
        </w:rPr>
        <w:t>70</w:t>
      </w:r>
      <w:r w:rsidRPr="00F47E39">
        <w:rPr>
          <w:rFonts w:ascii="新細明體" w:eastAsia="新細明體" w:hAnsi="新細明體" w:cs="新細明體" w:hint="eastAsia"/>
          <w:color w:val="363636"/>
          <w:spacing w:val="24"/>
          <w:kern w:val="0"/>
          <w:szCs w:val="24"/>
        </w:rPr>
        <w:t>人座的飛行劇院「</w:t>
      </w:r>
      <w:r w:rsidRPr="00F47E39">
        <w:rPr>
          <w:rFonts w:ascii="細明體" w:eastAsia="細明體" w:hAnsi="細明體" w:cs="新細明體" w:hint="eastAsia"/>
          <w:color w:val="363636"/>
          <w:spacing w:val="24"/>
          <w:kern w:val="0"/>
          <w:szCs w:val="24"/>
        </w:rPr>
        <w:t>Flying Experience</w:t>
      </w:r>
      <w:r w:rsidRPr="00F47E39">
        <w:rPr>
          <w:rFonts w:ascii="新細明體" w:eastAsia="新細明體" w:hAnsi="新細明體" w:cs="新細明體" w:hint="eastAsia"/>
          <w:color w:val="363636"/>
          <w:spacing w:val="24"/>
          <w:kern w:val="0"/>
          <w:szCs w:val="24"/>
        </w:rPr>
        <w:t>」，也是2017年歐洲四套飛行劇院的其中一套。</w:t>
      </w:r>
    </w:p>
    <w:p w:rsidR="00DA2026" w:rsidRPr="00F47E39" w:rsidRDefault="00DA2026" w:rsidP="00DA2026">
      <w:pPr>
        <w:widowControl/>
        <w:shd w:val="clear" w:color="auto" w:fill="FFFFFF"/>
        <w:rPr>
          <w:rFonts w:ascii="Verdana" w:eastAsia="新細明體" w:hAnsi="Verdana" w:cs="新細明體"/>
          <w:color w:val="363636"/>
          <w:spacing w:val="24"/>
          <w:kern w:val="0"/>
          <w:szCs w:val="24"/>
        </w:rPr>
      </w:pPr>
      <w:r w:rsidRPr="00F47E39">
        <w:rPr>
          <w:rFonts w:ascii="細明體" w:eastAsia="細明體" w:hAnsi="細明體" w:cs="新細明體" w:hint="eastAsia"/>
          <w:color w:val="363636"/>
          <w:spacing w:val="24"/>
          <w:kern w:val="0"/>
          <w:szCs w:val="24"/>
        </w:rPr>
        <w:t>至於智崴受到業主青睞的原因，主要是因為</w:t>
      </w:r>
      <w:proofErr w:type="gramStart"/>
      <w:r w:rsidRPr="00F47E39">
        <w:rPr>
          <w:rFonts w:ascii="細明體" w:eastAsia="細明體" w:hAnsi="細明體" w:cs="新細明體" w:hint="eastAsia"/>
          <w:color w:val="363636"/>
          <w:spacing w:val="24"/>
          <w:kern w:val="0"/>
          <w:szCs w:val="24"/>
        </w:rPr>
        <w:t>智崴體感設備</w:t>
      </w:r>
      <w:proofErr w:type="gramEnd"/>
      <w:r w:rsidRPr="00F47E39">
        <w:rPr>
          <w:rFonts w:ascii="細明體" w:eastAsia="細明體" w:hAnsi="細明體" w:cs="新細明體" w:hint="eastAsia"/>
          <w:color w:val="363636"/>
          <w:spacing w:val="24"/>
          <w:kern w:val="0"/>
          <w:szCs w:val="24"/>
        </w:rPr>
        <w:t>的效能符合業主期待，無論是維修成本以及人流調節等都相對於競爭對手有優勢。</w:t>
      </w:r>
    </w:p>
    <w:p w:rsidR="00DA2026" w:rsidRPr="00F47E39" w:rsidRDefault="00DA2026" w:rsidP="00DA2026">
      <w:pPr>
        <w:widowControl/>
        <w:shd w:val="clear" w:color="auto" w:fill="FFFFFF"/>
        <w:rPr>
          <w:rFonts w:ascii="Verdana" w:eastAsia="新細明體" w:hAnsi="Verdana" w:cs="新細明體"/>
          <w:color w:val="363636"/>
          <w:spacing w:val="24"/>
          <w:kern w:val="0"/>
          <w:szCs w:val="24"/>
        </w:rPr>
      </w:pPr>
      <w:r w:rsidRPr="00F47E39">
        <w:rPr>
          <w:rFonts w:ascii="新細明體" w:eastAsia="新細明體" w:hAnsi="新細明體" w:cs="新細明體" w:hint="eastAsia"/>
          <w:color w:val="363636"/>
          <w:spacing w:val="24"/>
          <w:kern w:val="0"/>
          <w:szCs w:val="24"/>
        </w:rPr>
        <w:t>法拉利樂園為知名的精品跑車授權品牌，並為歐洲2017年很重要的主題樂園，因此，法拉利的加持，對智崴的品牌更有幫助。</w:t>
      </w:r>
    </w:p>
    <w:p w:rsidR="00DA2026" w:rsidRPr="00F47E39" w:rsidRDefault="00DA2026" w:rsidP="00DA2026">
      <w:pPr>
        <w:rPr>
          <w:rFonts w:ascii="新細明體" w:eastAsia="新細明體" w:hAnsi="新細明體" w:cs="新細明體" w:hint="eastAsia"/>
          <w:color w:val="363636"/>
          <w:spacing w:val="24"/>
          <w:kern w:val="0"/>
          <w:szCs w:val="24"/>
        </w:rPr>
      </w:pPr>
      <w:r w:rsidRPr="00F47E39">
        <w:rPr>
          <w:rFonts w:ascii="細明體" w:eastAsia="細明體" w:hAnsi="細明體" w:cs="新細明體" w:hint="eastAsia"/>
          <w:color w:val="363636"/>
          <w:spacing w:val="24"/>
          <w:kern w:val="0"/>
          <w:szCs w:val="24"/>
        </w:rPr>
        <w:t>因歐洲觀光資源多，同時古蹟、建築物及博物館等吸引力大，</w:t>
      </w:r>
      <w:r w:rsidRPr="00F47E39">
        <w:rPr>
          <w:rFonts w:ascii="新細明體" w:eastAsia="新細明體" w:hAnsi="新細明體" w:cs="新細明體" w:hint="eastAsia"/>
          <w:color w:val="363636"/>
          <w:spacing w:val="24"/>
          <w:kern w:val="0"/>
          <w:szCs w:val="24"/>
        </w:rPr>
        <w:t>全球</w:t>
      </w:r>
      <w:r w:rsidRPr="00F47E39">
        <w:rPr>
          <w:rFonts w:ascii="細明體" w:eastAsia="細明體" w:hAnsi="細明體" w:cs="新細明體" w:hint="eastAsia"/>
          <w:color w:val="363636"/>
          <w:spacing w:val="24"/>
          <w:kern w:val="0"/>
          <w:szCs w:val="24"/>
        </w:rPr>
        <w:t>40%</w:t>
      </w:r>
      <w:r w:rsidRPr="00F47E39">
        <w:rPr>
          <w:rFonts w:ascii="新細明體" w:eastAsia="新細明體" w:hAnsi="新細明體" w:cs="新細明體" w:hint="eastAsia"/>
          <w:color w:val="363636"/>
          <w:spacing w:val="24"/>
          <w:kern w:val="0"/>
          <w:szCs w:val="24"/>
        </w:rPr>
        <w:t>的觀光客都在歐洲，</w:t>
      </w:r>
      <w:r w:rsidRPr="00F47E39">
        <w:rPr>
          <w:rFonts w:ascii="細明體" w:eastAsia="細明體" w:hAnsi="細明體" w:cs="新細明體" w:hint="eastAsia"/>
          <w:color w:val="363636"/>
          <w:spacing w:val="24"/>
          <w:kern w:val="0"/>
          <w:szCs w:val="24"/>
        </w:rPr>
        <w:t>但也因如此，對主題樂園業者來說，歐洲市場頗具挑戰，以迪士尼來看，全球</w:t>
      </w:r>
      <w:proofErr w:type="gramStart"/>
      <w:r w:rsidRPr="00F47E39">
        <w:rPr>
          <w:rFonts w:ascii="細明體" w:eastAsia="細明體" w:hAnsi="細明體" w:cs="新細明體" w:hint="eastAsia"/>
          <w:color w:val="363636"/>
          <w:spacing w:val="24"/>
          <w:kern w:val="0"/>
          <w:szCs w:val="24"/>
        </w:rPr>
        <w:t>唯一虧</w:t>
      </w:r>
      <w:proofErr w:type="gramEnd"/>
      <w:r w:rsidRPr="00F47E39">
        <w:rPr>
          <w:rFonts w:ascii="細明體" w:eastAsia="細明體" w:hAnsi="細明體" w:cs="新細明體" w:hint="eastAsia"/>
          <w:color w:val="363636"/>
          <w:spacing w:val="24"/>
          <w:kern w:val="0"/>
          <w:szCs w:val="24"/>
        </w:rPr>
        <w:t>錢的據點即是巴黎，可見歐洲人對</w:t>
      </w:r>
      <w:hyperlink r:id="rId9" w:tgtFrame="_blank" w:history="1">
        <w:r w:rsidRPr="00F47E39">
          <w:rPr>
            <w:rFonts w:ascii="細明體" w:eastAsia="細明體" w:hAnsi="細明體" w:cs="新細明體" w:hint="eastAsia"/>
            <w:color w:val="ED145B"/>
            <w:spacing w:val="24"/>
            <w:kern w:val="0"/>
            <w:szCs w:val="24"/>
          </w:rPr>
          <w:t>旅遊</w:t>
        </w:r>
      </w:hyperlink>
      <w:r w:rsidRPr="00F47E39">
        <w:rPr>
          <w:rFonts w:ascii="細明體" w:eastAsia="細明體" w:hAnsi="細明體" w:cs="新細明體" w:hint="eastAsia"/>
          <w:color w:val="363636"/>
          <w:spacing w:val="24"/>
          <w:kern w:val="0"/>
          <w:szCs w:val="24"/>
        </w:rPr>
        <w:t>品質的要求很高，在如此高品質的要求下，市場更</w:t>
      </w:r>
      <w:r w:rsidRPr="00F47E39">
        <w:rPr>
          <w:rFonts w:ascii="細明體" w:eastAsia="細明體" w:hAnsi="細明體" w:cs="新細明體" w:hint="eastAsia"/>
          <w:color w:val="363636"/>
          <w:spacing w:val="24"/>
          <w:kern w:val="0"/>
          <w:szCs w:val="24"/>
        </w:rPr>
        <w:lastRenderedPageBreak/>
        <w:t>為保守、封閉，而經營主題樂園的業者也都有100~200</w:t>
      </w:r>
      <w:r w:rsidRPr="00F47E39">
        <w:rPr>
          <w:rFonts w:ascii="新細明體" w:eastAsia="新細明體" w:hAnsi="新細明體" w:cs="新細明體" w:hint="eastAsia"/>
          <w:color w:val="363636"/>
          <w:spacing w:val="24"/>
          <w:kern w:val="0"/>
          <w:szCs w:val="24"/>
        </w:rPr>
        <w:t>年歷史，相對智崴以一個年輕的公司打入歐洲市場，在歐洲主題樂園以及觀光市場都是很具有特別意義。</w:t>
      </w:r>
    </w:p>
    <w:p w:rsidR="00F47E39" w:rsidRPr="00F47E39" w:rsidRDefault="00F47E39" w:rsidP="00DA2026">
      <w:pPr>
        <w:rPr>
          <w:rFonts w:ascii="新細明體" w:eastAsia="新細明體" w:hAnsi="新細明體" w:cs="新細明體" w:hint="eastAsia"/>
          <w:color w:val="363636"/>
          <w:spacing w:val="24"/>
          <w:kern w:val="0"/>
          <w:szCs w:val="24"/>
        </w:rPr>
      </w:pPr>
    </w:p>
    <w:p w:rsidR="00F47E39" w:rsidRPr="00F47E39" w:rsidRDefault="00F47E39" w:rsidP="00F47E39">
      <w:pPr>
        <w:widowControl/>
        <w:rPr>
          <w:rFonts w:ascii="Times New Roman" w:eastAsia="新細明體" w:hAnsi="Times New Roman" w:cs="Times New Roman"/>
          <w:kern w:val="0"/>
          <w:szCs w:val="24"/>
        </w:rPr>
      </w:pPr>
      <w:proofErr w:type="spellStart"/>
      <w:r w:rsidRPr="00F47E39">
        <w:rPr>
          <w:rFonts w:ascii="Times New Roman" w:eastAsia="新細明體" w:hAnsi="Times New Roman" w:cs="Times New Roman"/>
          <w:kern w:val="0"/>
          <w:szCs w:val="24"/>
        </w:rPr>
        <w:t>Kirmes</w:t>
      </w:r>
      <w:proofErr w:type="spellEnd"/>
      <w:r w:rsidRPr="00F47E39">
        <w:rPr>
          <w:rFonts w:ascii="Times New Roman" w:eastAsia="新細明體" w:hAnsi="Times New Roman" w:cs="Times New Roman"/>
          <w:kern w:val="0"/>
          <w:szCs w:val="24"/>
        </w:rPr>
        <w:t xml:space="preserve"> &amp; Park Revue 2017 07</w:t>
      </w:r>
    </w:p>
    <w:p w:rsidR="00F47E39" w:rsidRPr="00F47E39" w:rsidRDefault="00F47E39" w:rsidP="00F47E39">
      <w:pPr>
        <w:widowControl/>
        <w:rPr>
          <w:rFonts w:ascii="Times New Roman" w:eastAsia="新細明體" w:hAnsi="Times New Roman" w:cs="Times New Roman"/>
          <w:kern w:val="0"/>
          <w:szCs w:val="24"/>
        </w:rPr>
      </w:pPr>
      <w:proofErr w:type="spellStart"/>
      <w:r w:rsidRPr="00F47E39">
        <w:rPr>
          <w:rFonts w:ascii="Times New Roman" w:eastAsia="新細明體" w:hAnsi="Times New Roman" w:cs="Times New Roman"/>
          <w:kern w:val="0"/>
          <w:szCs w:val="24"/>
        </w:rPr>
        <w:t>Voletarium</w:t>
      </w:r>
      <w:proofErr w:type="spellEnd"/>
    </w:p>
    <w:p w:rsidR="00F47E39" w:rsidRPr="00F76CFE" w:rsidRDefault="00F47E39" w:rsidP="00F47E39">
      <w:pPr>
        <w:widowControl/>
        <w:rPr>
          <w:rFonts w:ascii="Times New Roman" w:eastAsia="新細明體" w:hAnsi="Times New Roman" w:cs="Times New Roman"/>
          <w:kern w:val="0"/>
          <w:szCs w:val="24"/>
        </w:rPr>
      </w:pPr>
      <w:r w:rsidRPr="00F47E39">
        <w:rPr>
          <w:rFonts w:ascii="Times New Roman" w:eastAsia="新細明體" w:hAnsi="Times New Roman" w:cs="Times New Roman"/>
          <w:kern w:val="0"/>
          <w:szCs w:val="24"/>
        </w:rPr>
        <w:t>T</w:t>
      </w:r>
      <w:r w:rsidRPr="00F76CFE">
        <w:rPr>
          <w:rFonts w:ascii="Times New Roman" w:eastAsia="新細明體" w:hAnsi="Times New Roman" w:cs="Times New Roman"/>
          <w:kern w:val="0"/>
          <w:szCs w:val="24"/>
        </w:rPr>
        <w:t>he reasons that it took more than one and half</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decades until such an attractive ride made its</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way to Europe are diverse. On the one hand the</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Disney Company claimed exclusive rights for the</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development of the "</w:t>
      </w:r>
      <w:proofErr w:type="spellStart"/>
      <w:r w:rsidRPr="00F76CFE">
        <w:rPr>
          <w:rFonts w:ascii="Times New Roman" w:eastAsia="新細明體" w:hAnsi="Times New Roman" w:cs="Times New Roman"/>
          <w:kern w:val="0"/>
          <w:szCs w:val="24"/>
        </w:rPr>
        <w:t>Soarin</w:t>
      </w:r>
      <w:proofErr w:type="spellEnd"/>
      <w:r w:rsidRPr="00F76CFE">
        <w:rPr>
          <w:rFonts w:ascii="Times New Roman" w:eastAsia="新細明體" w:hAnsi="Times New Roman" w:cs="Times New Roman"/>
          <w:kern w:val="0"/>
          <w:szCs w:val="24"/>
        </w:rPr>
        <w:t>' Over California" ride</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and the construction of the same name at the Epcot</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Center in Florida (2005) built together with Dynamic</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Attractions, and on the other hand this design type</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was far too expensive for other parks: Both "</w:t>
      </w:r>
      <w:proofErr w:type="spellStart"/>
      <w:r w:rsidRPr="00F76CFE">
        <w:rPr>
          <w:rFonts w:ascii="Times New Roman" w:eastAsia="新細明體" w:hAnsi="Times New Roman" w:cs="Times New Roman"/>
          <w:kern w:val="0"/>
          <w:szCs w:val="24"/>
        </w:rPr>
        <w:t>Soarin</w:t>
      </w:r>
      <w:proofErr w:type="spellEnd"/>
      <w:r w:rsidRPr="00F76CFE">
        <w:rPr>
          <w:rFonts w:ascii="Times New Roman" w:eastAsia="新細明體" w:hAnsi="Times New Roman" w:cs="Times New Roman"/>
          <w:kern w:val="0"/>
          <w:szCs w:val="24"/>
        </w:rPr>
        <w:t>'"</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 xml:space="preserve">attractions offer a breathtaking slide "into" the con-caved IMAX-screen, but are according to </w:t>
      </w:r>
      <w:proofErr w:type="spellStart"/>
      <w:r w:rsidRPr="00F76CFE">
        <w:rPr>
          <w:rFonts w:ascii="Times New Roman" w:eastAsia="新細明體" w:hAnsi="Times New Roman" w:cs="Times New Roman"/>
          <w:kern w:val="0"/>
          <w:szCs w:val="24"/>
        </w:rPr>
        <w:t>uncon</w:t>
      </w:r>
      <w:proofErr w:type="spellEnd"/>
      <w:r w:rsidRPr="00F76CFE">
        <w:rPr>
          <w:rFonts w:ascii="Times New Roman" w:eastAsia="新細明體" w:hAnsi="Times New Roman" w:cs="Times New Roman"/>
          <w:kern w:val="0"/>
          <w:szCs w:val="24"/>
        </w:rPr>
        <w:t>-firmed reports, an endlessly expensive construction</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 xml:space="preserve">solution: The suspended gondolas hang under </w:t>
      </w:r>
      <w:proofErr w:type="spellStart"/>
      <w:r w:rsidRPr="00F76CFE">
        <w:rPr>
          <w:rFonts w:ascii="Times New Roman" w:eastAsia="新細明體" w:hAnsi="Times New Roman" w:cs="Times New Roman"/>
          <w:kern w:val="0"/>
          <w:szCs w:val="24"/>
        </w:rPr>
        <w:t>amassive</w:t>
      </w:r>
      <w:proofErr w:type="spellEnd"/>
      <w:r w:rsidRPr="00F76CFE">
        <w:rPr>
          <w:rFonts w:ascii="Times New Roman" w:eastAsia="新細明體" w:hAnsi="Times New Roman" w:cs="Times New Roman"/>
          <w:kern w:val="0"/>
          <w:szCs w:val="24"/>
        </w:rPr>
        <w:t xml:space="preserve"> main support (therefore only one ground</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 xml:space="preserve">level loading platform is required), and the </w:t>
      </w:r>
      <w:proofErr w:type="spellStart"/>
      <w:r w:rsidRPr="00F76CFE">
        <w:rPr>
          <w:rFonts w:ascii="Times New Roman" w:eastAsia="新細明體" w:hAnsi="Times New Roman" w:cs="Times New Roman"/>
          <w:kern w:val="0"/>
          <w:szCs w:val="24"/>
        </w:rPr>
        <w:t>passen-ger</w:t>
      </w:r>
      <w:proofErr w:type="spellEnd"/>
      <w:r w:rsidRPr="00F76CFE">
        <w:rPr>
          <w:rFonts w:ascii="Times New Roman" w:eastAsia="新細明體" w:hAnsi="Times New Roman" w:cs="Times New Roman"/>
          <w:kern w:val="0"/>
          <w:szCs w:val="24"/>
        </w:rPr>
        <w:t xml:space="preserve"> carrier fully loaded with 87 persons weighs up</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to 33.5 tons, and floats per quadrant curve in the</w:t>
      </w:r>
      <w:r w:rsidRPr="00F47E39">
        <w:rPr>
          <w:rFonts w:ascii="Times New Roman" w:eastAsia="新細明體" w:hAnsi="Times New Roman" w:cs="Times New Roman" w:hint="eastAsia"/>
          <w:kern w:val="0"/>
          <w:szCs w:val="24"/>
        </w:rPr>
        <w:t xml:space="preserve"> </w:t>
      </w:r>
      <w:r w:rsidRPr="00F76CFE">
        <w:rPr>
          <w:rFonts w:ascii="Times New Roman" w:eastAsia="新細明體" w:hAnsi="Times New Roman" w:cs="Times New Roman"/>
          <w:kern w:val="0"/>
          <w:szCs w:val="24"/>
        </w:rPr>
        <w:t>direction of the screen shortly before the beginning</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of the film, and with that it lifts vertically. It was</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 xml:space="preserve">first in 2008 </w:t>
      </w:r>
      <w:r w:rsidRPr="00F47E39">
        <w:rPr>
          <w:rFonts w:ascii="Times New Roman" w:eastAsia="新細明體" w:hAnsi="Times New Roman" w:cs="Times New Roman"/>
          <w:kern w:val="0"/>
          <w:szCs w:val="24"/>
        </w:rPr>
        <w:t>that the Taiwanese software com</w:t>
      </w:r>
      <w:r w:rsidRPr="00F76CFE">
        <w:rPr>
          <w:rFonts w:ascii="Times New Roman" w:eastAsia="新細明體" w:hAnsi="Times New Roman" w:cs="Times New Roman"/>
          <w:kern w:val="0"/>
          <w:szCs w:val="24"/>
        </w:rPr>
        <w:t xml:space="preserve">pany </w:t>
      </w:r>
      <w:proofErr w:type="spellStart"/>
      <w:r w:rsidRPr="00F76CFE">
        <w:rPr>
          <w:rFonts w:ascii="Times New Roman" w:eastAsia="新細明體" w:hAnsi="Times New Roman" w:cs="Times New Roman"/>
          <w:kern w:val="0"/>
          <w:szCs w:val="24"/>
        </w:rPr>
        <w:t>Brogent</w:t>
      </w:r>
      <w:proofErr w:type="spellEnd"/>
      <w:r w:rsidRPr="00F76CFE">
        <w:rPr>
          <w:rFonts w:ascii="Times New Roman" w:eastAsia="新細明體" w:hAnsi="Times New Roman" w:cs="Times New Roman"/>
          <w:kern w:val="0"/>
          <w:szCs w:val="24"/>
        </w:rPr>
        <w:t xml:space="preserve"> Technologies developed a new</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"Flying Theatre" concept in answer to an enquiry</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from a local E-DA theme park. The attraction</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opened in 2010 as the "Fly Over Taiwan", and since</w:t>
      </w:r>
      <w:r w:rsidRPr="00F47E39">
        <w:rPr>
          <w:rFonts w:ascii="Times New Roman" w:eastAsia="新細明體" w:hAnsi="Times New Roman" w:cs="Times New Roman" w:hint="eastAsia"/>
          <w:kern w:val="0"/>
          <w:szCs w:val="24"/>
        </w:rPr>
        <w:t xml:space="preserve"> </w:t>
      </w:r>
      <w:r w:rsidRPr="00F76CFE">
        <w:rPr>
          <w:rFonts w:ascii="Times New Roman" w:eastAsia="新細明體" w:hAnsi="Times New Roman" w:cs="Times New Roman"/>
          <w:kern w:val="0"/>
          <w:szCs w:val="24"/>
        </w:rPr>
        <w:t xml:space="preserve">then has been </w:t>
      </w:r>
      <w:proofErr w:type="spellStart"/>
      <w:r w:rsidRPr="00F76CFE">
        <w:rPr>
          <w:rFonts w:ascii="Times New Roman" w:eastAsia="新細明體" w:hAnsi="Times New Roman" w:cs="Times New Roman"/>
          <w:kern w:val="0"/>
          <w:szCs w:val="24"/>
        </w:rPr>
        <w:t>realised</w:t>
      </w:r>
      <w:proofErr w:type="spellEnd"/>
      <w:r w:rsidRPr="00F76CFE">
        <w:rPr>
          <w:rFonts w:ascii="Times New Roman" w:eastAsia="新細明體" w:hAnsi="Times New Roman" w:cs="Times New Roman"/>
          <w:kern w:val="0"/>
          <w:szCs w:val="24"/>
        </w:rPr>
        <w:t xml:space="preserve"> worldwide a number of times</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under the corporate name "</w:t>
      </w:r>
      <w:proofErr w:type="spellStart"/>
      <w:r w:rsidRPr="00F76CFE">
        <w:rPr>
          <w:rFonts w:ascii="Times New Roman" w:eastAsia="新細明體" w:hAnsi="Times New Roman" w:cs="Times New Roman"/>
          <w:kern w:val="0"/>
          <w:szCs w:val="24"/>
        </w:rPr>
        <w:t>i</w:t>
      </w:r>
      <w:proofErr w:type="spellEnd"/>
      <w:r w:rsidRPr="00F76CFE">
        <w:rPr>
          <w:rFonts w:ascii="Times New Roman" w:eastAsia="新細明體" w:hAnsi="Times New Roman" w:cs="Times New Roman"/>
          <w:kern w:val="0"/>
          <w:szCs w:val="24"/>
        </w:rPr>
        <w:t>-Ride", for example in</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April 2017 at the Spanish Ferrari Land (see KPR</w:t>
      </w:r>
      <w:r w:rsidRPr="00F47E39">
        <w:rPr>
          <w:rFonts w:ascii="Times New Roman" w:eastAsia="新細明體" w:hAnsi="Times New Roman" w:cs="Times New Roman"/>
          <w:kern w:val="0"/>
          <w:szCs w:val="24"/>
        </w:rPr>
        <w:t xml:space="preserve"> </w:t>
      </w:r>
      <w:r w:rsidRPr="00F76CFE">
        <w:rPr>
          <w:rFonts w:ascii="Times New Roman" w:eastAsia="新細明體" w:hAnsi="Times New Roman" w:cs="Times New Roman"/>
          <w:kern w:val="0"/>
          <w:szCs w:val="24"/>
        </w:rPr>
        <w:t>5/2017).</w:t>
      </w:r>
    </w:p>
    <w:p w:rsidR="00F47E39" w:rsidRPr="00F47E39" w:rsidRDefault="00F47E39" w:rsidP="00DA2026">
      <w:pPr>
        <w:rPr>
          <w:rFonts w:ascii="標楷體" w:eastAsia="標楷體" w:hAnsi="標楷體"/>
          <w:szCs w:val="24"/>
        </w:rPr>
      </w:pPr>
    </w:p>
    <w:sectPr w:rsidR="00F47E39" w:rsidRPr="00F47E3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D7" w:rsidRDefault="00FA1BD7" w:rsidP="00F47E39">
      <w:r>
        <w:separator/>
      </w:r>
    </w:p>
  </w:endnote>
  <w:endnote w:type="continuationSeparator" w:id="0">
    <w:p w:rsidR="00FA1BD7" w:rsidRDefault="00FA1BD7" w:rsidP="00F4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01002"/>
      <w:docPartObj>
        <w:docPartGallery w:val="Page Numbers (Bottom of Page)"/>
        <w:docPartUnique/>
      </w:docPartObj>
    </w:sdtPr>
    <w:sdtContent>
      <w:p w:rsidR="00F47E39" w:rsidRDefault="00F47E39">
        <w:pPr>
          <w:pStyle w:val="a5"/>
          <w:jc w:val="center"/>
        </w:pPr>
        <w:r>
          <w:fldChar w:fldCharType="begin"/>
        </w:r>
        <w:r>
          <w:instrText>PAGE   \* MERGEFORMAT</w:instrText>
        </w:r>
        <w:r>
          <w:fldChar w:fldCharType="separate"/>
        </w:r>
        <w:r w:rsidRPr="00F47E39">
          <w:rPr>
            <w:noProof/>
            <w:lang w:val="zh-TW"/>
          </w:rPr>
          <w:t>1</w:t>
        </w:r>
        <w:r>
          <w:fldChar w:fldCharType="end"/>
        </w:r>
      </w:p>
    </w:sdtContent>
  </w:sdt>
  <w:p w:rsidR="00F47E39" w:rsidRDefault="00F47E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D7" w:rsidRDefault="00FA1BD7" w:rsidP="00F47E39">
      <w:r>
        <w:separator/>
      </w:r>
    </w:p>
  </w:footnote>
  <w:footnote w:type="continuationSeparator" w:id="0">
    <w:p w:rsidR="00FA1BD7" w:rsidRDefault="00FA1BD7" w:rsidP="00F47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26"/>
    <w:rsid w:val="00B82AF4"/>
    <w:rsid w:val="00CB2550"/>
    <w:rsid w:val="00DA2026"/>
    <w:rsid w:val="00F47E39"/>
    <w:rsid w:val="00FA1B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2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E39"/>
    <w:pPr>
      <w:tabs>
        <w:tab w:val="center" w:pos="4153"/>
        <w:tab w:val="right" w:pos="8306"/>
      </w:tabs>
      <w:snapToGrid w:val="0"/>
    </w:pPr>
    <w:rPr>
      <w:sz w:val="20"/>
      <w:szCs w:val="20"/>
    </w:rPr>
  </w:style>
  <w:style w:type="character" w:customStyle="1" w:styleId="a4">
    <w:name w:val="頁首 字元"/>
    <w:basedOn w:val="a0"/>
    <w:link w:val="a3"/>
    <w:uiPriority w:val="99"/>
    <w:rsid w:val="00F47E39"/>
    <w:rPr>
      <w:sz w:val="20"/>
      <w:szCs w:val="20"/>
    </w:rPr>
  </w:style>
  <w:style w:type="paragraph" w:styleId="a5">
    <w:name w:val="footer"/>
    <w:basedOn w:val="a"/>
    <w:link w:val="a6"/>
    <w:uiPriority w:val="99"/>
    <w:unhideWhenUsed/>
    <w:rsid w:val="00F47E39"/>
    <w:pPr>
      <w:tabs>
        <w:tab w:val="center" w:pos="4153"/>
        <w:tab w:val="right" w:pos="8306"/>
      </w:tabs>
      <w:snapToGrid w:val="0"/>
    </w:pPr>
    <w:rPr>
      <w:sz w:val="20"/>
      <w:szCs w:val="20"/>
    </w:rPr>
  </w:style>
  <w:style w:type="character" w:customStyle="1" w:styleId="a6">
    <w:name w:val="頁尾 字元"/>
    <w:basedOn w:val="a0"/>
    <w:link w:val="a5"/>
    <w:uiPriority w:val="99"/>
    <w:rsid w:val="00F47E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2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E39"/>
    <w:pPr>
      <w:tabs>
        <w:tab w:val="center" w:pos="4153"/>
        <w:tab w:val="right" w:pos="8306"/>
      </w:tabs>
      <w:snapToGrid w:val="0"/>
    </w:pPr>
    <w:rPr>
      <w:sz w:val="20"/>
      <w:szCs w:val="20"/>
    </w:rPr>
  </w:style>
  <w:style w:type="character" w:customStyle="1" w:styleId="a4">
    <w:name w:val="頁首 字元"/>
    <w:basedOn w:val="a0"/>
    <w:link w:val="a3"/>
    <w:uiPriority w:val="99"/>
    <w:rsid w:val="00F47E39"/>
    <w:rPr>
      <w:sz w:val="20"/>
      <w:szCs w:val="20"/>
    </w:rPr>
  </w:style>
  <w:style w:type="paragraph" w:styleId="a5">
    <w:name w:val="footer"/>
    <w:basedOn w:val="a"/>
    <w:link w:val="a6"/>
    <w:uiPriority w:val="99"/>
    <w:unhideWhenUsed/>
    <w:rsid w:val="00F47E39"/>
    <w:pPr>
      <w:tabs>
        <w:tab w:val="center" w:pos="4153"/>
        <w:tab w:val="right" w:pos="8306"/>
      </w:tabs>
      <w:snapToGrid w:val="0"/>
    </w:pPr>
    <w:rPr>
      <w:sz w:val="20"/>
      <w:szCs w:val="20"/>
    </w:rPr>
  </w:style>
  <w:style w:type="character" w:customStyle="1" w:styleId="a6">
    <w:name w:val="頁尾 字元"/>
    <w:basedOn w:val="a0"/>
    <w:link w:val="a5"/>
    <w:uiPriority w:val="99"/>
    <w:rsid w:val="00F47E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dj.com/KMDJ/wiki/WikiViewer.aspx?Title=%u6CD5%u62C9" TargetMode="External"/><Relationship Id="rId3" Type="http://schemas.openxmlformats.org/officeDocument/2006/relationships/settings" Target="settings.xml"/><Relationship Id="rId7" Type="http://schemas.openxmlformats.org/officeDocument/2006/relationships/hyperlink" Target="https://www.moneydj.com/KMDJ/wiki/WikiViewer.aspx?Title=%u667A%u5D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neydj.com/KMDJ/wiki/WikiViewer.aspx?Title=%u65C5%u904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cp:revision>
  <dcterms:created xsi:type="dcterms:W3CDTF">2017-08-23T08:17:00Z</dcterms:created>
  <dcterms:modified xsi:type="dcterms:W3CDTF">2017-08-23T08:45:00Z</dcterms:modified>
</cp:coreProperties>
</file>