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27D396E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150CD2">
        <w:rPr>
          <w:rFonts w:ascii="Times New Roman" w:eastAsia="標楷體" w:hAnsi="Times New Roman" w:cs="Times New Roman" w:hint="eastAsia"/>
          <w:color w:val="000000" w:themeColor="text1"/>
          <w:szCs w:val="24"/>
        </w:rPr>
        <w:t>923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6D7DD69C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FD4C33">
        <w:rPr>
          <w:rFonts w:ascii="Times New Roman" w:eastAsia="標楷體" w:hAnsi="Times New Roman" w:cs="Times New Roman" w:hint="eastAsia"/>
        </w:rPr>
        <w:t>德國從俄羅斯的輸入大為增加，增加了</w:t>
      </w:r>
      <w:r w:rsidR="00FD4C33">
        <w:rPr>
          <w:rFonts w:ascii="Times New Roman" w:eastAsia="標楷體" w:hAnsi="Times New Roman" w:cs="Times New Roman" w:hint="eastAsia"/>
        </w:rPr>
        <w:t>32.6%</w:t>
      </w:r>
      <w:r w:rsidR="00FD4C33">
        <w:rPr>
          <w:rFonts w:ascii="Times New Roman" w:eastAsia="標楷體" w:hAnsi="Times New Roman" w:cs="Times New Roman" w:hint="eastAsia"/>
        </w:rPr>
        <w:t>，預估全年將到達</w:t>
      </w:r>
      <w:r w:rsidR="00FD4C33">
        <w:rPr>
          <w:rFonts w:ascii="Times New Roman" w:eastAsia="標楷體" w:hAnsi="Times New Roman" w:cs="Times New Roman" w:hint="eastAsia"/>
        </w:rPr>
        <w:t>2</w:t>
      </w:r>
      <w:r w:rsidR="00C47B8E">
        <w:rPr>
          <w:rFonts w:ascii="Times New Roman" w:eastAsia="標楷體" w:hAnsi="Times New Roman" w:cs="Times New Roman" w:hint="eastAsia"/>
        </w:rPr>
        <w:t>79</w:t>
      </w:r>
      <w:r w:rsidR="00FD4C33">
        <w:rPr>
          <w:rFonts w:ascii="Times New Roman" w:eastAsia="標楷體" w:hAnsi="Times New Roman" w:cs="Times New Roman" w:hint="eastAsia"/>
        </w:rPr>
        <w:t>億美金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FD4C33">
        <w:rPr>
          <w:rFonts w:ascii="Times New Roman" w:eastAsia="標楷體" w:hAnsi="Times New Roman" w:cs="Times New Roman" w:hint="eastAsia"/>
        </w:rPr>
        <w:t>土耳其計畫加入上</w:t>
      </w:r>
      <w:r w:rsidR="00C47B8E">
        <w:rPr>
          <w:rFonts w:ascii="Times New Roman" w:eastAsia="標楷體" w:hAnsi="Times New Roman" w:cs="Times New Roman" w:hint="eastAsia"/>
        </w:rPr>
        <w:t>合組織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法國</w:t>
      </w:r>
      <w:r w:rsidR="00C47B8E">
        <w:rPr>
          <w:rFonts w:ascii="Times New Roman" w:eastAsia="標楷體" w:hAnsi="Times New Roman" w:cs="Times New Roman" w:hint="eastAsia"/>
        </w:rPr>
        <w:t>富翁</w:t>
      </w:r>
      <w:proofErr w:type="spellStart"/>
      <w:r w:rsidR="00FD4C33">
        <w:rPr>
          <w:rFonts w:ascii="Times New Roman" w:eastAsia="標楷體" w:hAnsi="Times New Roman" w:cs="Times New Roman" w:hint="eastAsia"/>
        </w:rPr>
        <w:t>N</w:t>
      </w:r>
      <w:r w:rsidR="00FD4C33">
        <w:rPr>
          <w:rFonts w:ascii="Times New Roman" w:eastAsia="標楷體" w:hAnsi="Times New Roman" w:cs="Times New Roman"/>
        </w:rPr>
        <w:t>iel</w:t>
      </w:r>
      <w:proofErr w:type="spellEnd"/>
      <w:r w:rsidR="00C47B8E">
        <w:rPr>
          <w:rFonts w:ascii="Times New Roman" w:eastAsia="標楷體" w:hAnsi="Times New Roman" w:cs="Times New Roman" w:hint="eastAsia"/>
        </w:rPr>
        <w:t>收</w:t>
      </w:r>
      <w:r w:rsidR="00FD4C33">
        <w:rPr>
          <w:rFonts w:ascii="Times New Roman" w:eastAsia="標楷體" w:hAnsi="Times New Roman" w:cs="Times New Roman" w:hint="eastAsia"/>
        </w:rPr>
        <w:t>購英國網路公司</w:t>
      </w:r>
      <w:r w:rsidR="00FD4C33">
        <w:rPr>
          <w:rFonts w:ascii="Times New Roman" w:eastAsia="標楷體" w:hAnsi="Times New Roman" w:cs="Times New Roman" w:hint="eastAsia"/>
        </w:rPr>
        <w:t>V</w:t>
      </w:r>
      <w:r w:rsidR="00FD4C33">
        <w:rPr>
          <w:rFonts w:ascii="Times New Roman" w:eastAsia="標楷體" w:hAnsi="Times New Roman" w:cs="Times New Roman"/>
        </w:rPr>
        <w:t>odafone</w:t>
      </w:r>
      <w:r w:rsidR="00FD4C33">
        <w:rPr>
          <w:rFonts w:ascii="Times New Roman" w:eastAsia="標楷體" w:hAnsi="Times New Roman" w:cs="Times New Roman" w:hint="eastAsia"/>
        </w:rPr>
        <w:t>2.5%</w:t>
      </w:r>
      <w:r w:rsidR="00C47B8E">
        <w:rPr>
          <w:rFonts w:ascii="Times New Roman" w:eastAsia="標楷體" w:hAnsi="Times New Roman" w:cs="Times New Roman" w:hint="eastAsia"/>
        </w:rPr>
        <w:t>股份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法國工業集團</w:t>
      </w:r>
      <w:r w:rsidR="00FD4C33">
        <w:rPr>
          <w:rFonts w:ascii="Times New Roman" w:eastAsia="標楷體" w:hAnsi="Times New Roman" w:cs="Times New Roman" w:hint="eastAsia"/>
        </w:rPr>
        <w:t>S</w:t>
      </w:r>
      <w:r w:rsidR="00FD4C33">
        <w:rPr>
          <w:rFonts w:ascii="Times New Roman" w:eastAsia="標楷體" w:hAnsi="Times New Roman" w:cs="Times New Roman"/>
        </w:rPr>
        <w:t>chneider</w:t>
      </w:r>
      <w:r w:rsidR="00FD4C33">
        <w:rPr>
          <w:rFonts w:ascii="Times New Roman" w:eastAsia="標楷體" w:hAnsi="Times New Roman" w:cs="Times New Roman" w:hint="eastAsia"/>
        </w:rPr>
        <w:t>購買英國軟體公司</w:t>
      </w:r>
      <w:proofErr w:type="spellStart"/>
      <w:r w:rsidR="00C47B8E" w:rsidRPr="00082EC1">
        <w:rPr>
          <w:rFonts w:ascii="Times New Roman" w:eastAsia="標楷體" w:hAnsi="Times New Roman" w:cs="Times New Roman"/>
        </w:rPr>
        <w:t>Aveva</w:t>
      </w:r>
      <w:proofErr w:type="spellEnd"/>
      <w:r w:rsidR="00FD4C33">
        <w:rPr>
          <w:rFonts w:ascii="Times New Roman" w:eastAsia="標楷體" w:hAnsi="Times New Roman" w:cs="Times New Roman" w:hint="eastAsia"/>
        </w:rPr>
        <w:t>，費用是</w:t>
      </w:r>
      <w:r w:rsidR="00FD4C33">
        <w:rPr>
          <w:rFonts w:ascii="Times New Roman" w:eastAsia="標楷體" w:hAnsi="Times New Roman" w:cs="Times New Roman" w:hint="eastAsia"/>
        </w:rPr>
        <w:t>110</w:t>
      </w:r>
      <w:r w:rsidR="00FD4C33">
        <w:rPr>
          <w:rFonts w:ascii="Times New Roman" w:eastAsia="標楷體" w:hAnsi="Times New Roman" w:cs="Times New Roman" w:hint="eastAsia"/>
        </w:rPr>
        <w:t>億美金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德國計畫將最大的能源公司</w:t>
      </w:r>
      <w:proofErr w:type="spellStart"/>
      <w:r w:rsidR="00FD4C33">
        <w:rPr>
          <w:rFonts w:ascii="Times New Roman" w:eastAsia="標楷體" w:hAnsi="Times New Roman" w:cs="Times New Roman" w:hint="eastAsia"/>
        </w:rPr>
        <w:t>U</w:t>
      </w:r>
      <w:r w:rsidR="00FD4C33">
        <w:rPr>
          <w:rFonts w:ascii="Times New Roman" w:eastAsia="標楷體" w:hAnsi="Times New Roman" w:cs="Times New Roman"/>
        </w:rPr>
        <w:t>niper</w:t>
      </w:r>
      <w:proofErr w:type="spellEnd"/>
      <w:r w:rsidR="00FD4C33">
        <w:rPr>
          <w:rFonts w:ascii="Times New Roman" w:eastAsia="標楷體" w:hAnsi="Times New Roman" w:cs="Times New Roman" w:hint="eastAsia"/>
        </w:rPr>
        <w:t>收歸國有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中國</w:t>
      </w:r>
      <w:r w:rsidR="00C47B8E">
        <w:rPr>
          <w:rFonts w:ascii="Times New Roman" w:eastAsia="標楷體" w:hAnsi="Times New Roman" w:cs="Times New Roman" w:hint="eastAsia"/>
        </w:rPr>
        <w:t>航空監管機構</w:t>
      </w:r>
      <w:r w:rsidR="00FD4C33">
        <w:rPr>
          <w:rFonts w:ascii="Times New Roman" w:eastAsia="標楷體" w:hAnsi="Times New Roman" w:cs="Times New Roman" w:hint="eastAsia"/>
        </w:rPr>
        <w:t>正在和美國波音公司談判，協調購買波音</w:t>
      </w:r>
      <w:r w:rsidR="00FD4C33">
        <w:rPr>
          <w:rFonts w:ascii="Times New Roman" w:eastAsia="標楷體" w:hAnsi="Times New Roman" w:cs="Times New Roman" w:hint="eastAsia"/>
        </w:rPr>
        <w:t>737</w:t>
      </w:r>
      <w:r w:rsidR="00C47B8E">
        <w:rPr>
          <w:rFonts w:ascii="Times New Roman" w:eastAsia="標楷體" w:hAnsi="Times New Roman" w:cs="Times New Roman" w:hint="eastAsia"/>
        </w:rPr>
        <w:t xml:space="preserve"> </w:t>
      </w:r>
      <w:r w:rsidR="00FD4C33">
        <w:rPr>
          <w:rFonts w:ascii="Times New Roman" w:eastAsia="標楷體" w:hAnsi="Times New Roman" w:cs="Times New Roman" w:hint="eastAsia"/>
        </w:rPr>
        <w:t>M</w:t>
      </w:r>
      <w:r w:rsidR="00FD4C33">
        <w:rPr>
          <w:rFonts w:ascii="Times New Roman" w:eastAsia="標楷體" w:hAnsi="Times New Roman" w:cs="Times New Roman"/>
        </w:rPr>
        <w:t>ax</w:t>
      </w:r>
      <w:r w:rsidR="00FD4C33">
        <w:rPr>
          <w:rFonts w:ascii="Times New Roman" w:eastAsia="標楷體" w:hAnsi="Times New Roman" w:cs="Times New Roman" w:hint="eastAsia"/>
        </w:rPr>
        <w:t>客機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中國雖然</w:t>
      </w:r>
      <w:r w:rsidR="00C47B8E">
        <w:rPr>
          <w:rFonts w:ascii="Times New Roman" w:eastAsia="標楷體" w:hAnsi="Times New Roman" w:cs="Times New Roman" w:hint="eastAsia"/>
        </w:rPr>
        <w:t>經濟狀況放緩</w:t>
      </w:r>
      <w:r w:rsidR="00C47B8E">
        <w:rPr>
          <w:rFonts w:ascii="Times New Roman" w:eastAsia="標楷體" w:hAnsi="Times New Roman" w:cs="Times New Roman" w:hint="eastAsia"/>
        </w:rPr>
        <w:t>，但富人的數目仍然大幅度增加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FD4C33">
        <w:rPr>
          <w:rFonts w:ascii="Times New Roman" w:eastAsia="標楷體" w:hAnsi="Times New Roman" w:cs="Times New Roman" w:hint="eastAsia"/>
        </w:rPr>
        <w:t>中國騰訊公司音樂部門在香港募資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烏干達</w:t>
      </w:r>
      <w:r w:rsidR="00C47B8E">
        <w:rPr>
          <w:rFonts w:ascii="Times New Roman" w:eastAsia="標楷體" w:hAnsi="Times New Roman" w:cs="Times New Roman" w:hint="eastAsia"/>
        </w:rPr>
        <w:t>宣布伊波拉病毒爆發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10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烏克蘭境內的分離份子要求早日舉行脫離烏克蘭的公投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南韓總統訪問美國，對於美國有關電動車的補助有所不滿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2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中國有三分之一土地是不能開發的，這個政策是為了保護其自然生態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3</w:t>
      </w:r>
      <w:r w:rsidR="00FD4C33">
        <w:rPr>
          <w:rFonts w:ascii="Times New Roman" w:eastAsia="標楷體" w:hAnsi="Times New Roman" w:cs="Times New Roman" w:hint="eastAsia"/>
        </w:rPr>
        <w:t>)</w:t>
      </w:r>
      <w:r w:rsidR="00FD4C33">
        <w:rPr>
          <w:rFonts w:ascii="Times New Roman" w:eastAsia="標楷體" w:hAnsi="Times New Roman" w:cs="Times New Roman" w:hint="eastAsia"/>
        </w:rPr>
        <w:t>國際貨幣基金組織允諾阿根廷</w:t>
      </w:r>
      <w:r w:rsidR="00FD4C33">
        <w:rPr>
          <w:rFonts w:ascii="Times New Roman" w:eastAsia="標楷體" w:hAnsi="Times New Roman" w:cs="Times New Roman" w:hint="eastAsia"/>
        </w:rPr>
        <w:t>40</w:t>
      </w:r>
      <w:r w:rsidR="00FD4C33">
        <w:rPr>
          <w:rFonts w:ascii="Times New Roman" w:eastAsia="標楷體" w:hAnsi="Times New Roman" w:cs="Times New Roman" w:hint="eastAsia"/>
        </w:rPr>
        <w:t>億美金貸款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47B8E">
        <w:rPr>
          <w:rFonts w:ascii="Times New Roman" w:eastAsia="標楷體" w:hAnsi="Times New Roman" w:cs="Times New Roman" w:hint="eastAsia"/>
        </w:rPr>
        <w:t>巴基斯坦水災</w:t>
      </w:r>
      <w:r w:rsidR="00C47B8E">
        <w:rPr>
          <w:rFonts w:ascii="Times New Roman" w:eastAsia="標楷體" w:hAnsi="Times New Roman" w:cs="Times New Roman" w:hint="eastAsia"/>
        </w:rPr>
        <w:t>造成腸胃炎和</w:t>
      </w:r>
      <w:r w:rsidR="00FD4C33">
        <w:rPr>
          <w:rFonts w:ascii="Times New Roman" w:eastAsia="標楷體" w:hAnsi="Times New Roman" w:cs="Times New Roman" w:hint="eastAsia"/>
        </w:rPr>
        <w:t>瘧疾疫情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4C33">
        <w:rPr>
          <w:rFonts w:ascii="Times New Roman" w:eastAsia="標楷體" w:hAnsi="Times New Roman" w:cs="Times New Roman" w:hint="eastAsia"/>
        </w:rPr>
        <w:t>歐洲海港已做好準備，接受俄羅斯</w:t>
      </w:r>
      <w:r w:rsidR="00C47B8E">
        <w:rPr>
          <w:rFonts w:ascii="Times New Roman" w:eastAsia="標楷體" w:hAnsi="Times New Roman" w:cs="Times New Roman" w:hint="eastAsia"/>
        </w:rPr>
        <w:t>化學</w:t>
      </w:r>
      <w:r w:rsidR="00FD4C33">
        <w:rPr>
          <w:rFonts w:ascii="Times New Roman" w:eastAsia="標楷體" w:hAnsi="Times New Roman" w:cs="Times New Roman" w:hint="eastAsia"/>
        </w:rPr>
        <w:t>肥料的船隻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(16)</w:t>
      </w:r>
      <w:r w:rsidR="00C47B8E">
        <w:rPr>
          <w:rFonts w:ascii="Times New Roman" w:eastAsia="標楷體" w:hAnsi="Times New Roman" w:cs="Times New Roman" w:hint="eastAsia"/>
        </w:rPr>
        <w:t>歌劇魅影在美國百老匯</w:t>
      </w:r>
      <w:r w:rsidR="00C47B8E">
        <w:rPr>
          <w:rFonts w:ascii="Times New Roman" w:eastAsia="標楷體" w:hAnsi="Times New Roman" w:cs="Times New Roman" w:hint="eastAsia"/>
        </w:rPr>
        <w:t>1988</w:t>
      </w:r>
      <w:r w:rsidR="00C47B8E">
        <w:rPr>
          <w:rFonts w:ascii="Times New Roman" w:eastAsia="標楷體" w:hAnsi="Times New Roman" w:cs="Times New Roman" w:hint="eastAsia"/>
        </w:rPr>
        <w:t>年首演，將於明年</w:t>
      </w:r>
      <w:r w:rsidR="00C47B8E">
        <w:rPr>
          <w:rFonts w:ascii="Times New Roman" w:eastAsia="標楷體" w:hAnsi="Times New Roman" w:cs="Times New Roman" w:hint="eastAsia"/>
        </w:rPr>
        <w:t>2</w:t>
      </w:r>
      <w:r w:rsidR="00C47B8E">
        <w:rPr>
          <w:rFonts w:ascii="Times New Roman" w:eastAsia="標楷體" w:hAnsi="Times New Roman" w:cs="Times New Roman" w:hint="eastAsia"/>
        </w:rPr>
        <w:t>月</w:t>
      </w:r>
      <w:r w:rsidR="00C47B8E">
        <w:rPr>
          <w:rFonts w:ascii="Times New Roman" w:eastAsia="標楷體" w:hAnsi="Times New Roman" w:cs="Times New Roman" w:hint="eastAsia"/>
        </w:rPr>
        <w:t>18</w:t>
      </w:r>
      <w:r w:rsidR="00C47B8E">
        <w:rPr>
          <w:rFonts w:ascii="Times New Roman" w:eastAsia="標楷體" w:hAnsi="Times New Roman" w:cs="Times New Roman" w:hint="eastAsia"/>
        </w:rPr>
        <w:t>日終演，是百老匯最長的音樂劇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(17)</w:t>
      </w:r>
      <w:r w:rsidR="00C47B8E">
        <w:rPr>
          <w:rFonts w:ascii="Times New Roman" w:eastAsia="標楷體" w:hAnsi="Times New Roman" w:cs="Times New Roman" w:hint="eastAsia"/>
        </w:rPr>
        <w:t>俄羅斯對</w:t>
      </w:r>
      <w:r w:rsidR="00FD4C33">
        <w:rPr>
          <w:rFonts w:ascii="Times New Roman" w:eastAsia="標楷體" w:hAnsi="Times New Roman" w:cs="Times New Roman" w:hint="eastAsia"/>
        </w:rPr>
        <w:t>日本的液態天然氣</w:t>
      </w:r>
      <w:r w:rsidR="00C47B8E">
        <w:rPr>
          <w:rFonts w:ascii="Times New Roman" w:eastAsia="標楷體" w:hAnsi="Times New Roman" w:cs="Times New Roman" w:hint="eastAsia"/>
        </w:rPr>
        <w:t>出口</w:t>
      </w:r>
      <w:bookmarkStart w:id="0" w:name="_GoBack"/>
      <w:bookmarkEnd w:id="0"/>
      <w:r w:rsidR="00FD4C33">
        <w:rPr>
          <w:rFonts w:ascii="Times New Roman" w:eastAsia="標楷體" w:hAnsi="Times New Roman" w:cs="Times New Roman" w:hint="eastAsia"/>
        </w:rPr>
        <w:t>大幅增加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(18)</w:t>
      </w:r>
      <w:r w:rsidR="00FD4C33">
        <w:rPr>
          <w:rFonts w:ascii="Times New Roman" w:eastAsia="標楷體" w:hAnsi="Times New Roman" w:cs="Times New Roman" w:hint="eastAsia"/>
        </w:rPr>
        <w:t>黎巴嫩經濟惡化的情況非常嚴重，銀行將被迫關閉一段時間，以防人民擠兌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(19)</w:t>
      </w:r>
      <w:r w:rsidR="00FD4C33">
        <w:rPr>
          <w:rFonts w:ascii="Times New Roman" w:eastAsia="標楷體" w:hAnsi="Times New Roman" w:cs="Times New Roman" w:hint="eastAsia"/>
        </w:rPr>
        <w:t>美國將</w:t>
      </w:r>
      <w:r w:rsidR="00FD4C33">
        <w:rPr>
          <w:rFonts w:ascii="Times New Roman" w:eastAsia="標楷體" w:hAnsi="Times New Roman" w:cs="Times New Roman" w:hint="eastAsia"/>
        </w:rPr>
        <w:t>35</w:t>
      </w:r>
      <w:r w:rsidR="00FD4C33">
        <w:rPr>
          <w:rFonts w:ascii="Times New Roman" w:eastAsia="標楷體" w:hAnsi="Times New Roman" w:cs="Times New Roman" w:hint="eastAsia"/>
        </w:rPr>
        <w:t>億美金存放到一家瑞士銀行，由公正委員會決定如何將這筆錢歸還阿富汗</w:t>
      </w:r>
      <w:r w:rsidR="004A7D44">
        <w:rPr>
          <w:rFonts w:ascii="Times New Roman" w:eastAsia="標楷體" w:hAnsi="Times New Roman" w:cs="Times New Roman" w:hint="eastAsia"/>
        </w:rPr>
        <w:t>、</w:t>
      </w:r>
      <w:r w:rsidR="004A7D44">
        <w:rPr>
          <w:rFonts w:ascii="Times New Roman" w:eastAsia="標楷體" w:hAnsi="Times New Roman" w:cs="Times New Roman" w:hint="eastAsia"/>
        </w:rPr>
        <w:t>(20)</w:t>
      </w:r>
      <w:r w:rsidR="00FD4C33">
        <w:rPr>
          <w:rFonts w:ascii="Times New Roman" w:eastAsia="標楷體" w:hAnsi="Times New Roman" w:cs="Times New Roman" w:hint="eastAsia"/>
        </w:rPr>
        <w:t>伊朗計畫加入上</w:t>
      </w:r>
      <w:r w:rsidR="00C47B8E">
        <w:rPr>
          <w:rFonts w:ascii="Times New Roman" w:eastAsia="標楷體" w:hAnsi="Times New Roman" w:cs="Times New Roman" w:hint="eastAsia"/>
        </w:rPr>
        <w:t>合</w:t>
      </w:r>
      <w:r w:rsidR="00FD4C33">
        <w:rPr>
          <w:rFonts w:ascii="Times New Roman" w:eastAsia="標楷體" w:hAnsi="Times New Roman" w:cs="Times New Roman" w:hint="eastAsia"/>
        </w:rPr>
        <w:t>組織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3BE07E6B" w:rsidR="00641CA0" w:rsidRDefault="00150CD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德國從俄羅斯的輸入大為增加，增加了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32.6%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，預估全年將到達</w:t>
      </w:r>
      <w:r w:rsidR="0073787C">
        <w:rPr>
          <w:rFonts w:ascii="Times New Roman" w:eastAsia="標楷體" w:hAnsi="Times New Roman" w:cs="Times New Roman" w:hint="eastAsia"/>
          <w:kern w:val="0"/>
          <w:szCs w:val="24"/>
        </w:rPr>
        <w:t>279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C47B8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主要的輸入是金屬</w:t>
      </w:r>
      <w:r w:rsidR="00641C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6403F229" w:rsidR="0073787C" w:rsidRDefault="0073787C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https://www.rt.com/business/563115-germany-boosting-russian-imports/</w:t>
        </w:r>
      </w:hyperlink>
    </w:p>
    <w:p w14:paraId="45536FE0" w14:textId="524EF9A3" w:rsidR="00A468F2" w:rsidRPr="0073787C" w:rsidRDefault="00A468F2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02B531" w14:textId="1CD314F9" w:rsidR="00641CA0" w:rsidRDefault="0073787C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土耳其計畫加入上合組織</w:t>
      </w:r>
      <w:r w:rsidR="00150CD2">
        <w:rPr>
          <w:rFonts w:ascii="Times New Roman" w:eastAsia="標楷體" w:hAnsi="Times New Roman" w:cs="Times New Roman" w:hint="eastAsia"/>
          <w:kern w:val="0"/>
          <w:szCs w:val="24"/>
        </w:rPr>
        <w:t>，這個體系主要的國家是中國和俄羅斯</w:t>
      </w:r>
      <w:r w:rsidR="00641CA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150CD2">
        <w:rPr>
          <w:rFonts w:ascii="Times New Roman" w:eastAsia="標楷體" w:hAnsi="Times New Roman" w:cs="Times New Roman" w:hint="eastAsia"/>
          <w:kern w:val="0"/>
          <w:szCs w:val="24"/>
        </w:rPr>
        <w:t>這使得德國總理大為不滿。</w:t>
      </w:r>
    </w:p>
    <w:p w14:paraId="7540CE14" w14:textId="3B1F635B" w:rsidR="00641CA0" w:rsidRDefault="0073787C" w:rsidP="00A468F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https://www.rt.com/news/563206-germany-scholz-turkey-sco-membership/</w:t>
        </w:r>
      </w:hyperlink>
    </w:p>
    <w:p w14:paraId="17D1EA86" w14:textId="77777777" w:rsidR="00641CA0" w:rsidRPr="0073787C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92C03EA" w14:textId="0F3CA581" w:rsidR="00641CA0" w:rsidRDefault="00150CD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082EC1">
        <w:rPr>
          <w:rFonts w:ascii="Times New Roman" w:eastAsia="標楷體" w:hAnsi="Times New Roman" w:cs="Times New Roman" w:hint="eastAsia"/>
          <w:kern w:val="0"/>
          <w:szCs w:val="24"/>
        </w:rPr>
        <w:t>富翁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N</w:t>
      </w:r>
      <w:r>
        <w:rPr>
          <w:rFonts w:ascii="Times New Roman" w:eastAsia="標楷體" w:hAnsi="Times New Roman" w:cs="Times New Roman"/>
          <w:kern w:val="0"/>
          <w:szCs w:val="24"/>
        </w:rPr>
        <w:t>iel</w:t>
      </w:r>
      <w:proofErr w:type="spellEnd"/>
      <w:r w:rsidR="00082EC1">
        <w:rPr>
          <w:rFonts w:ascii="Times New Roman" w:eastAsia="標楷體" w:hAnsi="Times New Roman" w:cs="Times New Roman" w:hint="eastAsia"/>
          <w:kern w:val="0"/>
          <w:szCs w:val="24"/>
        </w:rPr>
        <w:t>收購</w:t>
      </w:r>
      <w:r>
        <w:rPr>
          <w:rFonts w:ascii="Times New Roman" w:eastAsia="標楷體" w:hAnsi="Times New Roman" w:cs="Times New Roman" w:hint="eastAsia"/>
          <w:kern w:val="0"/>
          <w:szCs w:val="24"/>
        </w:rPr>
        <w:t>英國網路公司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V</w:t>
      </w:r>
      <w:r>
        <w:rPr>
          <w:rFonts w:ascii="Times New Roman" w:eastAsia="標楷體" w:hAnsi="Times New Roman" w:cs="Times New Roman"/>
          <w:kern w:val="0"/>
          <w:szCs w:val="24"/>
        </w:rPr>
        <w:t>odafone</w:t>
      </w:r>
      <w:r>
        <w:rPr>
          <w:rFonts w:ascii="Times New Roman" w:eastAsia="標楷體" w:hAnsi="Times New Roman" w:cs="Times New Roman" w:hint="eastAsia"/>
          <w:kern w:val="0"/>
          <w:szCs w:val="24"/>
        </w:rPr>
        <w:t>2.5%</w:t>
      </w:r>
      <w:r w:rsidR="00082EC1">
        <w:rPr>
          <w:rFonts w:ascii="Times New Roman" w:eastAsia="標楷體" w:hAnsi="Times New Roman" w:cs="Times New Roman" w:hint="eastAsia"/>
          <w:kern w:val="0"/>
          <w:szCs w:val="24"/>
        </w:rPr>
        <w:t>股份</w:t>
      </w:r>
      <w:r w:rsidR="00641C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73D179C" w14:textId="3DE5C84E" w:rsidR="00641CA0" w:rsidRDefault="00082EC1" w:rsidP="00641CA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https://www.reuters.com/business/media-telecom/french-telecoms-tycoon-niel-buys-25-stake-vodafone-2022-09-21/</w:t>
        </w:r>
      </w:hyperlink>
    </w:p>
    <w:p w14:paraId="100AA852" w14:textId="77777777" w:rsidR="00A468F2" w:rsidRPr="00082EC1" w:rsidRDefault="00A468F2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4763E1B8" w:rsidR="00FD6749" w:rsidRDefault="00150CD2" w:rsidP="00082EC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法國工業集團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chneider</w:t>
      </w:r>
      <w:r>
        <w:rPr>
          <w:rFonts w:ascii="Times New Roman" w:eastAsia="標楷體" w:hAnsi="Times New Roman" w:cs="Times New Roman" w:hint="eastAsia"/>
          <w:kern w:val="0"/>
          <w:szCs w:val="24"/>
        </w:rPr>
        <w:t>購買英國軟體公司</w:t>
      </w:r>
      <w:proofErr w:type="spellStart"/>
      <w:r w:rsidR="00082EC1" w:rsidRPr="00082EC1">
        <w:rPr>
          <w:rFonts w:ascii="Times New Roman" w:eastAsia="標楷體" w:hAnsi="Times New Roman" w:cs="Times New Roman"/>
          <w:kern w:val="0"/>
          <w:szCs w:val="24"/>
        </w:rPr>
        <w:t>Aveva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，費用是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10E7E68D" w:rsidR="00FD6749" w:rsidRDefault="00082EC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https://www.reuters.com/markets/europe/frances-schneider-buy-remaining-aveva-shares-31-poundsshare-offer-2022-09-21/</w:t>
        </w:r>
      </w:hyperlink>
    </w:p>
    <w:p w14:paraId="7079BDD3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748924A3" w:rsidR="00FD6749" w:rsidRDefault="00150CD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印度政府宣布，將繼續給予貧困人民免費食物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7108F55F" w:rsidR="002314EF" w:rsidRDefault="00082EC1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https://www.reuters.com/world/india/india-govt-extends-its-free-food-programme-poor-cnbc-tv18-2022-09-21/</w:t>
        </w:r>
      </w:hyperlink>
    </w:p>
    <w:p w14:paraId="565EA587" w14:textId="77777777" w:rsidR="00FD6749" w:rsidRPr="00082EC1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F82540" w14:textId="1744BFB1" w:rsidR="00FD6749" w:rsidRDefault="00150CD2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德國計畫將最大的能源公司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U</w:t>
      </w:r>
      <w:r>
        <w:rPr>
          <w:rFonts w:ascii="Times New Roman" w:eastAsia="標楷體" w:hAnsi="Times New Roman" w:cs="Times New Roman"/>
          <w:kern w:val="0"/>
          <w:szCs w:val="24"/>
        </w:rPr>
        <w:t>niper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收歸國有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政府購買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U</w:t>
      </w:r>
      <w:r>
        <w:rPr>
          <w:rFonts w:ascii="Times New Roman" w:eastAsia="標楷體" w:hAnsi="Times New Roman" w:cs="Times New Roman"/>
          <w:kern w:val="0"/>
          <w:szCs w:val="24"/>
        </w:rPr>
        <w:t>niper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公司將花費</w:t>
      </w:r>
      <w:r w:rsidR="00082EC1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億歐元。</w:t>
      </w:r>
    </w:p>
    <w:p w14:paraId="36AC9952" w14:textId="7FBDDDD5" w:rsidR="00FD6749" w:rsidRDefault="00082EC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https://www.reuters.com/business/energy/fortum-sells-uniper-stake-germany-05-billion-euros-2022-09-21/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3B5916D7" w:rsidR="00FD6749" w:rsidRDefault="00DF7F50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082EC1">
        <w:rPr>
          <w:rFonts w:ascii="Times New Roman" w:eastAsia="標楷體" w:hAnsi="Times New Roman" w:cs="Times New Roman" w:hint="eastAsia"/>
          <w:kern w:val="0"/>
          <w:szCs w:val="24"/>
        </w:rPr>
        <w:t>航空監管機構</w:t>
      </w:r>
      <w:r>
        <w:rPr>
          <w:rFonts w:ascii="Times New Roman" w:eastAsia="標楷體" w:hAnsi="Times New Roman" w:cs="Times New Roman" w:hint="eastAsia"/>
          <w:kern w:val="0"/>
          <w:szCs w:val="24"/>
        </w:rPr>
        <w:t>正在和美國波音公司談判，協調購買波音</w:t>
      </w:r>
      <w:r>
        <w:rPr>
          <w:rFonts w:ascii="Times New Roman" w:eastAsia="標楷體" w:hAnsi="Times New Roman" w:cs="Times New Roman" w:hint="eastAsia"/>
          <w:kern w:val="0"/>
          <w:szCs w:val="24"/>
        </w:rPr>
        <w:t>737</w:t>
      </w:r>
      <w:r w:rsidR="00082EC1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ax</w:t>
      </w:r>
      <w:r>
        <w:rPr>
          <w:rFonts w:ascii="Times New Roman" w:eastAsia="標楷體" w:hAnsi="Times New Roman" w:cs="Times New Roman" w:hint="eastAsia"/>
          <w:kern w:val="0"/>
          <w:szCs w:val="24"/>
        </w:rPr>
        <w:t>客機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波音公司早就準備了這些客機要賣給中國，但中國遲遲沒有真正的行動。</w:t>
      </w:r>
    </w:p>
    <w:p w14:paraId="6723C81E" w14:textId="37DAC211" w:rsidR="00FD6749" w:rsidRDefault="00082EC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https://www.reuters.com/business/aerospace-defense/aviation-regulator-met-boeing-about-737-maxs-return-china-2022-09-20/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2D475E62" w:rsidR="00FD6749" w:rsidRDefault="00FD6749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雖然經濟狀況</w:t>
      </w:r>
      <w:r w:rsidR="00082EC1">
        <w:rPr>
          <w:rFonts w:ascii="Times New Roman" w:eastAsia="標楷體" w:hAnsi="Times New Roman" w:cs="Times New Roman" w:hint="eastAsia"/>
          <w:kern w:val="0"/>
          <w:szCs w:val="24"/>
        </w:rPr>
        <w:t>放緩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，但富人的數目仍然大幅度增加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年，中國的百萬富翁有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620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萬人。</w:t>
      </w:r>
    </w:p>
    <w:p w14:paraId="14C04F95" w14:textId="7239F7EC" w:rsidR="00FD6749" w:rsidRDefault="00082EC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https://www.reuters.com/business/finance/household-wealth-saw-record-growth-2021-expected-slow-2022-credit-suisse-2022-09-20/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1F8BB3" w14:textId="2678028D" w:rsidR="00FD6749" w:rsidRDefault="00DF7F50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中國騰訊公司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音樂部門在香港募資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騰訊目前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全部股價是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76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699A5C1D" w14:textId="59C5F71E" w:rsidR="00FD6749" w:rsidRDefault="00082EC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https://www.reuters.com/markets/europe/tencent-music-shares-set-open-hk18-each-hong-kong-debut-2022-09-21/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7E4D1646" w:rsidR="00FD6749" w:rsidRDefault="00DF7F50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</w:t>
      </w:r>
      <w:r w:rsidR="00336072">
        <w:rPr>
          <w:rFonts w:ascii="Times New Roman" w:eastAsia="標楷體" w:hAnsi="Times New Roman" w:cs="Times New Roman" w:hint="eastAsia"/>
          <w:kern w:val="0"/>
          <w:szCs w:val="24"/>
        </w:rPr>
        <w:t>宣布</w:t>
      </w:r>
      <w:r>
        <w:rPr>
          <w:rFonts w:ascii="Times New Roman" w:eastAsia="標楷體" w:hAnsi="Times New Roman" w:cs="Times New Roman" w:hint="eastAsia"/>
          <w:kern w:val="0"/>
          <w:szCs w:val="24"/>
        </w:rPr>
        <w:t>伊波拉病毒</w:t>
      </w:r>
      <w:r w:rsidR="00336072">
        <w:rPr>
          <w:rFonts w:ascii="Times New Roman" w:eastAsia="標楷體" w:hAnsi="Times New Roman" w:cs="Times New Roman" w:hint="eastAsia"/>
          <w:kern w:val="0"/>
          <w:szCs w:val="24"/>
        </w:rPr>
        <w:t>爆發</w:t>
      </w:r>
      <w:r w:rsidR="00FD67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2C58E454" w:rsidR="00FD6749" w:rsidRDefault="00336072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https://www.reuters.com/world/africa/uganda-health-ministry-confirms-ebola-outbreak-2022-09-20/</w:t>
        </w:r>
      </w:hyperlink>
    </w:p>
    <w:p w14:paraId="088F7FD1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31CE0217" w:rsidR="00F36BC6" w:rsidRDefault="00DF7F50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奈及利亞今年死於水災的人數到達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F36B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389F4D9E" w:rsidR="00F36BC6" w:rsidRDefault="00336072" w:rsidP="00F36BC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https://www.reuters.com/world/africa/floods-kill-over-300-nigeria-this-year-could-worsen-emergency-agency-2022-09-20/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7B37F7CB" w:rsidR="00F36BC6" w:rsidRDefault="00F36BC6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建議</w:t>
      </w:r>
      <w:proofErr w:type="gramEnd"/>
      <w:r w:rsidR="00DF7F50">
        <w:rPr>
          <w:rFonts w:ascii="Times New Roman" w:eastAsia="標楷體" w:hAnsi="Times New Roman" w:cs="Times New Roman" w:hint="eastAsia"/>
          <w:kern w:val="0"/>
          <w:szCs w:val="24"/>
        </w:rPr>
        <w:t>立法，使大公司公布他們的政治獻金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F9AE85" w14:textId="28803213" w:rsidR="00F36BC6" w:rsidRDefault="00336072" w:rsidP="00F36BC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https://www.aljazeera.com/news/2022/9/20/joe-biden-calls-for-end-to-dark-money-in-us-elections</w:t>
        </w:r>
      </w:hyperlink>
    </w:p>
    <w:p w14:paraId="6121C5BC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47D34CFA" w:rsidR="00A961FF" w:rsidRDefault="00DF7F50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L</w:t>
      </w:r>
      <w:r>
        <w:rPr>
          <w:rFonts w:ascii="Times New Roman" w:eastAsia="標楷體" w:hAnsi="Times New Roman" w:cs="Times New Roman"/>
          <w:kern w:val="0"/>
          <w:szCs w:val="24"/>
        </w:rPr>
        <w:t>eicester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發生印度教派人士和穆斯林的衝突，政府呼籲大家維持和平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4AB1B0" w14:textId="1D89E9E9" w:rsidR="00764E69" w:rsidRDefault="00336072" w:rsidP="00764E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https://www.aljazeera.com/news/2022/9/20/leicester-call-for-calm-after-hindu-muslim-unrest-in-uk-city</w:t>
        </w:r>
      </w:hyperlink>
    </w:p>
    <w:p w14:paraId="714D5D33" w14:textId="77777777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1CC99B57" w:rsidR="001E1910" w:rsidRPr="001E1910" w:rsidRDefault="00DF7F50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烏克蘭境內的分離份子要求早日舉行脫離烏克蘭的公投</w:t>
      </w:r>
      <w:r w:rsidR="00CA65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24F7C2AD" w:rsidR="001E1910" w:rsidRDefault="00336072" w:rsidP="001E19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https://www.aljazeera.com/news/2022/9/20/pro-russian-separatists-in-ukraine-to-hold-annexation-votes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08ACFC07" w:rsidR="00AC3196" w:rsidRDefault="00DF7F50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伊朗將提供</w:t>
      </w:r>
      <w:r>
        <w:rPr>
          <w:rFonts w:ascii="Times New Roman" w:eastAsia="標楷體" w:hAnsi="Times New Roman" w:cs="Times New Roman" w:hint="eastAsia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萬噸石油給黎巴嫩，黎國經濟惡化得非常嚴重</w:t>
      </w:r>
      <w:r w:rsidR="000F1F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10BDFD" w14:textId="67F7397B" w:rsidR="00ED2AB3" w:rsidRDefault="00336072" w:rsidP="00AC3196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22" w:history="1">
        <w:r w:rsidRPr="009D7482">
          <w:rPr>
            <w:rStyle w:val="a8"/>
            <w:rFonts w:ascii="Times New Roman" w:hAnsi="Times New Roman" w:cs="Times New Roman"/>
          </w:rPr>
          <w:t>https://www.reuters.com/world/middle-east/iran-ready-offer-lebanon-600000-tonnes-fuel-al-manar-tv-2022-09-20/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737B9594" w:rsidR="00826AD6" w:rsidRDefault="00DF7F50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美國議長裴洛西訪問亞美尼亞，也支持亞美尼亞和亞塞拜然的邊境衝突，引起亞塞拜然和土耳其的極端不滿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F351A8" w14:textId="4AB08EDA" w:rsidR="00214B94" w:rsidRDefault="00336072" w:rsidP="00214B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https://www.reuters.com/world/asia-pacific/turkey-says-pelosis-statements-sabotage-armenia-azerbaijan-diplomacy-2022-09-19/</w:t>
        </w:r>
      </w:hyperlink>
    </w:p>
    <w:p w14:paraId="1524AFBA" w14:textId="0AEBB49E" w:rsidR="00826AD6" w:rsidRPr="00214B9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74B685A8" w:rsidR="00F326A9" w:rsidRPr="00E92954" w:rsidRDefault="003360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中國經濟放緩</w:t>
      </w:r>
      <w:r w:rsidR="00DF7F50">
        <w:rPr>
          <w:rFonts w:ascii="Times New Roman" w:eastAsia="標楷體" w:hAnsi="Times New Roman" w:cs="Times New Roman" w:hint="eastAsia"/>
          <w:kern w:val="0"/>
          <w:szCs w:val="24"/>
        </w:rPr>
        <w:t>，富翁紛紛搶購豪宅，因為豪宅價格比較便宜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5BFAB727" w:rsidR="003E1742" w:rsidRDefault="00336072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https://www.reuters.com/markets/asia/chinese-buyers-snap-up-luxury-homes-hard-currency-soft-property-market-2022-09-19/</w:t>
        </w:r>
      </w:hyperlink>
    </w:p>
    <w:p w14:paraId="55B48662" w14:textId="7934D409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7F6BEFB6" w:rsidR="00F326A9" w:rsidRPr="00E92954" w:rsidRDefault="00DF7F50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南韓總統訪問美國，對於美國有關電動車的補助有所不滿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4B7FB335" w:rsidR="00773210" w:rsidRDefault="00336072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https://www.reuters.com/business/autos-transportation/row-over-ev-subsidy-rules-overshadows-skorean-presidents-first-us-visit-2022-09-19/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354ACFAC" w:rsidR="00A95982" w:rsidRPr="00E92954" w:rsidRDefault="00C2352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中國有三分之一土地是不能開發的，這個政策是為了保護其自然生態</w:t>
      </w:r>
      <w:r w:rsidR="000F1F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81D654" w14:textId="49517461" w:rsidR="00773210" w:rsidRDefault="00336072" w:rsidP="003C6E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https://www.reuters.com/world/china/one-third-chinas-land-protected-under-ecological-red-line-scheme-2022-09-19/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1DB5C439" w:rsidR="00713C16" w:rsidRPr="00E92954" w:rsidRDefault="00C2352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國際貨幣基金組織允諾阿根廷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億美金貸款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49BCA" w14:textId="292420FF" w:rsidR="00773210" w:rsidRDefault="00336072" w:rsidP="00FE1A2F">
      <w:pPr>
        <w:pStyle w:val="a3"/>
        <w:widowControl/>
        <w:ind w:leftChars="0" w:left="360"/>
        <w:rPr>
          <w:rFonts w:hint="eastAsia"/>
        </w:rPr>
      </w:pPr>
      <w:hyperlink r:id="rId27" w:history="1">
        <w:r w:rsidRPr="009D7482">
          <w:rPr>
            <w:rStyle w:val="a8"/>
          </w:rPr>
          <w:t>https://www.reuters.com/world/americas/imf-staff-back-4-bln-tranche-argentina-praise-decisive-steps-2022-09-19/</w:t>
        </w:r>
      </w:hyperlink>
    </w:p>
    <w:p w14:paraId="27611F8D" w14:textId="22EE02A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9E76627" w:rsidR="00F326A9" w:rsidRPr="00E92954" w:rsidRDefault="00C2352D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巴基斯坦水災造成</w:t>
      </w:r>
      <w:r w:rsidR="00974AD0">
        <w:rPr>
          <w:rFonts w:ascii="Times New Roman" w:eastAsia="標楷體" w:hAnsi="Times New Roman" w:cs="Times New Roman" w:hint="eastAsia"/>
          <w:kern w:val="0"/>
          <w:szCs w:val="24"/>
        </w:rPr>
        <w:t>腸胃炎和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瘧疾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="001C29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865B5B" w14:textId="5FE4BED2" w:rsidR="00E91FCC" w:rsidRDefault="00974AD0" w:rsidP="00240C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https://www.reuters.com/world/asia-pacific/pakistan-flood-borne-diseases-kill-9-people-2022-09-20/</w:t>
        </w:r>
      </w:hyperlink>
    </w:p>
    <w:p w14:paraId="0528C820" w14:textId="11CA8CB2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421179D5" w:rsidR="0016028B" w:rsidRDefault="00C2352D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90%</w:t>
      </w:r>
      <w:r>
        <w:rPr>
          <w:rFonts w:ascii="Times New Roman" w:eastAsia="標楷體" w:hAnsi="Times New Roman" w:cs="Times New Roman" w:hint="eastAsia"/>
          <w:kern w:val="0"/>
          <w:szCs w:val="24"/>
        </w:rPr>
        <w:t>義大利人計畫減少消費，以應付通貨膨脹</w:t>
      </w:r>
      <w:r w:rsidR="000F066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BB7EFD" w14:textId="1A84AF2F" w:rsidR="00240C88" w:rsidRDefault="00974AD0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https://www.rt.com/business/562871-italians-cut-spending-energy-bills/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D7C3487" w:rsidR="00F326A9" w:rsidRPr="00E92954" w:rsidRDefault="00C2352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歐洲海港已做好準備，接受俄羅斯</w:t>
      </w:r>
      <w:r w:rsidR="00974AD0">
        <w:rPr>
          <w:rFonts w:ascii="Times New Roman" w:eastAsia="標楷體" w:hAnsi="Times New Roman" w:cs="Times New Roman" w:hint="eastAsia"/>
          <w:kern w:val="0"/>
          <w:szCs w:val="24"/>
        </w:rPr>
        <w:t>化學</w:t>
      </w:r>
      <w:r>
        <w:rPr>
          <w:rFonts w:ascii="Times New Roman" w:eastAsia="標楷體" w:hAnsi="Times New Roman" w:cs="Times New Roman" w:hint="eastAsia"/>
          <w:kern w:val="0"/>
          <w:szCs w:val="24"/>
        </w:rPr>
        <w:t>肥料的船隻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9542EB" w14:textId="3C6F31B2" w:rsidR="00240C88" w:rsidRDefault="00974AD0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https://www.rt.com/business/563025-guterres-russian-fertilizers-ports/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1D18DDA0" w:rsidR="00671B3D" w:rsidRPr="00E92954" w:rsidRDefault="00C2352D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歌劇魅影在美國百老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匯</w:t>
      </w:r>
      <w:proofErr w:type="gramEnd"/>
      <w:r w:rsidR="00974AD0">
        <w:rPr>
          <w:rFonts w:ascii="Times New Roman" w:eastAsia="標楷體" w:hAnsi="Times New Roman" w:cs="Times New Roman" w:hint="eastAsia"/>
          <w:kern w:val="0"/>
          <w:szCs w:val="24"/>
        </w:rPr>
        <w:t>1988</w:t>
      </w:r>
      <w:r w:rsidR="00974AD0">
        <w:rPr>
          <w:rFonts w:ascii="Times New Roman" w:eastAsia="標楷體" w:hAnsi="Times New Roman" w:cs="Times New Roman" w:hint="eastAsia"/>
          <w:kern w:val="0"/>
          <w:szCs w:val="24"/>
        </w:rPr>
        <w:t>年首演，將於明年</w:t>
      </w:r>
      <w:r w:rsidR="00974AD0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974AD0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974AD0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="00974AD0">
        <w:rPr>
          <w:rFonts w:ascii="Times New Roman" w:eastAsia="標楷體" w:hAnsi="Times New Roman" w:cs="Times New Roman" w:hint="eastAsia"/>
          <w:kern w:val="0"/>
          <w:szCs w:val="24"/>
        </w:rPr>
        <w:t>日終演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，是百老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匯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最長的音樂劇</w:t>
      </w:r>
      <w:r w:rsidR="001C29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6CD410" w14:textId="2B149F5D" w:rsidR="00DE3A91" w:rsidRDefault="00974AD0" w:rsidP="00DE3A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https://www.reuters.com/lifestyle/longest-running-show-broadway-phantom-opera-close-2022-09-16/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29A24996" w:rsidR="00D74698" w:rsidRPr="00E92954" w:rsidRDefault="00C2352D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中國增加對美國公債的購買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EB73BE" w14:textId="66838E70" w:rsidR="00FC690F" w:rsidRDefault="00974AD0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32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https://www.reuters.com/business/finance/china-raises-holdings-treasuries-july-japan-cuts-holdings-treasury-data-2022-09-16/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A6B9142" w:rsidR="00202541" w:rsidRPr="00E92954" w:rsidRDefault="00974AD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因為經濟不景氣，</w:t>
      </w:r>
      <w:r w:rsidR="00C2352D">
        <w:rPr>
          <w:rFonts w:ascii="Times New Roman" w:eastAsia="標楷體" w:hAnsi="Times New Roman" w:cs="Times New Roman" w:hint="eastAsia"/>
          <w:kern w:val="0"/>
          <w:szCs w:val="24"/>
        </w:rPr>
        <w:t>中國年輕人紛紛準備過比較簡樸的生活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4C988E3F" w:rsidR="00FC690F" w:rsidRDefault="00974AD0" w:rsidP="00A768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https://www.reuters.com/world/china/frugal-is-new-cool-young-chinese-economy-falters-2022-09-18/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367EDBC7" w:rsidR="001F33DF" w:rsidRPr="00E92954" w:rsidRDefault="00974AD0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俄羅斯對</w:t>
      </w:r>
      <w:r w:rsidR="00C2352D">
        <w:rPr>
          <w:rFonts w:ascii="Times New Roman" w:eastAsia="標楷體" w:hAnsi="Times New Roman" w:cs="Times New Roman" w:hint="eastAsia"/>
          <w:kern w:val="0"/>
          <w:szCs w:val="24"/>
        </w:rPr>
        <w:t>日本的液態天然氣</w:t>
      </w:r>
      <w:r>
        <w:rPr>
          <w:rFonts w:ascii="Times New Roman" w:eastAsia="標楷體" w:hAnsi="Times New Roman" w:cs="Times New Roman" w:hint="eastAsia"/>
          <w:kern w:val="0"/>
          <w:szCs w:val="24"/>
        </w:rPr>
        <w:t>出口</w:t>
      </w:r>
      <w:r w:rsidR="00C2352D">
        <w:rPr>
          <w:rFonts w:ascii="Times New Roman" w:eastAsia="標楷體" w:hAnsi="Times New Roman" w:cs="Times New Roman" w:hint="eastAsia"/>
          <w:kern w:val="0"/>
          <w:szCs w:val="24"/>
        </w:rPr>
        <w:t>大幅增加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782859D8" w:rsidR="00FC690F" w:rsidRDefault="00974AD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https://www.rt.com/business/562840-russia-japan-lng-exports/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64F2DD00" w:rsidR="00D74698" w:rsidRDefault="00C2352D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黎巴嫩經濟惡化的情況非常嚴重，銀行將被迫關閉一段時間，以防人民擠兌</w:t>
      </w:r>
      <w:r w:rsidR="00140F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4B14B8" w14:textId="434DBAEA" w:rsidR="007239C9" w:rsidRDefault="00974AD0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https://www.bbc.com/news/world-middle-east-62931729</w:t>
        </w:r>
      </w:hyperlink>
    </w:p>
    <w:p w14:paraId="5C063F28" w14:textId="4C8F2CFD" w:rsidR="008D562A" w:rsidRPr="00FF6915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1EC7B580" w:rsidR="00D74698" w:rsidRDefault="00C2352D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摩洛哥和奈及利亞簽訂合約，建造一條輸送天然氣的管線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0A0446BC" w:rsidR="00985861" w:rsidRDefault="00974AD0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https://www.businessghana.com/site/news/politics/270781/Nigeria-and-Morocco-sign-gas-pipeline-agreement</w:t>
        </w:r>
      </w:hyperlink>
    </w:p>
    <w:p w14:paraId="46D4B04D" w14:textId="5F5610C4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31856C49" w:rsidR="001E629F" w:rsidRPr="00E92954" w:rsidRDefault="00974AD0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吉爾吉斯和塔吉</w:t>
      </w:r>
      <w:r w:rsidR="00FD4C33">
        <w:rPr>
          <w:rFonts w:ascii="Times New Roman" w:eastAsia="標楷體" w:hAnsi="Times New Roman" w:cs="Times New Roman" w:hint="eastAsia"/>
          <w:kern w:val="0"/>
          <w:szCs w:val="24"/>
        </w:rPr>
        <w:t>克邊境發生衝突，至少</w:t>
      </w:r>
      <w:r w:rsidR="00FD4C33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FD4C33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234B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F9F78B" w14:textId="2D30F9A8" w:rsidR="00985861" w:rsidRDefault="00974AD0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https://www.aljazeera.com/news/2022/9/16/kyrgyzstan-reports-heavy-fighting-with-tajikistan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0820345" w:rsidR="001414E9" w:rsidRPr="00010040" w:rsidRDefault="00FD4C33" w:rsidP="00140F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法國工業界飽受能源大漲的壓力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617D8872" w:rsidR="00985861" w:rsidRDefault="00974AD0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https://www.dw.com/en/soaring-energy-costs-put-pressure-on-french-companies/av-63129899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411B8B37" w:rsidR="002507B8" w:rsidRPr="00E92954" w:rsidRDefault="00FD4C3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億美金存放到一家瑞士銀行，由公正委員會決定如何將這筆錢歸還阿富汗</w:t>
      </w:r>
      <w:r w:rsidR="007167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E8ECAA" w14:textId="26560CA7" w:rsidR="00985861" w:rsidRDefault="00974AD0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39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https://www.aljazeera.com/news/2022/9/14/us-to-move-3-5bn-in-afghan-assets-to-swiss-based-trust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23827B7E" w:rsidR="00D74698" w:rsidRPr="00E92954" w:rsidRDefault="00FD4C33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伊朗計畫加入上</w:t>
      </w:r>
      <w:r w:rsidR="00974AD0">
        <w:rPr>
          <w:rFonts w:ascii="Times New Roman" w:eastAsia="標楷體" w:hAnsi="Times New Roman" w:cs="Times New Roman" w:hint="eastAsia"/>
          <w:kern w:val="0"/>
          <w:szCs w:val="24"/>
        </w:rPr>
        <w:t>合</w:t>
      </w:r>
      <w:r>
        <w:rPr>
          <w:rFonts w:ascii="Times New Roman" w:eastAsia="標楷體" w:hAnsi="Times New Roman" w:cs="Times New Roman" w:hint="eastAsia"/>
          <w:kern w:val="0"/>
          <w:szCs w:val="24"/>
        </w:rPr>
        <w:t>組織</w:t>
      </w:r>
      <w:r w:rsidR="0078242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576A48" w14:textId="27C81DB4" w:rsidR="007239C9" w:rsidRDefault="00974AD0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9D748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https://www.aljazeera.com/news/2022/9/15/iran-signs-memorandum-join-shanghai-cooperation-organisation</w:t>
        </w:r>
      </w:hyperlink>
    </w:p>
    <w:p w14:paraId="446CCC56" w14:textId="2BCDE6D1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05430E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EA1E1" w14:textId="77777777" w:rsidR="0005430E" w:rsidRDefault="0005430E" w:rsidP="001C364C">
      <w:r>
        <w:separator/>
      </w:r>
    </w:p>
  </w:endnote>
  <w:endnote w:type="continuationSeparator" w:id="0">
    <w:p w14:paraId="338641FC" w14:textId="77777777" w:rsidR="0005430E" w:rsidRDefault="0005430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B37E08A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B8E" w:rsidRPr="00C47B8E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20BC3" w14:textId="77777777" w:rsidR="0005430E" w:rsidRDefault="0005430E" w:rsidP="001C364C">
      <w:r>
        <w:separator/>
      </w:r>
    </w:p>
  </w:footnote>
  <w:footnote w:type="continuationSeparator" w:id="0">
    <w:p w14:paraId="1A28E643" w14:textId="77777777" w:rsidR="0005430E" w:rsidRDefault="0005430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0355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430E"/>
    <w:rsid w:val="00056533"/>
    <w:rsid w:val="0006002D"/>
    <w:rsid w:val="00060B16"/>
    <w:rsid w:val="00060DEF"/>
    <w:rsid w:val="00061A6F"/>
    <w:rsid w:val="00061C2B"/>
    <w:rsid w:val="00065AD3"/>
    <w:rsid w:val="00070DE8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90A8A"/>
    <w:rsid w:val="00091FC9"/>
    <w:rsid w:val="00095963"/>
    <w:rsid w:val="00096D11"/>
    <w:rsid w:val="0009706D"/>
    <w:rsid w:val="000A0847"/>
    <w:rsid w:val="000A26C5"/>
    <w:rsid w:val="000A376E"/>
    <w:rsid w:val="000A7A47"/>
    <w:rsid w:val="000B1688"/>
    <w:rsid w:val="000B3C75"/>
    <w:rsid w:val="000B4A1F"/>
    <w:rsid w:val="000B58A9"/>
    <w:rsid w:val="000B6634"/>
    <w:rsid w:val="000C1258"/>
    <w:rsid w:val="000C28BA"/>
    <w:rsid w:val="000C318A"/>
    <w:rsid w:val="000C3350"/>
    <w:rsid w:val="000C4512"/>
    <w:rsid w:val="000C5F28"/>
    <w:rsid w:val="000D200E"/>
    <w:rsid w:val="000D3230"/>
    <w:rsid w:val="000D33B1"/>
    <w:rsid w:val="000D5219"/>
    <w:rsid w:val="000D53AF"/>
    <w:rsid w:val="000D54E5"/>
    <w:rsid w:val="000D599F"/>
    <w:rsid w:val="000D7260"/>
    <w:rsid w:val="000D752D"/>
    <w:rsid w:val="000E0084"/>
    <w:rsid w:val="000E1C23"/>
    <w:rsid w:val="000E2510"/>
    <w:rsid w:val="000E2819"/>
    <w:rsid w:val="000E4EFD"/>
    <w:rsid w:val="000E678D"/>
    <w:rsid w:val="000E6DD0"/>
    <w:rsid w:val="000F014F"/>
    <w:rsid w:val="000F066A"/>
    <w:rsid w:val="000F0D26"/>
    <w:rsid w:val="000F1FA9"/>
    <w:rsid w:val="000F2255"/>
    <w:rsid w:val="001004B0"/>
    <w:rsid w:val="00100895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711"/>
    <w:rsid w:val="00131CD6"/>
    <w:rsid w:val="00135059"/>
    <w:rsid w:val="001356DB"/>
    <w:rsid w:val="00140DC3"/>
    <w:rsid w:val="00140FA3"/>
    <w:rsid w:val="001414E9"/>
    <w:rsid w:val="00142134"/>
    <w:rsid w:val="001430F0"/>
    <w:rsid w:val="001430FB"/>
    <w:rsid w:val="001432C5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EEF"/>
    <w:rsid w:val="00193BF5"/>
    <w:rsid w:val="001955BF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0BBD"/>
    <w:rsid w:val="00211E32"/>
    <w:rsid w:val="00213956"/>
    <w:rsid w:val="00214B94"/>
    <w:rsid w:val="00215FC6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423C"/>
    <w:rsid w:val="00285AF5"/>
    <w:rsid w:val="00285FF4"/>
    <w:rsid w:val="002877FE"/>
    <w:rsid w:val="0028788F"/>
    <w:rsid w:val="00287C84"/>
    <w:rsid w:val="002903E1"/>
    <w:rsid w:val="00291447"/>
    <w:rsid w:val="00292020"/>
    <w:rsid w:val="00292BA4"/>
    <w:rsid w:val="002972F3"/>
    <w:rsid w:val="00297E57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74C9"/>
    <w:rsid w:val="002C14A6"/>
    <w:rsid w:val="002C42B3"/>
    <w:rsid w:val="002C441E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BF4"/>
    <w:rsid w:val="002E6E05"/>
    <w:rsid w:val="002E7716"/>
    <w:rsid w:val="002F283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36072"/>
    <w:rsid w:val="00340929"/>
    <w:rsid w:val="00341539"/>
    <w:rsid w:val="00342ACD"/>
    <w:rsid w:val="00345024"/>
    <w:rsid w:val="00345B3C"/>
    <w:rsid w:val="00350CF3"/>
    <w:rsid w:val="003533E8"/>
    <w:rsid w:val="00355721"/>
    <w:rsid w:val="003574D5"/>
    <w:rsid w:val="003576DE"/>
    <w:rsid w:val="00360AC2"/>
    <w:rsid w:val="00361061"/>
    <w:rsid w:val="00362E08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65CA"/>
    <w:rsid w:val="00387922"/>
    <w:rsid w:val="00387F4C"/>
    <w:rsid w:val="0039066F"/>
    <w:rsid w:val="0039194C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3E3E"/>
    <w:rsid w:val="004142DD"/>
    <w:rsid w:val="00415BA0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5107"/>
    <w:rsid w:val="004A1028"/>
    <w:rsid w:val="004A4627"/>
    <w:rsid w:val="004A494D"/>
    <w:rsid w:val="004A5CDF"/>
    <w:rsid w:val="004A7D44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177"/>
    <w:rsid w:val="004D7633"/>
    <w:rsid w:val="004D7C53"/>
    <w:rsid w:val="004E3532"/>
    <w:rsid w:val="004E4D76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1682"/>
    <w:rsid w:val="00536B4F"/>
    <w:rsid w:val="00537B56"/>
    <w:rsid w:val="005451E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0799"/>
    <w:rsid w:val="005A1BDD"/>
    <w:rsid w:val="005A25B6"/>
    <w:rsid w:val="005A5F76"/>
    <w:rsid w:val="005A74FD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1DFC"/>
    <w:rsid w:val="00637A15"/>
    <w:rsid w:val="00637CBA"/>
    <w:rsid w:val="006414BC"/>
    <w:rsid w:val="00641CA0"/>
    <w:rsid w:val="00642CD1"/>
    <w:rsid w:val="00643406"/>
    <w:rsid w:val="006508B0"/>
    <w:rsid w:val="00651885"/>
    <w:rsid w:val="00651B28"/>
    <w:rsid w:val="00655744"/>
    <w:rsid w:val="00655EF4"/>
    <w:rsid w:val="0065700A"/>
    <w:rsid w:val="00661853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58F6"/>
    <w:rsid w:val="00677F48"/>
    <w:rsid w:val="006804E3"/>
    <w:rsid w:val="00681BCD"/>
    <w:rsid w:val="006833B1"/>
    <w:rsid w:val="00683C53"/>
    <w:rsid w:val="006849E2"/>
    <w:rsid w:val="0068500E"/>
    <w:rsid w:val="006860F0"/>
    <w:rsid w:val="00687AD7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B70"/>
    <w:rsid w:val="006E7428"/>
    <w:rsid w:val="006F02F7"/>
    <w:rsid w:val="006F1C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7E4"/>
    <w:rsid w:val="00716B54"/>
    <w:rsid w:val="00717CAA"/>
    <w:rsid w:val="00722505"/>
    <w:rsid w:val="007228B9"/>
    <w:rsid w:val="007239C9"/>
    <w:rsid w:val="007254BB"/>
    <w:rsid w:val="00725E9A"/>
    <w:rsid w:val="00725EEF"/>
    <w:rsid w:val="00727D1B"/>
    <w:rsid w:val="0073068F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3CAF"/>
    <w:rsid w:val="00764112"/>
    <w:rsid w:val="00764B03"/>
    <w:rsid w:val="00764E69"/>
    <w:rsid w:val="00767A18"/>
    <w:rsid w:val="007711AC"/>
    <w:rsid w:val="0077129A"/>
    <w:rsid w:val="00771743"/>
    <w:rsid w:val="00773210"/>
    <w:rsid w:val="00774AC5"/>
    <w:rsid w:val="00775497"/>
    <w:rsid w:val="00775C1C"/>
    <w:rsid w:val="00776B17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85D"/>
    <w:rsid w:val="007A04E4"/>
    <w:rsid w:val="007A131E"/>
    <w:rsid w:val="007A1410"/>
    <w:rsid w:val="007A1A2E"/>
    <w:rsid w:val="007A5471"/>
    <w:rsid w:val="007A6F0D"/>
    <w:rsid w:val="007A7D41"/>
    <w:rsid w:val="007A7F4D"/>
    <w:rsid w:val="007B447D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5E1"/>
    <w:rsid w:val="008228F9"/>
    <w:rsid w:val="008234D6"/>
    <w:rsid w:val="00823DC1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5140"/>
    <w:rsid w:val="008854C0"/>
    <w:rsid w:val="008864FE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2FAB"/>
    <w:rsid w:val="008B72E7"/>
    <w:rsid w:val="008C059F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11F1"/>
    <w:rsid w:val="0090455E"/>
    <w:rsid w:val="00904C32"/>
    <w:rsid w:val="00904F3B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117"/>
    <w:rsid w:val="00933207"/>
    <w:rsid w:val="00933254"/>
    <w:rsid w:val="009343E0"/>
    <w:rsid w:val="00934812"/>
    <w:rsid w:val="00934DA2"/>
    <w:rsid w:val="009364EC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5C95"/>
    <w:rsid w:val="00997C03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423A"/>
    <w:rsid w:val="009C5B29"/>
    <w:rsid w:val="009C6AD2"/>
    <w:rsid w:val="009C7325"/>
    <w:rsid w:val="009D0FE4"/>
    <w:rsid w:val="009D2941"/>
    <w:rsid w:val="009D35D3"/>
    <w:rsid w:val="009D51AC"/>
    <w:rsid w:val="009D7E71"/>
    <w:rsid w:val="009D7ED4"/>
    <w:rsid w:val="009E4CC8"/>
    <w:rsid w:val="009E5403"/>
    <w:rsid w:val="009E68EB"/>
    <w:rsid w:val="009F1120"/>
    <w:rsid w:val="009F1DF4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10EEE"/>
    <w:rsid w:val="00A112AF"/>
    <w:rsid w:val="00A114B1"/>
    <w:rsid w:val="00A117E5"/>
    <w:rsid w:val="00A12A0F"/>
    <w:rsid w:val="00A133E0"/>
    <w:rsid w:val="00A135F5"/>
    <w:rsid w:val="00A14BBF"/>
    <w:rsid w:val="00A1539A"/>
    <w:rsid w:val="00A15892"/>
    <w:rsid w:val="00A16407"/>
    <w:rsid w:val="00A16462"/>
    <w:rsid w:val="00A205F2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4E02"/>
    <w:rsid w:val="00A45329"/>
    <w:rsid w:val="00A468F2"/>
    <w:rsid w:val="00A50DD0"/>
    <w:rsid w:val="00A55FAC"/>
    <w:rsid w:val="00A56B39"/>
    <w:rsid w:val="00A6166E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1FF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2155"/>
    <w:rsid w:val="00B042D1"/>
    <w:rsid w:val="00B0462C"/>
    <w:rsid w:val="00B056AE"/>
    <w:rsid w:val="00B05709"/>
    <w:rsid w:val="00B06B45"/>
    <w:rsid w:val="00B116C4"/>
    <w:rsid w:val="00B1298C"/>
    <w:rsid w:val="00B12DDB"/>
    <w:rsid w:val="00B134D0"/>
    <w:rsid w:val="00B1516F"/>
    <w:rsid w:val="00B16622"/>
    <w:rsid w:val="00B17BD2"/>
    <w:rsid w:val="00B21ACF"/>
    <w:rsid w:val="00B2385A"/>
    <w:rsid w:val="00B24C87"/>
    <w:rsid w:val="00B24CB7"/>
    <w:rsid w:val="00B257A9"/>
    <w:rsid w:val="00B261D6"/>
    <w:rsid w:val="00B27F9C"/>
    <w:rsid w:val="00B321CC"/>
    <w:rsid w:val="00B336AE"/>
    <w:rsid w:val="00B33891"/>
    <w:rsid w:val="00B34896"/>
    <w:rsid w:val="00B3576D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5284"/>
    <w:rsid w:val="00B85D2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2F8"/>
    <w:rsid w:val="00C07CC6"/>
    <w:rsid w:val="00C11E86"/>
    <w:rsid w:val="00C14FD3"/>
    <w:rsid w:val="00C16296"/>
    <w:rsid w:val="00C212FC"/>
    <w:rsid w:val="00C23021"/>
    <w:rsid w:val="00C2352D"/>
    <w:rsid w:val="00C251F4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47B8E"/>
    <w:rsid w:val="00C502E8"/>
    <w:rsid w:val="00C546D1"/>
    <w:rsid w:val="00C557C1"/>
    <w:rsid w:val="00C579E8"/>
    <w:rsid w:val="00C57C79"/>
    <w:rsid w:val="00C60AD1"/>
    <w:rsid w:val="00C62353"/>
    <w:rsid w:val="00C6272C"/>
    <w:rsid w:val="00C62D1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572"/>
    <w:rsid w:val="00CA6AD8"/>
    <w:rsid w:val="00CA6B79"/>
    <w:rsid w:val="00CA72DD"/>
    <w:rsid w:val="00CA79DD"/>
    <w:rsid w:val="00CB0ACE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39D3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4F6D"/>
    <w:rsid w:val="00E05276"/>
    <w:rsid w:val="00E06548"/>
    <w:rsid w:val="00E12DD7"/>
    <w:rsid w:val="00E135E7"/>
    <w:rsid w:val="00E16D78"/>
    <w:rsid w:val="00E1773D"/>
    <w:rsid w:val="00E209BC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2817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978EF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74F0"/>
    <w:rsid w:val="00F5051A"/>
    <w:rsid w:val="00F513DC"/>
    <w:rsid w:val="00F570CF"/>
    <w:rsid w:val="00F6232F"/>
    <w:rsid w:val="00F62EFE"/>
    <w:rsid w:val="00F64C52"/>
    <w:rsid w:val="00F64E05"/>
    <w:rsid w:val="00F65B43"/>
    <w:rsid w:val="00F66E3F"/>
    <w:rsid w:val="00F67EF8"/>
    <w:rsid w:val="00F70B23"/>
    <w:rsid w:val="00F72289"/>
    <w:rsid w:val="00F7362C"/>
    <w:rsid w:val="00F73B05"/>
    <w:rsid w:val="00F75F95"/>
    <w:rsid w:val="00F777D3"/>
    <w:rsid w:val="00F82091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3F00"/>
    <w:rsid w:val="00FB514E"/>
    <w:rsid w:val="00FB7196"/>
    <w:rsid w:val="00FB7F2F"/>
    <w:rsid w:val="00FC099F"/>
    <w:rsid w:val="00FC1CEE"/>
    <w:rsid w:val="00FC1FB4"/>
    <w:rsid w:val="00FC2A58"/>
    <w:rsid w:val="00FC35A5"/>
    <w:rsid w:val="00FC690F"/>
    <w:rsid w:val="00FC710D"/>
    <w:rsid w:val="00FC7557"/>
    <w:rsid w:val="00FD031C"/>
    <w:rsid w:val="00FD2C42"/>
    <w:rsid w:val="00FD45B0"/>
    <w:rsid w:val="00FD4C33"/>
    <w:rsid w:val="00FD4EED"/>
    <w:rsid w:val="00FD6749"/>
    <w:rsid w:val="00FD6FD0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4CF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4D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energy/fortum-sells-uniper-stake-germany-05-billion-euros-2022-09-21/" TargetMode="External"/><Relationship Id="rId18" Type="http://schemas.openxmlformats.org/officeDocument/2006/relationships/hyperlink" Target="https://www.reuters.com/world/africa/floods-kill-over-300-nigeria-this-year-could-worsen-emergency-agency-2022-09-20/" TargetMode="External"/><Relationship Id="rId26" Type="http://schemas.openxmlformats.org/officeDocument/2006/relationships/hyperlink" Target="https://www.reuters.com/world/china/one-third-chinas-land-protected-under-ecological-red-line-scheme-2022-09-19/" TargetMode="External"/><Relationship Id="rId39" Type="http://schemas.openxmlformats.org/officeDocument/2006/relationships/hyperlink" Target="https://www.aljazeera.com/news/2022/9/14/us-to-move-3-5bn-in-afghan-assets-to-swiss-based-trust" TargetMode="External"/><Relationship Id="rId21" Type="http://schemas.openxmlformats.org/officeDocument/2006/relationships/hyperlink" Target="https://www.aljazeera.com/news/2022/9/20/pro-russian-separatists-in-ukraine-to-hold-annexation-votes" TargetMode="External"/><Relationship Id="rId34" Type="http://schemas.openxmlformats.org/officeDocument/2006/relationships/hyperlink" Target="https://www.rt.com/business/562840-russia-japan-lng-exports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markets/europe/tencent-music-shares-set-open-hk18-each-hong-kong-debut-2022-09-21/" TargetMode="External"/><Relationship Id="rId20" Type="http://schemas.openxmlformats.org/officeDocument/2006/relationships/hyperlink" Target="https://www.aljazeera.com/news/2022/9/20/leicester-call-for-calm-after-hindu-muslim-unrest-in-uk-city" TargetMode="External"/><Relationship Id="rId29" Type="http://schemas.openxmlformats.org/officeDocument/2006/relationships/hyperlink" Target="https://www.rt.com/business/562871-italians-cut-spending-energy-bills/" TargetMode="External"/><Relationship Id="rId41" Type="http://schemas.openxmlformats.org/officeDocument/2006/relationships/hyperlink" Target="https://doc.boyo.org.tw/enew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markets/europe/frances-schneider-buy-remaining-aveva-shares-31-poundsshare-offer-2022-09-21/" TargetMode="External"/><Relationship Id="rId24" Type="http://schemas.openxmlformats.org/officeDocument/2006/relationships/hyperlink" Target="https://www.reuters.com/markets/asia/chinese-buyers-snap-up-luxury-homes-hard-currency-soft-property-market-2022-09-19/" TargetMode="External"/><Relationship Id="rId32" Type="http://schemas.openxmlformats.org/officeDocument/2006/relationships/hyperlink" Target="https://www.reuters.com/business/finance/china-raises-holdings-treasuries-july-japan-cuts-holdings-treasury-data-2022-09-16/" TargetMode="External"/><Relationship Id="rId37" Type="http://schemas.openxmlformats.org/officeDocument/2006/relationships/hyperlink" Target="https://www.aljazeera.com/news/2022/9/16/kyrgyzstan-reports-heavy-fighting-with-tajikistan" TargetMode="External"/><Relationship Id="rId40" Type="http://schemas.openxmlformats.org/officeDocument/2006/relationships/hyperlink" Target="https://www.aljazeera.com/news/2022/9/15/iran-signs-memorandum-join-shanghai-cooperation-organis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business/finance/household-wealth-saw-record-growth-2021-expected-slow-2022-credit-suisse-2022-09-20/" TargetMode="External"/><Relationship Id="rId23" Type="http://schemas.openxmlformats.org/officeDocument/2006/relationships/hyperlink" Target="https://www.reuters.com/world/asia-pacific/turkey-says-pelosis-statements-sabotage-armenia-azerbaijan-diplomacy-2022-09-19/" TargetMode="External"/><Relationship Id="rId28" Type="http://schemas.openxmlformats.org/officeDocument/2006/relationships/hyperlink" Target="https://www.reuters.com/world/asia-pacific/pakistan-flood-borne-diseases-kill-9-people-2022-09-20/" TargetMode="External"/><Relationship Id="rId36" Type="http://schemas.openxmlformats.org/officeDocument/2006/relationships/hyperlink" Target="https://www.businessghana.com/site/news/politics/270781/Nigeria-and-Morocco-sign-gas-pipeline-agreement" TargetMode="External"/><Relationship Id="rId10" Type="http://schemas.openxmlformats.org/officeDocument/2006/relationships/hyperlink" Target="https://www.reuters.com/business/media-telecom/french-telecoms-tycoon-niel-buys-25-stake-vodafone-2022-09-21/" TargetMode="External"/><Relationship Id="rId19" Type="http://schemas.openxmlformats.org/officeDocument/2006/relationships/hyperlink" Target="https://www.aljazeera.com/news/2022/9/20/joe-biden-calls-for-end-to-dark-money-in-us-elections" TargetMode="External"/><Relationship Id="rId31" Type="http://schemas.openxmlformats.org/officeDocument/2006/relationships/hyperlink" Target="https://www.reuters.com/lifestyle/longest-running-show-broadway-phantom-opera-close-2022-09-16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.com/news/563206-germany-scholz-turkey-sco-membership/" TargetMode="External"/><Relationship Id="rId14" Type="http://schemas.openxmlformats.org/officeDocument/2006/relationships/hyperlink" Target="https://www.reuters.com/business/aerospace-defense/aviation-regulator-met-boeing-about-737-maxs-return-china-2022-09-20/" TargetMode="External"/><Relationship Id="rId22" Type="http://schemas.openxmlformats.org/officeDocument/2006/relationships/hyperlink" Target="https://www.reuters.com/world/middle-east/iran-ready-offer-lebanon-600000-tonnes-fuel-al-manar-tv-2022-09-20/" TargetMode="External"/><Relationship Id="rId27" Type="http://schemas.openxmlformats.org/officeDocument/2006/relationships/hyperlink" Target="https://www.reuters.com/world/americas/imf-staff-back-4-bln-tranche-argentina-praise-decisive-steps-2022-09-19/" TargetMode="External"/><Relationship Id="rId30" Type="http://schemas.openxmlformats.org/officeDocument/2006/relationships/hyperlink" Target="https://www.rt.com/business/563025-guterres-russian-fertilizers-ports/" TargetMode="External"/><Relationship Id="rId35" Type="http://schemas.openxmlformats.org/officeDocument/2006/relationships/hyperlink" Target="https://www.bbc.com/news/world-middle-east-6293172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rt.com/business/563115-germany-boosting-russian-import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india/india-govt-extends-its-free-food-programme-poor-cnbc-tv18-2022-09-21/" TargetMode="External"/><Relationship Id="rId17" Type="http://schemas.openxmlformats.org/officeDocument/2006/relationships/hyperlink" Target="https://www.reuters.com/world/africa/uganda-health-ministry-confirms-ebola-outbreak-2022-09-20/" TargetMode="External"/><Relationship Id="rId25" Type="http://schemas.openxmlformats.org/officeDocument/2006/relationships/hyperlink" Target="https://www.reuters.com/business/autos-transportation/row-over-ev-subsidy-rules-overshadows-skorean-presidents-first-us-visit-2022-09-19/" TargetMode="External"/><Relationship Id="rId33" Type="http://schemas.openxmlformats.org/officeDocument/2006/relationships/hyperlink" Target="https://www.reuters.com/world/china/frugal-is-new-cool-young-chinese-economy-falters-2022-09-18/" TargetMode="External"/><Relationship Id="rId38" Type="http://schemas.openxmlformats.org/officeDocument/2006/relationships/hyperlink" Target="https://www.dw.com/en/soaring-energy-costs-put-pressure-on-french-companies/av-631298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5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60</cp:revision>
  <dcterms:created xsi:type="dcterms:W3CDTF">2022-06-17T23:23:00Z</dcterms:created>
  <dcterms:modified xsi:type="dcterms:W3CDTF">2022-09-23T07:48:00Z</dcterms:modified>
</cp:coreProperties>
</file>