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036" w:rsidRPr="00C463CC" w:rsidRDefault="00DF650F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>
        <w:rPr>
          <w:rFonts w:ascii="Times New Roman" w:eastAsia="標楷體" w:hAnsi="Times New Roman" w:cs="Times New Roman"/>
          <w:color w:val="000000" w:themeColor="text1"/>
          <w:szCs w:val="24"/>
        </w:rPr>
        <w:t>202</w:t>
      </w:r>
      <w:r w:rsidR="00492BE0">
        <w:rPr>
          <w:rFonts w:ascii="Times New Roman" w:eastAsia="標楷體" w:hAnsi="Times New Roman" w:cs="Times New Roman" w:hint="eastAsia"/>
          <w:color w:val="000000" w:themeColor="text1"/>
          <w:szCs w:val="24"/>
        </w:rPr>
        <w:t>1</w:t>
      </w:r>
      <w:r w:rsidR="00CA15F9">
        <w:rPr>
          <w:rFonts w:ascii="Times New Roman" w:eastAsia="標楷體" w:hAnsi="Times New Roman" w:cs="Times New Roman" w:hint="eastAsia"/>
          <w:color w:val="000000" w:themeColor="text1"/>
          <w:szCs w:val="24"/>
        </w:rPr>
        <w:t>0208</w:t>
      </w:r>
      <w:bookmarkStart w:id="0" w:name="_GoBack"/>
      <w:bookmarkEnd w:id="0"/>
      <w:r w:rsidR="00476036" w:rsidRPr="00C463CC">
        <w:rPr>
          <w:rFonts w:ascii="Times New Roman" w:eastAsia="標楷體" w:hAnsi="Times New Roman" w:cs="Times New Roman"/>
          <w:color w:val="000000" w:themeColor="text1"/>
          <w:szCs w:val="24"/>
        </w:rPr>
        <w:t>漏網新聞</w:t>
      </w:r>
    </w:p>
    <w:p w:rsidR="00476036" w:rsidRPr="00C463CC" w:rsidRDefault="00476036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476036" w:rsidRPr="00C463CC" w:rsidRDefault="00476036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C463CC">
        <w:rPr>
          <w:rFonts w:ascii="Times New Roman" w:eastAsia="標楷體" w:hAnsi="Times New Roman" w:cs="Times New Roman"/>
          <w:color w:val="000000" w:themeColor="text1"/>
          <w:szCs w:val="24"/>
        </w:rPr>
        <w:t>李家同</w:t>
      </w:r>
    </w:p>
    <w:p w:rsidR="00476036" w:rsidRPr="00C463CC" w:rsidRDefault="00476036" w:rsidP="00476036">
      <w:pPr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476036" w:rsidRDefault="00476036" w:rsidP="00476036">
      <w:pPr>
        <w:pStyle w:val="Web"/>
        <w:rPr>
          <w:rFonts w:ascii="Times New Roman" w:eastAsia="標楷體" w:hAnsi="Times New Roman" w:cs="Times New Roman"/>
          <w:color w:val="000000" w:themeColor="text1"/>
        </w:rPr>
      </w:pPr>
      <w:r w:rsidRPr="00C463CC">
        <w:rPr>
          <w:rFonts w:ascii="Times New Roman" w:eastAsia="標楷體" w:hAnsi="Times New Roman" w:cs="Times New Roman"/>
          <w:color w:val="000000" w:themeColor="text1"/>
        </w:rPr>
        <w:t>我發現有很多新聞是我們不注意的，可是其實是值得注意的，所以以後如果有這類的漏網新聞，我會和大家分享。</w:t>
      </w:r>
      <w:r>
        <w:rPr>
          <w:rFonts w:ascii="Times New Roman" w:eastAsia="標楷體" w:hAnsi="Times New Roman" w:cs="Times New Roman" w:hint="eastAsia"/>
          <w:color w:val="000000" w:themeColor="text1"/>
        </w:rPr>
        <w:t>各位不妨看看我們國家的報紙有沒有報導以下的新聞。</w:t>
      </w:r>
    </w:p>
    <w:p w:rsidR="00476036" w:rsidRDefault="00476036" w:rsidP="00D8035C">
      <w:pPr>
        <w:widowControl/>
        <w:rPr>
          <w:rFonts w:ascii="標楷體" w:eastAsia="標楷體" w:hAnsi="標楷體" w:cs="新細明體"/>
          <w:kern w:val="0"/>
          <w:szCs w:val="24"/>
        </w:rPr>
      </w:pPr>
    </w:p>
    <w:p w:rsidR="00F326A9" w:rsidRPr="00B042D1" w:rsidRDefault="005F3F52" w:rsidP="003C634C">
      <w:pPr>
        <w:pStyle w:val="a3"/>
        <w:widowControl/>
        <w:numPr>
          <w:ilvl w:val="0"/>
          <w:numId w:val="1"/>
        </w:numPr>
        <w:ind w:leftChars="0"/>
        <w:rPr>
          <w:rFonts w:ascii="標楷體" w:eastAsia="標楷體" w:hAnsi="標楷體" w:cs="Times New Roman"/>
          <w:kern w:val="0"/>
          <w:szCs w:val="24"/>
        </w:rPr>
      </w:pPr>
      <w:r>
        <w:rPr>
          <w:rFonts w:ascii="標楷體" w:eastAsia="標楷體" w:hAnsi="標楷體" w:cs="Times New Roman" w:hint="eastAsia"/>
          <w:kern w:val="0"/>
          <w:szCs w:val="24"/>
        </w:rPr>
        <w:t>中國的大型反射型天線完工</w:t>
      </w:r>
    </w:p>
    <w:p w:rsidR="00F326A9" w:rsidRDefault="005F3F52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中國所建造的大型反射型天線是亞洲最大的，現在已經正式啟用，準備在一周內接受從火星傳回來的資料</w:t>
      </w:r>
      <w:r w:rsidR="007932C8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F326A9" w:rsidRDefault="00F326A9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F326A9" w:rsidRDefault="0098222E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法國又有反政府的遊行及罷工</w:t>
      </w:r>
    </w:p>
    <w:p w:rsidR="00F326A9" w:rsidRDefault="0098222E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法國工會發動罷工及遊行，因為工人感到工作環境不良以及薪水太低</w:t>
      </w:r>
      <w:r w:rsidR="007932C8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F326A9" w:rsidRPr="00DD46FA" w:rsidRDefault="00F326A9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F326A9" w:rsidRDefault="0098222E" w:rsidP="00A9598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墨西哥逮捕</w:t>
      </w:r>
      <w:r>
        <w:rPr>
          <w:rFonts w:ascii="Times New Roman" w:eastAsia="標楷體" w:hAnsi="Times New Roman" w:cs="Times New Roman" w:hint="eastAsia"/>
          <w:kern w:val="0"/>
          <w:szCs w:val="24"/>
        </w:rPr>
        <w:t>12</w:t>
      </w:r>
      <w:r>
        <w:rPr>
          <w:rFonts w:ascii="Times New Roman" w:eastAsia="標楷體" w:hAnsi="Times New Roman" w:cs="Times New Roman" w:hint="eastAsia"/>
          <w:kern w:val="0"/>
          <w:szCs w:val="24"/>
        </w:rPr>
        <w:t>位警察</w:t>
      </w:r>
    </w:p>
    <w:p w:rsidR="00F326A9" w:rsidRDefault="0098222E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墨西哥政府逮捕</w:t>
      </w:r>
      <w:r>
        <w:rPr>
          <w:rFonts w:ascii="Times New Roman" w:eastAsia="標楷體" w:hAnsi="Times New Roman" w:cs="Times New Roman" w:hint="eastAsia"/>
          <w:kern w:val="0"/>
          <w:szCs w:val="24"/>
        </w:rPr>
        <w:t>12</w:t>
      </w:r>
      <w:r>
        <w:rPr>
          <w:rFonts w:ascii="Times New Roman" w:eastAsia="標楷體" w:hAnsi="Times New Roman" w:cs="Times New Roman" w:hint="eastAsia"/>
          <w:kern w:val="0"/>
          <w:szCs w:val="24"/>
        </w:rPr>
        <w:t>位警察，因為他們殺死了很多移民</w:t>
      </w:r>
      <w:r w:rsidR="007932C8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DF39D5" w:rsidRDefault="00DF39D5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A95982" w:rsidRDefault="0098222E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聯合國警告衣索比亞有嚴重的難民問題</w:t>
      </w:r>
    </w:p>
    <w:p w:rsidR="00F326A9" w:rsidRDefault="0098222E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衣索比亞</w:t>
      </w:r>
      <w:r>
        <w:rPr>
          <w:rFonts w:ascii="Times New Roman" w:eastAsia="標楷體" w:hAnsi="Times New Roman" w:cs="Times New Roman" w:hint="eastAsia"/>
          <w:kern w:val="0"/>
          <w:szCs w:val="24"/>
        </w:rPr>
        <w:t>Tigray</w:t>
      </w:r>
      <w:r>
        <w:rPr>
          <w:rFonts w:ascii="Times New Roman" w:eastAsia="標楷體" w:hAnsi="Times New Roman" w:cs="Times New Roman" w:hint="eastAsia"/>
          <w:kern w:val="0"/>
          <w:szCs w:val="24"/>
        </w:rPr>
        <w:t>地區有武裝叛亂問題，聯合國認為至少有</w:t>
      </w:r>
      <w:r>
        <w:rPr>
          <w:rFonts w:ascii="Times New Roman" w:eastAsia="標楷體" w:hAnsi="Times New Roman" w:cs="Times New Roman" w:hint="eastAsia"/>
          <w:kern w:val="0"/>
          <w:szCs w:val="24"/>
        </w:rPr>
        <w:t>2</w:t>
      </w:r>
      <w:r>
        <w:rPr>
          <w:rFonts w:ascii="Times New Roman" w:eastAsia="標楷體" w:hAnsi="Times New Roman" w:cs="Times New Roman" w:hint="eastAsia"/>
          <w:kern w:val="0"/>
          <w:szCs w:val="24"/>
        </w:rPr>
        <w:t>萬人成為無家可歸的難民</w:t>
      </w:r>
      <w:r w:rsidR="007932C8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F326A9" w:rsidRPr="007932C8" w:rsidRDefault="00F326A9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F326A9" w:rsidRDefault="0098222E" w:rsidP="00F15180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馬利戰事嚴重</w:t>
      </w:r>
    </w:p>
    <w:p w:rsidR="00F326A9" w:rsidRDefault="0098222E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馬利戰事嚴重</w:t>
      </w:r>
      <w:r w:rsidR="007E6F7D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至少</w:t>
      </w:r>
      <w:r>
        <w:rPr>
          <w:rFonts w:ascii="Times New Roman" w:eastAsia="標楷體" w:hAnsi="Times New Roman" w:cs="Times New Roman" w:hint="eastAsia"/>
          <w:kern w:val="0"/>
          <w:szCs w:val="24"/>
        </w:rPr>
        <w:t>9</w:t>
      </w:r>
      <w:r>
        <w:rPr>
          <w:rFonts w:ascii="Times New Roman" w:eastAsia="標楷體" w:hAnsi="Times New Roman" w:cs="Times New Roman" w:hint="eastAsia"/>
          <w:kern w:val="0"/>
          <w:szCs w:val="24"/>
        </w:rPr>
        <w:t>位士兵死亡</w:t>
      </w:r>
      <w:r w:rsidR="00B042D1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F326A9" w:rsidRDefault="00F326A9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F326A9" w:rsidRDefault="0098222E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伊朗收到俄羅斯捐助的疫苗</w:t>
      </w:r>
    </w:p>
    <w:p w:rsidR="00F326A9" w:rsidRDefault="0098222E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標楷體" w:eastAsia="標楷體" w:hAnsi="標楷體" w:hint="eastAsia"/>
        </w:rPr>
        <w:t>伊朗收到俄國所捐贈的</w:t>
      </w:r>
      <w:r>
        <w:t>Sputnik V’</w:t>
      </w:r>
      <w:r w:rsidRPr="0098222E">
        <w:rPr>
          <w:rFonts w:ascii="標楷體" w:eastAsia="標楷體" w:hAnsi="標楷體" w:hint="eastAsia"/>
        </w:rPr>
        <w:t>疫苗</w:t>
      </w:r>
      <w:r>
        <w:rPr>
          <w:rFonts w:ascii="標楷體" w:eastAsia="標楷體" w:hAnsi="標楷體" w:hint="eastAsia"/>
        </w:rPr>
        <w:t>，將優先讓醫護人員接種</w:t>
      </w:r>
      <w:r w:rsidR="00A064B6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F326A9" w:rsidRPr="00ED7F6F" w:rsidRDefault="00F326A9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F326A9" w:rsidRDefault="001B06AA" w:rsidP="00E626D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俄羅斯的穀物輸出創新高</w:t>
      </w:r>
    </w:p>
    <w:p w:rsidR="00F326A9" w:rsidRDefault="001B06AA" w:rsidP="00A1539A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俄羅斯的穀物輸出創新高</w:t>
      </w:r>
      <w:r w:rsidR="007E6F7D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一年內輸出</w:t>
      </w:r>
      <w:r>
        <w:rPr>
          <w:rFonts w:ascii="Times New Roman" w:eastAsia="標楷體" w:hAnsi="Times New Roman" w:cs="Times New Roman" w:hint="eastAsia"/>
          <w:kern w:val="0"/>
          <w:szCs w:val="24"/>
        </w:rPr>
        <w:t>3400</w:t>
      </w:r>
      <w:r>
        <w:rPr>
          <w:rFonts w:ascii="Times New Roman" w:eastAsia="標楷體" w:hAnsi="Times New Roman" w:cs="Times New Roman" w:hint="eastAsia"/>
          <w:kern w:val="0"/>
          <w:szCs w:val="24"/>
        </w:rPr>
        <w:t>萬噸，比上一個年度增加</w:t>
      </w:r>
      <w:r>
        <w:rPr>
          <w:rFonts w:ascii="Times New Roman" w:eastAsia="標楷體" w:hAnsi="Times New Roman" w:cs="Times New Roman" w:hint="eastAsia"/>
          <w:kern w:val="0"/>
          <w:szCs w:val="24"/>
        </w:rPr>
        <w:t>25%</w:t>
      </w:r>
      <w:r w:rsidR="00A32252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1B06AA" w:rsidRPr="001B06AA" w:rsidRDefault="001B06AA" w:rsidP="001B06AA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:rsidR="00F326A9" w:rsidRDefault="001B06AA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拜登宣布不再支持沙烏地阿拉伯在葉門的戰事</w:t>
      </w:r>
    </w:p>
    <w:p w:rsidR="00F326A9" w:rsidRDefault="001B06AA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沙烏地阿拉伯一直干預葉門戰事，造成葉門極端的貧困。</w:t>
      </w:r>
      <w:r>
        <w:rPr>
          <w:rFonts w:ascii="Times New Roman" w:eastAsia="標楷體" w:hAnsi="Times New Roman" w:cs="Times New Roman" w:hint="eastAsia"/>
          <w:kern w:val="0"/>
          <w:szCs w:val="24"/>
        </w:rPr>
        <w:t>拜登宣布不再支持沙烏地阿拉伯在葉門的戰事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1B06AA" w:rsidRPr="00A32252" w:rsidRDefault="001B06AA" w:rsidP="00F326A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</w:p>
    <w:p w:rsidR="00202541" w:rsidRDefault="001B06AA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美國一位</w:t>
      </w:r>
      <w:r>
        <w:rPr>
          <w:rFonts w:ascii="Times New Roman" w:eastAsia="標楷體" w:hAnsi="Times New Roman" w:cs="Times New Roman" w:hint="eastAsia"/>
          <w:kern w:val="0"/>
          <w:szCs w:val="24"/>
        </w:rPr>
        <w:t>95</w:t>
      </w:r>
      <w:r>
        <w:rPr>
          <w:rFonts w:ascii="Times New Roman" w:eastAsia="標楷體" w:hAnsi="Times New Roman" w:cs="Times New Roman" w:hint="eastAsia"/>
          <w:kern w:val="0"/>
          <w:szCs w:val="24"/>
        </w:rPr>
        <w:t>歲老翁開槍把人打死</w:t>
      </w:r>
    </w:p>
    <w:p w:rsidR="00202541" w:rsidRPr="001B06AA" w:rsidRDefault="001B06AA" w:rsidP="001B06AA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美國一位</w:t>
      </w:r>
      <w:r>
        <w:rPr>
          <w:rFonts w:ascii="Times New Roman" w:eastAsia="標楷體" w:hAnsi="Times New Roman" w:cs="Times New Roman" w:hint="eastAsia"/>
          <w:kern w:val="0"/>
          <w:szCs w:val="24"/>
        </w:rPr>
        <w:t>95</w:t>
      </w:r>
      <w:r>
        <w:rPr>
          <w:rFonts w:ascii="Times New Roman" w:eastAsia="標楷體" w:hAnsi="Times New Roman" w:cs="Times New Roman" w:hint="eastAsia"/>
          <w:kern w:val="0"/>
          <w:szCs w:val="24"/>
        </w:rPr>
        <w:t>歲老翁開槍把人打死</w:t>
      </w:r>
      <w:r>
        <w:rPr>
          <w:rFonts w:ascii="Times New Roman" w:eastAsia="標楷體" w:hAnsi="Times New Roman" w:cs="Times New Roman" w:hint="eastAsia"/>
          <w:kern w:val="0"/>
          <w:szCs w:val="24"/>
        </w:rPr>
        <w:t>，原因是死者和他有金錢糾紛</w:t>
      </w:r>
      <w:r w:rsidR="00A1640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202541" w:rsidRDefault="001B06AA" w:rsidP="0061671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lastRenderedPageBreak/>
        <w:t>中非共和國面臨飢荒</w:t>
      </w:r>
    </w:p>
    <w:p w:rsidR="00202541" w:rsidRDefault="001B06AA" w:rsidP="00202541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中非共和國面臨飢荒</w:t>
      </w:r>
      <w:r w:rsidR="007E6F7D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因為叛軍包圍了首都</w:t>
      </w:r>
      <w:r w:rsidR="00A45329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202541" w:rsidRPr="00624707" w:rsidRDefault="00202541" w:rsidP="00202541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7E6F7D" w:rsidRDefault="00A27D61" w:rsidP="007E6F7D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塔利班在阿富汗首都的恐怖活動大為增加</w:t>
      </w:r>
    </w:p>
    <w:p w:rsidR="00202541" w:rsidRPr="007E6F7D" w:rsidRDefault="00A27D61" w:rsidP="007E6F7D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雖然阿富汗政府願意和塔利班和談，但是</w:t>
      </w:r>
      <w:r>
        <w:rPr>
          <w:rFonts w:ascii="Times New Roman" w:eastAsia="標楷體" w:hAnsi="Times New Roman" w:cs="Times New Roman" w:hint="eastAsia"/>
          <w:kern w:val="0"/>
          <w:szCs w:val="24"/>
        </w:rPr>
        <w:t>塔利班在阿富汗首都的恐怖活動大為增加</w:t>
      </w:r>
      <w:r w:rsidR="004A4627" w:rsidRPr="007E6F7D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C04015" w:rsidRPr="00B261D6" w:rsidRDefault="00C04015" w:rsidP="00202541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202541" w:rsidRDefault="00A27D61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銀的價格大漲</w:t>
      </w:r>
    </w:p>
    <w:p w:rsidR="00202541" w:rsidRDefault="00A27D61" w:rsidP="00202541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銀的價格大漲</w:t>
      </w:r>
      <w:r>
        <w:rPr>
          <w:rFonts w:ascii="Times New Roman" w:eastAsia="標楷體" w:hAnsi="Times New Roman" w:cs="Times New Roman" w:hint="eastAsia"/>
          <w:kern w:val="0"/>
          <w:szCs w:val="24"/>
        </w:rPr>
        <w:t>，顯然是因為對美元不放心的緣故</w:t>
      </w:r>
      <w:r w:rsidR="0007380A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1414E9" w:rsidRDefault="001414E9" w:rsidP="00202541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1F33DF" w:rsidRDefault="00A27D61" w:rsidP="001F33D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索馬利亞的叛軍攻擊一間旅館</w:t>
      </w:r>
    </w:p>
    <w:p w:rsidR="001414E9" w:rsidRPr="001F33DF" w:rsidRDefault="00A27D61" w:rsidP="001F33DF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索馬利亞的叛軍攻擊首都的一間旅館，至少</w:t>
      </w:r>
      <w:r>
        <w:rPr>
          <w:rFonts w:ascii="Times New Roman" w:eastAsia="標楷體" w:hAnsi="Times New Roman" w:cs="Times New Roman" w:hint="eastAsia"/>
          <w:kern w:val="0"/>
          <w:szCs w:val="24"/>
        </w:rPr>
        <w:t>9</w:t>
      </w:r>
      <w:r>
        <w:rPr>
          <w:rFonts w:ascii="Times New Roman" w:eastAsia="標楷體" w:hAnsi="Times New Roman" w:cs="Times New Roman" w:hint="eastAsia"/>
          <w:kern w:val="0"/>
          <w:szCs w:val="24"/>
        </w:rPr>
        <w:t>人死亡</w:t>
      </w:r>
      <w:r w:rsidR="0007380A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1414E9" w:rsidRPr="001414E9" w:rsidRDefault="001414E9" w:rsidP="001414E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1414E9" w:rsidRPr="001414E9" w:rsidRDefault="00A27D61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敘利亞北部有恐怖攻擊</w:t>
      </w:r>
    </w:p>
    <w:p w:rsidR="001414E9" w:rsidRDefault="00A27D61" w:rsidP="001414E9">
      <w:pPr>
        <w:pStyle w:val="a3"/>
        <w:widowControl/>
        <w:ind w:leftChars="0" w:left="360"/>
        <w:rPr>
          <w:rFonts w:ascii="標楷體" w:eastAsia="標楷體" w:hAnsi="標楷體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敘利亞北部有恐怖攻擊</w:t>
      </w:r>
      <w:r w:rsidR="004A4627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至少</w:t>
      </w:r>
      <w:r>
        <w:rPr>
          <w:rFonts w:ascii="Times New Roman" w:eastAsia="標楷體" w:hAnsi="Times New Roman" w:cs="Times New Roman" w:hint="eastAsia"/>
          <w:kern w:val="0"/>
          <w:szCs w:val="24"/>
        </w:rPr>
        <w:t>13</w:t>
      </w:r>
      <w:r>
        <w:rPr>
          <w:rFonts w:ascii="Times New Roman" w:eastAsia="標楷體" w:hAnsi="Times New Roman" w:cs="Times New Roman" w:hint="eastAsia"/>
          <w:kern w:val="0"/>
          <w:szCs w:val="24"/>
        </w:rPr>
        <w:t>人死亡</w:t>
      </w:r>
      <w:r w:rsidR="00FA01A2">
        <w:rPr>
          <w:rFonts w:ascii="標楷體" w:eastAsia="標楷體" w:hAnsi="標楷體" w:hint="eastAsia"/>
        </w:rPr>
        <w:t>。</w:t>
      </w:r>
    </w:p>
    <w:p w:rsidR="001414E9" w:rsidRPr="001414E9" w:rsidRDefault="001414E9" w:rsidP="001414E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1414E9" w:rsidRDefault="00A27D61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伊朗成功試射火箭</w:t>
      </w:r>
    </w:p>
    <w:p w:rsidR="001414E9" w:rsidRDefault="00A27D61" w:rsidP="001414E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伊朗成功試射火箭</w:t>
      </w:r>
      <w:r>
        <w:rPr>
          <w:rFonts w:ascii="Times New Roman" w:eastAsia="標楷體" w:hAnsi="Times New Roman" w:cs="Times New Roman" w:hint="eastAsia"/>
          <w:kern w:val="0"/>
          <w:szCs w:val="24"/>
        </w:rPr>
        <w:t>，這個火箭可以載衛星進入軌道。</w:t>
      </w:r>
    </w:p>
    <w:p w:rsidR="001414E9" w:rsidRPr="004A4627" w:rsidRDefault="001414E9" w:rsidP="001414E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1414E9" w:rsidRDefault="00A27D61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衣索比亞和蘇丹未能解決邊界問題</w:t>
      </w:r>
    </w:p>
    <w:p w:rsidR="001414E9" w:rsidRDefault="00A27D61" w:rsidP="00292020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衣索比亞和蘇丹未能解決邊界問題</w:t>
      </w:r>
      <w:r w:rsidR="0007380A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緊張的情勢有增無減。</w:t>
      </w:r>
    </w:p>
    <w:p w:rsidR="001E13B8" w:rsidRPr="00292020" w:rsidRDefault="001E13B8" w:rsidP="00292020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2507B8" w:rsidRPr="001F4C3B" w:rsidRDefault="0007380A" w:rsidP="002507B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</w:t>
      </w:r>
      <w:r w:rsidR="00A27D61">
        <w:rPr>
          <w:rFonts w:ascii="Times New Roman" w:eastAsia="標楷體" w:hAnsi="Times New Roman" w:cs="Times New Roman" w:hint="eastAsia"/>
          <w:kern w:val="0"/>
          <w:szCs w:val="24"/>
        </w:rPr>
        <w:t>在亞洲佈署電纜</w:t>
      </w:r>
    </w:p>
    <w:p w:rsidR="00515B2C" w:rsidRDefault="00A27D61" w:rsidP="00D37A30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今年三月，</w:t>
      </w:r>
      <w:r w:rsidR="0007380A">
        <w:rPr>
          <w:rFonts w:ascii="Times New Roman" w:eastAsia="標楷體" w:hAnsi="Times New Roman" w:cs="Times New Roman" w:hint="eastAsia"/>
          <w:kern w:val="0"/>
          <w:szCs w:val="24"/>
        </w:rPr>
        <w:t>中國</w:t>
      </w:r>
      <w:r w:rsidR="00CA15F9">
        <w:rPr>
          <w:rFonts w:ascii="Times New Roman" w:eastAsia="標楷體" w:hAnsi="Times New Roman" w:cs="Times New Roman" w:hint="eastAsia"/>
          <w:kern w:val="0"/>
          <w:szCs w:val="24"/>
        </w:rPr>
        <w:t>將佈署連接中國和巴基斯坦的電纜，也同時在建造從埃及到法國的電纜。</w:t>
      </w:r>
    </w:p>
    <w:p w:rsidR="00CA15F9" w:rsidRPr="00D37A30" w:rsidRDefault="00CA15F9" w:rsidP="00D37A30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</w:p>
    <w:p w:rsidR="001414E9" w:rsidRDefault="00CA15F9" w:rsidP="00AC3705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冰島的冰河大幅度的減少</w:t>
      </w:r>
    </w:p>
    <w:p w:rsidR="001414E9" w:rsidRDefault="00CA15F9" w:rsidP="001414E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由於全球暖化，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冰島的冰河大幅度的減少</w:t>
      </w:r>
      <w:r w:rsidR="000A376E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8A314D" w:rsidRDefault="008A314D" w:rsidP="001414E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8A314D" w:rsidRDefault="00CA15F9" w:rsidP="00C92B1D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德國送醫護人員到葡萄牙</w:t>
      </w:r>
    </w:p>
    <w:p w:rsidR="008A314D" w:rsidRDefault="00CA15F9" w:rsidP="008A314D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德國送醫護人員到葡萄牙</w:t>
      </w:r>
      <w:r w:rsidR="000A376E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 w:rsidR="00481B08">
        <w:rPr>
          <w:rFonts w:ascii="Times New Roman" w:eastAsia="標楷體" w:hAnsi="Times New Roman" w:cs="Times New Roman" w:hint="eastAsia"/>
          <w:kern w:val="0"/>
          <w:szCs w:val="24"/>
        </w:rPr>
        <w:t>希望能</w:t>
      </w:r>
      <w:r>
        <w:rPr>
          <w:rFonts w:ascii="Times New Roman" w:eastAsia="標楷體" w:hAnsi="Times New Roman" w:cs="Times New Roman" w:hint="eastAsia"/>
          <w:kern w:val="0"/>
          <w:szCs w:val="24"/>
        </w:rPr>
        <w:t>幫助葡萄牙克服疫情</w:t>
      </w:r>
      <w:r w:rsidR="00FA01A2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8A314D" w:rsidRPr="008228F9" w:rsidRDefault="008A314D" w:rsidP="008A314D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8A314D" w:rsidRDefault="00CA15F9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德國宣稱願意接受俄國和中國的疫苗</w:t>
      </w:r>
    </w:p>
    <w:p w:rsidR="003C634C" w:rsidRDefault="00CA15F9" w:rsidP="008A314D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德國宣稱願意接受俄國和中國的疫苗</w:t>
      </w:r>
      <w:r w:rsidR="000A376E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sectPr w:rsidR="003C634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614" w:rsidRDefault="00190614" w:rsidP="001C364C">
      <w:r>
        <w:separator/>
      </w:r>
    </w:p>
  </w:endnote>
  <w:endnote w:type="continuationSeparator" w:id="0">
    <w:p w:rsidR="00190614" w:rsidRDefault="00190614" w:rsidP="001C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4274614"/>
      <w:docPartObj>
        <w:docPartGallery w:val="Page Numbers (Bottom of Page)"/>
        <w:docPartUnique/>
      </w:docPartObj>
    </w:sdtPr>
    <w:sdtEndPr/>
    <w:sdtContent>
      <w:p w:rsidR="009B4D91" w:rsidRDefault="009B4D9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15F9" w:rsidRPr="00CA15F9">
          <w:rPr>
            <w:noProof/>
            <w:lang w:val="zh-TW"/>
          </w:rPr>
          <w:t>1</w:t>
        </w:r>
        <w:r>
          <w:fldChar w:fldCharType="end"/>
        </w:r>
      </w:p>
    </w:sdtContent>
  </w:sdt>
  <w:p w:rsidR="009B4D91" w:rsidRDefault="009B4D9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614" w:rsidRDefault="00190614" w:rsidP="001C364C">
      <w:r>
        <w:separator/>
      </w:r>
    </w:p>
  </w:footnote>
  <w:footnote w:type="continuationSeparator" w:id="0">
    <w:p w:rsidR="00190614" w:rsidRDefault="00190614" w:rsidP="001C3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69195D"/>
    <w:multiLevelType w:val="hybridMultilevel"/>
    <w:tmpl w:val="42A6377E"/>
    <w:lvl w:ilvl="0" w:tplc="1EFE71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35C"/>
    <w:rsid w:val="00013C0E"/>
    <w:rsid w:val="000160F9"/>
    <w:rsid w:val="00023282"/>
    <w:rsid w:val="000323B9"/>
    <w:rsid w:val="0003340C"/>
    <w:rsid w:val="00041624"/>
    <w:rsid w:val="00044A79"/>
    <w:rsid w:val="0007380A"/>
    <w:rsid w:val="00091FC9"/>
    <w:rsid w:val="0009706D"/>
    <w:rsid w:val="000A26C5"/>
    <w:rsid w:val="000A376E"/>
    <w:rsid w:val="000D5219"/>
    <w:rsid w:val="000D53AF"/>
    <w:rsid w:val="000E0084"/>
    <w:rsid w:val="000E1C23"/>
    <w:rsid w:val="000E2510"/>
    <w:rsid w:val="000E6DD0"/>
    <w:rsid w:val="000F0D26"/>
    <w:rsid w:val="000F2255"/>
    <w:rsid w:val="00110575"/>
    <w:rsid w:val="0012337D"/>
    <w:rsid w:val="00131CD6"/>
    <w:rsid w:val="00140DC3"/>
    <w:rsid w:val="001414E9"/>
    <w:rsid w:val="001430FB"/>
    <w:rsid w:val="00146A1D"/>
    <w:rsid w:val="00163F91"/>
    <w:rsid w:val="0017039A"/>
    <w:rsid w:val="001729CD"/>
    <w:rsid w:val="00185FA8"/>
    <w:rsid w:val="00187E72"/>
    <w:rsid w:val="00190614"/>
    <w:rsid w:val="00195E22"/>
    <w:rsid w:val="001A4428"/>
    <w:rsid w:val="001A4756"/>
    <w:rsid w:val="001B06AA"/>
    <w:rsid w:val="001B0E28"/>
    <w:rsid w:val="001C02E4"/>
    <w:rsid w:val="001C364C"/>
    <w:rsid w:val="001C767C"/>
    <w:rsid w:val="001D111F"/>
    <w:rsid w:val="001D217D"/>
    <w:rsid w:val="001E13B8"/>
    <w:rsid w:val="001F33DF"/>
    <w:rsid w:val="001F4C3B"/>
    <w:rsid w:val="001F7969"/>
    <w:rsid w:val="00202541"/>
    <w:rsid w:val="00211E32"/>
    <w:rsid w:val="00222070"/>
    <w:rsid w:val="002262FF"/>
    <w:rsid w:val="00226B99"/>
    <w:rsid w:val="002444ED"/>
    <w:rsid w:val="002507B8"/>
    <w:rsid w:val="002561AD"/>
    <w:rsid w:val="00265A76"/>
    <w:rsid w:val="00287C84"/>
    <w:rsid w:val="00292020"/>
    <w:rsid w:val="002A1EC1"/>
    <w:rsid w:val="002A3278"/>
    <w:rsid w:val="002D70B8"/>
    <w:rsid w:val="002F283C"/>
    <w:rsid w:val="002F5F37"/>
    <w:rsid w:val="00300758"/>
    <w:rsid w:val="003052B3"/>
    <w:rsid w:val="00306216"/>
    <w:rsid w:val="00310B3F"/>
    <w:rsid w:val="00327369"/>
    <w:rsid w:val="00333C10"/>
    <w:rsid w:val="003831D7"/>
    <w:rsid w:val="0039066F"/>
    <w:rsid w:val="0039525B"/>
    <w:rsid w:val="003A00FE"/>
    <w:rsid w:val="003B5229"/>
    <w:rsid w:val="003C0F39"/>
    <w:rsid w:val="003C634C"/>
    <w:rsid w:val="003C7BF8"/>
    <w:rsid w:val="003D24C4"/>
    <w:rsid w:val="003D2A40"/>
    <w:rsid w:val="003D5149"/>
    <w:rsid w:val="003E0700"/>
    <w:rsid w:val="003E3783"/>
    <w:rsid w:val="003F4339"/>
    <w:rsid w:val="003F63BA"/>
    <w:rsid w:val="003F66F3"/>
    <w:rsid w:val="00404320"/>
    <w:rsid w:val="004179C5"/>
    <w:rsid w:val="0043361A"/>
    <w:rsid w:val="00476036"/>
    <w:rsid w:val="00481B08"/>
    <w:rsid w:val="00492BE0"/>
    <w:rsid w:val="004A1028"/>
    <w:rsid w:val="004A4627"/>
    <w:rsid w:val="004B71CF"/>
    <w:rsid w:val="004B7E68"/>
    <w:rsid w:val="004C24B4"/>
    <w:rsid w:val="004D7C53"/>
    <w:rsid w:val="004E3532"/>
    <w:rsid w:val="004E5F1A"/>
    <w:rsid w:val="004F2A43"/>
    <w:rsid w:val="004F7669"/>
    <w:rsid w:val="005122B6"/>
    <w:rsid w:val="00515B2C"/>
    <w:rsid w:val="0054798E"/>
    <w:rsid w:val="00562D33"/>
    <w:rsid w:val="00566D92"/>
    <w:rsid w:val="00581233"/>
    <w:rsid w:val="005823F2"/>
    <w:rsid w:val="00594ACE"/>
    <w:rsid w:val="005A25B6"/>
    <w:rsid w:val="005B20BE"/>
    <w:rsid w:val="005C1F5A"/>
    <w:rsid w:val="005C2D16"/>
    <w:rsid w:val="005C445F"/>
    <w:rsid w:val="005C4EEF"/>
    <w:rsid w:val="005C74EF"/>
    <w:rsid w:val="005D16DB"/>
    <w:rsid w:val="005D1943"/>
    <w:rsid w:val="005E17D2"/>
    <w:rsid w:val="005F3F52"/>
    <w:rsid w:val="00605D30"/>
    <w:rsid w:val="0061671C"/>
    <w:rsid w:val="00624707"/>
    <w:rsid w:val="00637A15"/>
    <w:rsid w:val="00637CBA"/>
    <w:rsid w:val="00643406"/>
    <w:rsid w:val="00651885"/>
    <w:rsid w:val="00664444"/>
    <w:rsid w:val="006700F3"/>
    <w:rsid w:val="00677F48"/>
    <w:rsid w:val="006833B1"/>
    <w:rsid w:val="006A414F"/>
    <w:rsid w:val="006C3E2B"/>
    <w:rsid w:val="006E0456"/>
    <w:rsid w:val="006E0E5B"/>
    <w:rsid w:val="006F34B1"/>
    <w:rsid w:val="00705368"/>
    <w:rsid w:val="00713F7A"/>
    <w:rsid w:val="00735081"/>
    <w:rsid w:val="007353FD"/>
    <w:rsid w:val="0076106C"/>
    <w:rsid w:val="00771743"/>
    <w:rsid w:val="00791CF1"/>
    <w:rsid w:val="007932C8"/>
    <w:rsid w:val="00793DF7"/>
    <w:rsid w:val="007A7D41"/>
    <w:rsid w:val="007A7F4D"/>
    <w:rsid w:val="007B447D"/>
    <w:rsid w:val="007B50A3"/>
    <w:rsid w:val="007B6C1E"/>
    <w:rsid w:val="007D6830"/>
    <w:rsid w:val="007E458B"/>
    <w:rsid w:val="007E6F7D"/>
    <w:rsid w:val="007F1290"/>
    <w:rsid w:val="008027E2"/>
    <w:rsid w:val="00812971"/>
    <w:rsid w:val="008228F9"/>
    <w:rsid w:val="00854E64"/>
    <w:rsid w:val="0085629E"/>
    <w:rsid w:val="00863808"/>
    <w:rsid w:val="008805F9"/>
    <w:rsid w:val="00887F77"/>
    <w:rsid w:val="008A314D"/>
    <w:rsid w:val="008A593C"/>
    <w:rsid w:val="008C0BE4"/>
    <w:rsid w:val="008C1B6E"/>
    <w:rsid w:val="008D760F"/>
    <w:rsid w:val="008F4242"/>
    <w:rsid w:val="00911D90"/>
    <w:rsid w:val="00916038"/>
    <w:rsid w:val="00917E65"/>
    <w:rsid w:val="00925952"/>
    <w:rsid w:val="009315F2"/>
    <w:rsid w:val="00933254"/>
    <w:rsid w:val="00934DA2"/>
    <w:rsid w:val="00944799"/>
    <w:rsid w:val="009605BB"/>
    <w:rsid w:val="00981198"/>
    <w:rsid w:val="0098222E"/>
    <w:rsid w:val="0099001A"/>
    <w:rsid w:val="009A0FC8"/>
    <w:rsid w:val="009B1098"/>
    <w:rsid w:val="009B4D91"/>
    <w:rsid w:val="009B517A"/>
    <w:rsid w:val="009D7ED4"/>
    <w:rsid w:val="009F1DF4"/>
    <w:rsid w:val="00A064B6"/>
    <w:rsid w:val="00A06B18"/>
    <w:rsid w:val="00A112AF"/>
    <w:rsid w:val="00A1539A"/>
    <w:rsid w:val="00A15892"/>
    <w:rsid w:val="00A16407"/>
    <w:rsid w:val="00A27D61"/>
    <w:rsid w:val="00A32252"/>
    <w:rsid w:val="00A40255"/>
    <w:rsid w:val="00A45329"/>
    <w:rsid w:val="00A55FAC"/>
    <w:rsid w:val="00A645B8"/>
    <w:rsid w:val="00A9296D"/>
    <w:rsid w:val="00A95982"/>
    <w:rsid w:val="00A96888"/>
    <w:rsid w:val="00AA75CE"/>
    <w:rsid w:val="00AC3705"/>
    <w:rsid w:val="00AC765A"/>
    <w:rsid w:val="00AD55FB"/>
    <w:rsid w:val="00B042D1"/>
    <w:rsid w:val="00B2385A"/>
    <w:rsid w:val="00B257A9"/>
    <w:rsid w:val="00B261D6"/>
    <w:rsid w:val="00B33891"/>
    <w:rsid w:val="00B64349"/>
    <w:rsid w:val="00B838D1"/>
    <w:rsid w:val="00B95185"/>
    <w:rsid w:val="00B96880"/>
    <w:rsid w:val="00BA386F"/>
    <w:rsid w:val="00BB1E4D"/>
    <w:rsid w:val="00BB6194"/>
    <w:rsid w:val="00BC0162"/>
    <w:rsid w:val="00BD096D"/>
    <w:rsid w:val="00BD4554"/>
    <w:rsid w:val="00BF47B7"/>
    <w:rsid w:val="00C04015"/>
    <w:rsid w:val="00C04DBC"/>
    <w:rsid w:val="00C16296"/>
    <w:rsid w:val="00C579E8"/>
    <w:rsid w:val="00C62353"/>
    <w:rsid w:val="00C7089F"/>
    <w:rsid w:val="00C86ED6"/>
    <w:rsid w:val="00C92114"/>
    <w:rsid w:val="00C92B1D"/>
    <w:rsid w:val="00CA15F9"/>
    <w:rsid w:val="00CA4DE3"/>
    <w:rsid w:val="00CB2D7B"/>
    <w:rsid w:val="00CB6187"/>
    <w:rsid w:val="00CC541D"/>
    <w:rsid w:val="00CF46B1"/>
    <w:rsid w:val="00CF4FC2"/>
    <w:rsid w:val="00CF6F67"/>
    <w:rsid w:val="00D02D9D"/>
    <w:rsid w:val="00D1562F"/>
    <w:rsid w:val="00D221E8"/>
    <w:rsid w:val="00D26BB4"/>
    <w:rsid w:val="00D33419"/>
    <w:rsid w:val="00D35103"/>
    <w:rsid w:val="00D37A30"/>
    <w:rsid w:val="00D55E53"/>
    <w:rsid w:val="00D60B47"/>
    <w:rsid w:val="00D620A2"/>
    <w:rsid w:val="00D76519"/>
    <w:rsid w:val="00D8035C"/>
    <w:rsid w:val="00D85897"/>
    <w:rsid w:val="00D95A03"/>
    <w:rsid w:val="00D974A4"/>
    <w:rsid w:val="00DB7AD2"/>
    <w:rsid w:val="00DD46FA"/>
    <w:rsid w:val="00DD7625"/>
    <w:rsid w:val="00DE625C"/>
    <w:rsid w:val="00DF061E"/>
    <w:rsid w:val="00DF1F62"/>
    <w:rsid w:val="00DF39D5"/>
    <w:rsid w:val="00DF650F"/>
    <w:rsid w:val="00DF786E"/>
    <w:rsid w:val="00E06548"/>
    <w:rsid w:val="00E4738D"/>
    <w:rsid w:val="00E47A11"/>
    <w:rsid w:val="00E51096"/>
    <w:rsid w:val="00E626D2"/>
    <w:rsid w:val="00EA0D2C"/>
    <w:rsid w:val="00EA39D6"/>
    <w:rsid w:val="00EB36C9"/>
    <w:rsid w:val="00ED3940"/>
    <w:rsid w:val="00ED3FF3"/>
    <w:rsid w:val="00ED7F6F"/>
    <w:rsid w:val="00EE79D4"/>
    <w:rsid w:val="00EF7CE6"/>
    <w:rsid w:val="00F032B5"/>
    <w:rsid w:val="00F15180"/>
    <w:rsid w:val="00F326A9"/>
    <w:rsid w:val="00F35456"/>
    <w:rsid w:val="00F513DC"/>
    <w:rsid w:val="00F8523D"/>
    <w:rsid w:val="00F925B9"/>
    <w:rsid w:val="00F960F8"/>
    <w:rsid w:val="00F96136"/>
    <w:rsid w:val="00FA01A2"/>
    <w:rsid w:val="00FA2E2C"/>
    <w:rsid w:val="00FB7196"/>
    <w:rsid w:val="00FC35A5"/>
    <w:rsid w:val="00FD45B0"/>
    <w:rsid w:val="00FE44EF"/>
    <w:rsid w:val="00FE4AEB"/>
    <w:rsid w:val="00FE78BA"/>
    <w:rsid w:val="00FF1591"/>
    <w:rsid w:val="00FF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6878DF"/>
  <w15:docId w15:val="{5D188388-5859-4407-BB61-87EA3D192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760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47603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36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364C"/>
    <w:rPr>
      <w:sz w:val="20"/>
      <w:szCs w:val="20"/>
    </w:rPr>
  </w:style>
  <w:style w:type="paragraph" w:customStyle="1" w:styleId="story-bodyintroduction">
    <w:name w:val="story-body__introduction"/>
    <w:basedOn w:val="a"/>
    <w:rsid w:val="009900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2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9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3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8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9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0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2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2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3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4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2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boyo</dc:creator>
  <cp:lastModifiedBy>Boyo</cp:lastModifiedBy>
  <cp:revision>15</cp:revision>
  <dcterms:created xsi:type="dcterms:W3CDTF">2020-09-29T05:48:00Z</dcterms:created>
  <dcterms:modified xsi:type="dcterms:W3CDTF">2021-02-05T07:36:00Z</dcterms:modified>
</cp:coreProperties>
</file>