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20200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611</w:t>
      </w: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476036" w:rsidRDefault="00D8035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476036">
        <w:rPr>
          <w:rFonts w:ascii="標楷體" w:eastAsia="標楷體" w:hAnsi="標楷體" w:cs="新細明體"/>
          <w:kern w:val="0"/>
          <w:szCs w:val="24"/>
        </w:rPr>
        <w:t>南非</w:t>
      </w:r>
      <w:r w:rsidRPr="00476036">
        <w:rPr>
          <w:rFonts w:ascii="標楷體" w:eastAsia="標楷體" w:hAnsi="標楷體" w:cs="新細明體" w:hint="eastAsia"/>
          <w:kern w:val="0"/>
          <w:szCs w:val="24"/>
        </w:rPr>
        <w:t>取消禁酒令</w:t>
      </w:r>
    </w:p>
    <w:p w:rsid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476036">
        <w:rPr>
          <w:rFonts w:ascii="標楷體" w:eastAsia="標楷體" w:hAnsi="標楷體" w:cs="新細明體" w:hint="eastAsia"/>
          <w:kern w:val="0"/>
          <w:szCs w:val="24"/>
        </w:rPr>
        <w:t>南非政府取消為了</w:t>
      </w:r>
      <w:r w:rsidRPr="00476036">
        <w:rPr>
          <w:rFonts w:ascii="標楷體" w:eastAsia="標楷體" w:hAnsi="標楷體" w:cs="新細明體"/>
          <w:kern w:val="0"/>
          <w:szCs w:val="24"/>
        </w:rPr>
        <w:t>打擊</w:t>
      </w:r>
      <w:r w:rsidRPr="00476036">
        <w:rPr>
          <w:rFonts w:ascii="標楷體" w:eastAsia="標楷體" w:hAnsi="標楷體" w:cs="新細明體" w:hint="eastAsia"/>
          <w:kern w:val="0"/>
          <w:szCs w:val="24"/>
        </w:rPr>
        <w:t>新冠肺炎</w:t>
      </w:r>
      <w:r w:rsidRPr="00476036">
        <w:rPr>
          <w:rFonts w:ascii="標楷體" w:eastAsia="標楷體" w:hAnsi="標楷體" w:cs="新細明體"/>
          <w:kern w:val="0"/>
          <w:szCs w:val="24"/>
        </w:rPr>
        <w:t>而實行的禁酒令，出售酒的商店外排起了長隊</w:t>
      </w:r>
      <w:r w:rsidRPr="00476036">
        <w:rPr>
          <w:rFonts w:ascii="標楷體" w:eastAsia="標楷體" w:hAnsi="標楷體" w:cs="新細明體" w:hint="eastAsia"/>
          <w:kern w:val="0"/>
          <w:szCs w:val="24"/>
        </w:rPr>
        <w:t>伍</w:t>
      </w:r>
      <w:r w:rsidRPr="00476036">
        <w:rPr>
          <w:rFonts w:ascii="標楷體" w:eastAsia="標楷體" w:hAnsi="標楷體" w:cs="新細明體"/>
          <w:kern w:val="0"/>
          <w:szCs w:val="24"/>
        </w:rPr>
        <w:t>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476036" w:rsidRDefault="0047603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奈及利亞</w:t>
      </w:r>
      <w:r w:rsidRPr="00D8035C">
        <w:rPr>
          <w:rFonts w:ascii="標楷體" w:eastAsia="標楷體" w:hAnsi="標楷體" w:cs="新細明體"/>
          <w:kern w:val="0"/>
          <w:szCs w:val="24"/>
        </w:rPr>
        <w:t>重新開放禮拜場所和酒店</w:t>
      </w:r>
    </w:p>
    <w:p w:rsid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奈及利亞</w:t>
      </w:r>
      <w:r w:rsidRPr="00D8035C">
        <w:rPr>
          <w:rFonts w:ascii="標楷體" w:eastAsia="標楷體" w:hAnsi="標楷體" w:cs="新細明體"/>
          <w:kern w:val="0"/>
          <w:szCs w:val="24"/>
        </w:rPr>
        <w:t>重新開放禮拜場所和酒店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8035C">
        <w:rPr>
          <w:rFonts w:ascii="標楷體" w:eastAsia="標楷體" w:hAnsi="標楷體" w:cs="新細明體"/>
          <w:kern w:val="0"/>
          <w:szCs w:val="24"/>
        </w:rPr>
        <w:t>銀行和其他金融機構也將被允許全面開放，國內航班將從6月21日恢復。</w:t>
      </w:r>
    </w:p>
    <w:p w:rsidR="00476036" w:rsidRPr="00476036" w:rsidRDefault="00476036" w:rsidP="00476036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D8035C" w:rsidRDefault="00476036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剛果民主共和國已確認新的</w:t>
      </w:r>
      <w:r>
        <w:rPr>
          <w:rFonts w:ascii="標楷體" w:eastAsia="標楷體" w:hAnsi="標楷體" w:cs="新細明體" w:hint="eastAsia"/>
          <w:kern w:val="0"/>
          <w:szCs w:val="24"/>
        </w:rPr>
        <w:t>伊波拉</w:t>
      </w:r>
      <w:r w:rsidRPr="00D8035C">
        <w:rPr>
          <w:rFonts w:ascii="標楷體" w:eastAsia="標楷體" w:hAnsi="標楷體" w:cs="新細明體"/>
          <w:kern w:val="0"/>
          <w:szCs w:val="24"/>
        </w:rPr>
        <w:t>病例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t>剛果民主共和國</w:t>
      </w:r>
      <w:r>
        <w:rPr>
          <w:rFonts w:ascii="標楷體" w:eastAsia="標楷體" w:hAnsi="標楷體" w:cs="新細明體"/>
          <w:kern w:val="0"/>
          <w:szCs w:val="24"/>
        </w:rPr>
        <w:t>衛生部長</w:t>
      </w:r>
      <w:r w:rsidRPr="00D8035C">
        <w:rPr>
          <w:rFonts w:ascii="標楷體" w:eastAsia="標楷體" w:hAnsi="標楷體" w:cs="新細明體"/>
          <w:kern w:val="0"/>
          <w:szCs w:val="24"/>
        </w:rPr>
        <w:t>Eteni Longondo</w:t>
      </w:r>
      <w:r>
        <w:rPr>
          <w:rFonts w:ascii="標楷體" w:eastAsia="標楷體" w:hAnsi="標楷體" w:cs="新細明體" w:hint="eastAsia"/>
          <w:kern w:val="0"/>
          <w:szCs w:val="24"/>
        </w:rPr>
        <w:t>表示</w:t>
      </w:r>
      <w:r>
        <w:rPr>
          <w:rFonts w:ascii="標楷體" w:eastAsia="標楷體" w:hAnsi="標楷體" w:cs="新細明體"/>
          <w:kern w:val="0"/>
          <w:szCs w:val="24"/>
        </w:rPr>
        <w:t>，西部城市</w:t>
      </w:r>
      <w:r w:rsidRPr="00D8035C">
        <w:rPr>
          <w:rFonts w:ascii="標楷體" w:eastAsia="標楷體" w:hAnsi="標楷體" w:cs="新細明體"/>
          <w:kern w:val="0"/>
          <w:szCs w:val="24"/>
        </w:rPr>
        <w:t>Mbandaka</w:t>
      </w:r>
      <w:r>
        <w:rPr>
          <w:rFonts w:ascii="標楷體" w:eastAsia="標楷體" w:hAnsi="標楷體" w:cs="新細明體" w:hint="eastAsia"/>
          <w:kern w:val="0"/>
          <w:szCs w:val="24"/>
        </w:rPr>
        <w:t>發現新的</w:t>
      </w:r>
      <w:r w:rsidRPr="00D8035C">
        <w:rPr>
          <w:rFonts w:ascii="標楷體" w:eastAsia="標楷體" w:hAnsi="標楷體" w:cs="新細明體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kern w:val="0"/>
          <w:szCs w:val="24"/>
        </w:rPr>
        <w:t>伊波拉</w:t>
      </w:r>
      <w:r w:rsidRPr="00D8035C">
        <w:rPr>
          <w:rFonts w:ascii="標楷體" w:eastAsia="標楷體" w:hAnsi="標楷體" w:cs="新細明體"/>
          <w:kern w:val="0"/>
          <w:szCs w:val="24"/>
        </w:rPr>
        <w:t>病例</w:t>
      </w:r>
      <w:r>
        <w:rPr>
          <w:rFonts w:ascii="標楷體" w:eastAsia="標楷體" w:hAnsi="標楷體" w:cs="新細明體" w:hint="eastAsia"/>
          <w:kern w:val="0"/>
          <w:szCs w:val="24"/>
        </w:rPr>
        <w:t>，已</w:t>
      </w:r>
      <w:r w:rsidRPr="00D8035C">
        <w:rPr>
          <w:rFonts w:ascii="標楷體" w:eastAsia="標楷體" w:hAnsi="標楷體" w:cs="新細明體"/>
          <w:kern w:val="0"/>
          <w:szCs w:val="24"/>
        </w:rPr>
        <w:t>有4人死</w:t>
      </w:r>
      <w:r>
        <w:rPr>
          <w:rFonts w:ascii="標楷體" w:eastAsia="標楷體" w:hAnsi="標楷體" w:cs="新細明體" w:hint="eastAsia"/>
          <w:kern w:val="0"/>
          <w:szCs w:val="24"/>
        </w:rPr>
        <w:t>亡</w:t>
      </w:r>
      <w:r w:rsidRPr="00D8035C">
        <w:rPr>
          <w:rFonts w:ascii="標楷體" w:eastAsia="標楷體" w:hAnsi="標楷體" w:cs="新細明體"/>
          <w:kern w:val="0"/>
          <w:szCs w:val="24"/>
        </w:rPr>
        <w:t>。</w:t>
      </w:r>
      <w:r w:rsidR="00D8035C" w:rsidRPr="00476036">
        <w:rPr>
          <w:rFonts w:ascii="標楷體" w:eastAsia="標楷體" w:hAnsi="標楷體" w:cs="新細明體"/>
          <w:kern w:val="0"/>
          <w:szCs w:val="24"/>
        </w:rPr>
        <w:br/>
      </w:r>
    </w:p>
    <w:p w:rsidR="00476036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日本</w:t>
      </w:r>
      <w:r w:rsidRPr="00D8035C">
        <w:rPr>
          <w:rFonts w:ascii="標楷體" w:eastAsia="標楷體" w:hAnsi="標楷體" w:cs="新細明體"/>
          <w:kern w:val="0"/>
          <w:szCs w:val="24"/>
        </w:rPr>
        <w:t>在</w:t>
      </w:r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r w:rsidRPr="00D8035C">
        <w:rPr>
          <w:rFonts w:ascii="標楷體" w:eastAsia="標楷體" w:hAnsi="標楷體" w:cs="新細明體"/>
          <w:kern w:val="0"/>
          <w:szCs w:val="24"/>
        </w:rPr>
        <w:t>大流行期間</w:t>
      </w:r>
      <w:r>
        <w:rPr>
          <w:rFonts w:ascii="標楷體" w:eastAsia="標楷體" w:hAnsi="標楷體" w:cs="新細明體" w:hint="eastAsia"/>
          <w:kern w:val="0"/>
          <w:szCs w:val="24"/>
        </w:rPr>
        <w:t>施放煙火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日本</w:t>
      </w:r>
      <w:r w:rsidRPr="00D8035C">
        <w:rPr>
          <w:rFonts w:ascii="標楷體" w:eastAsia="標楷體" w:hAnsi="標楷體" w:cs="新細明體"/>
          <w:kern w:val="0"/>
          <w:szCs w:val="24"/>
        </w:rPr>
        <w:t>在</w:t>
      </w:r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r w:rsidRPr="00D8035C">
        <w:rPr>
          <w:rFonts w:ascii="標楷體" w:eastAsia="標楷體" w:hAnsi="標楷體" w:cs="新細明體"/>
          <w:kern w:val="0"/>
          <w:szCs w:val="24"/>
        </w:rPr>
        <w:t>大流行期間</w:t>
      </w:r>
      <w:r>
        <w:rPr>
          <w:rFonts w:ascii="標楷體" w:eastAsia="標楷體" w:hAnsi="標楷體" w:cs="新細明體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於</w:t>
      </w:r>
      <w:r>
        <w:rPr>
          <w:rFonts w:ascii="標楷體" w:eastAsia="標楷體" w:hAnsi="標楷體" w:cs="新細明體"/>
          <w:kern w:val="0"/>
          <w:szCs w:val="24"/>
        </w:rPr>
        <w:t>全</w:t>
      </w:r>
      <w:r>
        <w:rPr>
          <w:rFonts w:ascii="標楷體" w:eastAsia="標楷體" w:hAnsi="標楷體" w:cs="新細明體" w:hint="eastAsia"/>
          <w:kern w:val="0"/>
          <w:szCs w:val="24"/>
        </w:rPr>
        <w:t>國</w:t>
      </w:r>
      <w:r w:rsidRPr="00D8035C">
        <w:rPr>
          <w:rFonts w:ascii="標楷體" w:eastAsia="標楷體" w:hAnsi="標楷體" w:cs="新細明體"/>
          <w:kern w:val="0"/>
          <w:szCs w:val="24"/>
        </w:rPr>
        <w:t>各地以</w:t>
      </w:r>
      <w:r>
        <w:rPr>
          <w:rFonts w:ascii="標楷體" w:eastAsia="標楷體" w:hAnsi="標楷體" w:cs="新細明體" w:hint="eastAsia"/>
          <w:kern w:val="0"/>
          <w:szCs w:val="24"/>
        </w:rPr>
        <w:t>不預期</w:t>
      </w:r>
      <w:r w:rsidRPr="00D8035C">
        <w:rPr>
          <w:rFonts w:ascii="標楷體" w:eastAsia="標楷體" w:hAnsi="標楷體" w:cs="新細明體"/>
          <w:kern w:val="0"/>
          <w:szCs w:val="24"/>
        </w:rPr>
        <w:t>的</w:t>
      </w:r>
      <w:r>
        <w:rPr>
          <w:rFonts w:ascii="標楷體" w:eastAsia="標楷體" w:hAnsi="標楷體" w:cs="新細明體" w:hint="eastAsia"/>
          <w:kern w:val="0"/>
          <w:szCs w:val="24"/>
        </w:rPr>
        <w:t>方式施放煙火，使</w:t>
      </w:r>
      <w:r>
        <w:rPr>
          <w:rFonts w:ascii="標楷體" w:eastAsia="標楷體" w:hAnsi="標楷體" w:cs="新細明體"/>
          <w:kern w:val="0"/>
          <w:szCs w:val="24"/>
        </w:rPr>
        <w:t>人們</w:t>
      </w:r>
      <w:r>
        <w:rPr>
          <w:rFonts w:ascii="標楷體" w:eastAsia="標楷體" w:hAnsi="標楷體" w:cs="新細明體" w:hint="eastAsia"/>
          <w:kern w:val="0"/>
          <w:szCs w:val="24"/>
        </w:rPr>
        <w:t>振奮</w:t>
      </w:r>
      <w:r w:rsidRPr="00D8035C">
        <w:rPr>
          <w:rFonts w:ascii="標楷體" w:eastAsia="標楷體" w:hAnsi="標楷體" w:cs="新細明體"/>
          <w:kern w:val="0"/>
          <w:szCs w:val="24"/>
        </w:rPr>
        <w:t>精神。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澳洲</w:t>
      </w:r>
      <w:r>
        <w:rPr>
          <w:rFonts w:ascii="標楷體" w:eastAsia="標楷體" w:hAnsi="標楷體" w:cs="新細明體"/>
          <w:kern w:val="0"/>
          <w:szCs w:val="24"/>
        </w:rPr>
        <w:t>礦業公司為摧毀</w:t>
      </w:r>
      <w:r>
        <w:rPr>
          <w:rFonts w:ascii="標楷體" w:eastAsia="標楷體" w:hAnsi="標楷體" w:cs="新細明體" w:hint="eastAsia"/>
          <w:kern w:val="0"/>
          <w:szCs w:val="24"/>
        </w:rPr>
        <w:t>原住民</w:t>
      </w:r>
      <w:r>
        <w:rPr>
          <w:rFonts w:ascii="標楷體" w:eastAsia="標楷體" w:hAnsi="標楷體" w:cs="新細明體"/>
          <w:kern w:val="0"/>
          <w:szCs w:val="24"/>
        </w:rPr>
        <w:t>洞穴</w:t>
      </w:r>
      <w:r>
        <w:rPr>
          <w:rFonts w:ascii="標楷體" w:eastAsia="標楷體" w:hAnsi="標楷體" w:cs="新細明體" w:hint="eastAsia"/>
          <w:kern w:val="0"/>
          <w:szCs w:val="24"/>
        </w:rPr>
        <w:t>道歉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澳洲</w:t>
      </w:r>
      <w:r>
        <w:rPr>
          <w:rFonts w:ascii="標楷體" w:eastAsia="標楷體" w:hAnsi="標楷體" w:cs="新細明體"/>
          <w:kern w:val="0"/>
          <w:szCs w:val="24"/>
        </w:rPr>
        <w:t>礦業巨頭</w:t>
      </w:r>
      <w:r w:rsidRPr="00D8035C">
        <w:rPr>
          <w:rFonts w:ascii="標楷體" w:eastAsia="標楷體" w:hAnsi="標楷體" w:cs="新細明體"/>
          <w:kern w:val="0"/>
          <w:szCs w:val="24"/>
        </w:rPr>
        <w:t>Rio Tinto為炸毀西澳大利亞州46,000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kern w:val="0"/>
          <w:szCs w:val="24"/>
        </w:rPr>
        <w:t>歷</w:t>
      </w:r>
      <w:r w:rsidRPr="00D8035C">
        <w:rPr>
          <w:rFonts w:ascii="標楷體" w:eastAsia="標楷體" w:hAnsi="標楷體" w:cs="新細明體"/>
          <w:kern w:val="0"/>
          <w:szCs w:val="24"/>
        </w:rPr>
        <w:t>史的原住民洞穴而道歉，該洞穴可追溯到上一個冰河世紀。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盧</w:t>
      </w:r>
      <w:r>
        <w:rPr>
          <w:rFonts w:ascii="標楷體" w:eastAsia="標楷體" w:hAnsi="標楷體" w:cs="新細明體" w:hint="eastAsia"/>
          <w:kern w:val="0"/>
          <w:szCs w:val="24"/>
        </w:rPr>
        <w:t>安</w:t>
      </w:r>
      <w:r w:rsidRPr="00D8035C">
        <w:rPr>
          <w:rFonts w:ascii="標楷體" w:eastAsia="標楷體" w:hAnsi="標楷體" w:cs="新細明體"/>
          <w:kern w:val="0"/>
          <w:szCs w:val="24"/>
        </w:rPr>
        <w:t>達禁止首都</w:t>
      </w:r>
      <w:r>
        <w:rPr>
          <w:rFonts w:ascii="標楷體" w:eastAsia="標楷體" w:hAnsi="標楷體" w:cs="新細明體" w:hint="eastAsia"/>
          <w:kern w:val="0"/>
          <w:szCs w:val="24"/>
        </w:rPr>
        <w:t>人民</w:t>
      </w:r>
      <w:r>
        <w:rPr>
          <w:rFonts w:ascii="標楷體" w:eastAsia="標楷體" w:hAnsi="標楷體" w:cs="新細明體"/>
          <w:kern w:val="0"/>
          <w:szCs w:val="24"/>
        </w:rPr>
        <w:t>使用木炭做飯，並限制從農村地區向城市供應木材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盧</w:t>
      </w:r>
      <w:r>
        <w:rPr>
          <w:rFonts w:ascii="標楷體" w:eastAsia="標楷體" w:hAnsi="標楷體" w:cs="新細明體" w:hint="eastAsia"/>
          <w:kern w:val="0"/>
          <w:szCs w:val="24"/>
        </w:rPr>
        <w:t>安</w:t>
      </w:r>
      <w:r>
        <w:rPr>
          <w:rFonts w:ascii="標楷體" w:eastAsia="標楷體" w:hAnsi="標楷體" w:cs="新細明體"/>
          <w:kern w:val="0"/>
          <w:szCs w:val="24"/>
        </w:rPr>
        <w:t>達效仿肯</w:t>
      </w:r>
      <w:r w:rsidRPr="00D8035C">
        <w:rPr>
          <w:rFonts w:ascii="標楷體" w:eastAsia="標楷體" w:hAnsi="標楷體" w:cs="新細明體"/>
          <w:kern w:val="0"/>
          <w:szCs w:val="24"/>
        </w:rPr>
        <w:t>亞和烏干達採取行動，勸阻</w:t>
      </w:r>
      <w:r>
        <w:rPr>
          <w:rFonts w:ascii="標楷體" w:eastAsia="標楷體" w:hAnsi="標楷體" w:cs="新細明體" w:hint="eastAsia"/>
          <w:kern w:val="0"/>
          <w:szCs w:val="24"/>
        </w:rPr>
        <w:t>人民使用</w:t>
      </w:r>
      <w:r>
        <w:rPr>
          <w:rFonts w:ascii="標楷體" w:eastAsia="標楷體" w:hAnsi="標楷體" w:cs="新細明體"/>
          <w:kern w:val="0"/>
          <w:szCs w:val="24"/>
        </w:rPr>
        <w:t>木炭</w:t>
      </w:r>
      <w:r>
        <w:rPr>
          <w:rFonts w:ascii="標楷體" w:eastAsia="標楷體" w:hAnsi="標楷體" w:cs="新細明體" w:hint="eastAsia"/>
          <w:kern w:val="0"/>
          <w:szCs w:val="24"/>
        </w:rPr>
        <w:t>，也透過</w:t>
      </w:r>
      <w:r>
        <w:rPr>
          <w:rFonts w:ascii="標楷體" w:eastAsia="標楷體" w:hAnsi="標楷體" w:cs="新細明體"/>
          <w:kern w:val="0"/>
          <w:szCs w:val="24"/>
        </w:rPr>
        <w:t>限制非法木炭貿易來保護森林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8035C">
        <w:rPr>
          <w:rFonts w:ascii="標楷體" w:eastAsia="標楷體" w:hAnsi="標楷體" w:cs="新細明體"/>
          <w:kern w:val="0"/>
          <w:szCs w:val="24"/>
        </w:rPr>
        <w:t>將來</w:t>
      </w:r>
      <w:r>
        <w:rPr>
          <w:rFonts w:ascii="標楷體" w:eastAsia="標楷體" w:hAnsi="標楷體" w:cs="新細明體" w:hint="eastAsia"/>
          <w:kern w:val="0"/>
          <w:szCs w:val="24"/>
        </w:rPr>
        <w:t>也</w:t>
      </w:r>
      <w:r w:rsidRPr="00D8035C">
        <w:rPr>
          <w:rFonts w:ascii="標楷體" w:eastAsia="標楷體" w:hAnsi="標楷體" w:cs="新細明體"/>
          <w:kern w:val="0"/>
          <w:szCs w:val="24"/>
        </w:rPr>
        <w:t>會鼓勵人們使用天然氣。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伊朗</w:t>
      </w:r>
      <w:r>
        <w:rPr>
          <w:rFonts w:ascii="標楷體" w:eastAsia="標楷體" w:hAnsi="標楷體" w:cs="新細明體" w:hint="eastAsia"/>
          <w:kern w:val="0"/>
          <w:szCs w:val="24"/>
        </w:rPr>
        <w:t>新冠肺炎第二次大爆發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伊朗</w:t>
      </w:r>
      <w:r>
        <w:rPr>
          <w:rFonts w:ascii="標楷體" w:eastAsia="標楷體" w:hAnsi="標楷體" w:cs="新細明體"/>
          <w:kern w:val="0"/>
          <w:szCs w:val="24"/>
        </w:rPr>
        <w:t>衛生部</w:t>
      </w:r>
      <w:r w:rsidRPr="00D8035C">
        <w:rPr>
          <w:rFonts w:ascii="標楷體" w:eastAsia="標楷體" w:hAnsi="標楷體" w:cs="新細明體"/>
          <w:kern w:val="0"/>
          <w:szCs w:val="24"/>
        </w:rPr>
        <w:t>表示，</w:t>
      </w:r>
      <w:r>
        <w:rPr>
          <w:rFonts w:ascii="標楷體" w:eastAsia="標楷體" w:hAnsi="標楷體" w:cs="新細明體" w:hint="eastAsia"/>
          <w:kern w:val="0"/>
          <w:szCs w:val="24"/>
        </w:rPr>
        <w:t>新冠肺炎疫情尚未結束，單日新增</w:t>
      </w:r>
      <w:r w:rsidRPr="00D8035C">
        <w:rPr>
          <w:rFonts w:ascii="標楷體" w:eastAsia="標楷體" w:hAnsi="標楷體" w:cs="新細明體"/>
          <w:kern w:val="0"/>
          <w:szCs w:val="24"/>
        </w:rPr>
        <w:t>2979</w:t>
      </w:r>
      <w:r>
        <w:rPr>
          <w:rFonts w:ascii="標楷體" w:eastAsia="標楷體" w:hAnsi="標楷體" w:cs="新細明體"/>
          <w:kern w:val="0"/>
          <w:szCs w:val="24"/>
        </w:rPr>
        <w:t>例</w:t>
      </w:r>
      <w:r w:rsidRPr="00D8035C">
        <w:rPr>
          <w:rFonts w:ascii="標楷體" w:eastAsia="標楷體" w:hAnsi="標楷體" w:cs="新細明體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死亡總人數也</w:t>
      </w:r>
      <w:r w:rsidRPr="00D8035C">
        <w:rPr>
          <w:rFonts w:ascii="標楷體" w:eastAsia="標楷體" w:hAnsi="標楷體" w:cs="新細明體"/>
          <w:kern w:val="0"/>
          <w:szCs w:val="24"/>
        </w:rPr>
        <w:t>增加到7,878人。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英國</w:t>
      </w:r>
      <w:r w:rsidRPr="00D8035C">
        <w:rPr>
          <w:rFonts w:ascii="標楷體" w:eastAsia="標楷體" w:hAnsi="標楷體" w:cs="新細明體"/>
          <w:kern w:val="0"/>
          <w:szCs w:val="24"/>
        </w:rPr>
        <w:t>敦促</w:t>
      </w:r>
      <w:r>
        <w:rPr>
          <w:rFonts w:ascii="標楷體" w:eastAsia="標楷體" w:hAnsi="標楷體" w:cs="新細明體" w:hint="eastAsia"/>
          <w:kern w:val="0"/>
          <w:szCs w:val="24"/>
        </w:rPr>
        <w:t>首相組織全球聯盟，以協調應對香港危機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lastRenderedPageBreak/>
        <w:t>英國七位前外</w:t>
      </w:r>
      <w:r>
        <w:rPr>
          <w:rFonts w:ascii="標楷體" w:eastAsia="標楷體" w:hAnsi="標楷體" w:cs="新細明體" w:hint="eastAsia"/>
          <w:kern w:val="0"/>
          <w:szCs w:val="24"/>
        </w:rPr>
        <w:t>長</w:t>
      </w:r>
      <w:r w:rsidRPr="00D8035C">
        <w:rPr>
          <w:rFonts w:ascii="標楷體" w:eastAsia="標楷體" w:hAnsi="標楷體" w:cs="新細明體"/>
          <w:kern w:val="0"/>
          <w:szCs w:val="24"/>
        </w:rPr>
        <w:t>已敦促</w:t>
      </w:r>
      <w:r>
        <w:rPr>
          <w:rFonts w:ascii="標楷體" w:eastAsia="標楷體" w:hAnsi="標楷體" w:cs="新細明體" w:hint="eastAsia"/>
          <w:kern w:val="0"/>
          <w:szCs w:val="24"/>
        </w:rPr>
        <w:t>首相</w:t>
      </w:r>
      <w:r w:rsidRPr="00D8035C">
        <w:rPr>
          <w:rFonts w:ascii="標楷體" w:eastAsia="標楷體" w:hAnsi="標楷體" w:cs="新細明體"/>
          <w:kern w:val="0"/>
          <w:szCs w:val="24"/>
        </w:rPr>
        <w:t>組建一個全球聯盟，以協調</w:t>
      </w:r>
      <w:r>
        <w:rPr>
          <w:rFonts w:ascii="標楷體" w:eastAsia="標楷體" w:hAnsi="標楷體" w:cs="新細明體" w:hint="eastAsia"/>
          <w:kern w:val="0"/>
          <w:szCs w:val="24"/>
        </w:rPr>
        <w:t>應對香</w:t>
      </w:r>
      <w:r>
        <w:rPr>
          <w:rFonts w:ascii="標楷體" w:eastAsia="標楷體" w:hAnsi="標楷體" w:cs="新細明體"/>
          <w:kern w:val="0"/>
          <w:szCs w:val="24"/>
        </w:rPr>
        <w:t>港危機</w:t>
      </w:r>
      <w:r w:rsidRPr="00D8035C">
        <w:rPr>
          <w:rFonts w:ascii="標楷體" w:eastAsia="標楷體" w:hAnsi="標楷體" w:cs="新細明體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北極圈漏油事件</w:t>
      </w:r>
      <w:r>
        <w:rPr>
          <w:rFonts w:ascii="標楷體" w:eastAsia="標楷體" w:hAnsi="標楷體" w:cs="新細明體" w:hint="eastAsia"/>
          <w:kern w:val="0"/>
          <w:szCs w:val="24"/>
        </w:rPr>
        <w:t>促使</w:t>
      </w:r>
      <w:r>
        <w:rPr>
          <w:rFonts w:ascii="標楷體" w:eastAsia="標楷體" w:hAnsi="標楷體" w:cs="新細明體"/>
          <w:kern w:val="0"/>
          <w:szCs w:val="24"/>
        </w:rPr>
        <w:t>普</w:t>
      </w:r>
      <w:r>
        <w:rPr>
          <w:rFonts w:ascii="標楷體" w:eastAsia="標楷體" w:hAnsi="標楷體" w:cs="新細明體" w:hint="eastAsia"/>
          <w:kern w:val="0"/>
          <w:szCs w:val="24"/>
        </w:rPr>
        <w:t>丁</w:t>
      </w:r>
      <w:r w:rsidRPr="00D8035C">
        <w:rPr>
          <w:rFonts w:ascii="標楷體" w:eastAsia="標楷體" w:hAnsi="標楷體" w:cs="新細明體"/>
          <w:kern w:val="0"/>
          <w:szCs w:val="24"/>
        </w:rPr>
        <w:t>宣布</w:t>
      </w:r>
      <w:r>
        <w:rPr>
          <w:rFonts w:ascii="標楷體" w:eastAsia="標楷體" w:hAnsi="標楷體" w:cs="新細明體" w:hint="eastAsia"/>
          <w:kern w:val="0"/>
          <w:szCs w:val="24"/>
        </w:rPr>
        <w:t>俄國進入</w:t>
      </w:r>
      <w:r w:rsidRPr="00D8035C">
        <w:rPr>
          <w:rFonts w:ascii="標楷體" w:eastAsia="標楷體" w:hAnsi="標楷體" w:cs="新細明體"/>
          <w:kern w:val="0"/>
          <w:szCs w:val="24"/>
        </w:rPr>
        <w:t>緊急狀</w:t>
      </w:r>
      <w:r>
        <w:rPr>
          <w:rFonts w:ascii="標楷體" w:eastAsia="標楷體" w:hAnsi="標楷體" w:cs="新細明體" w:hint="eastAsia"/>
          <w:kern w:val="0"/>
          <w:szCs w:val="24"/>
        </w:rPr>
        <w:t>態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西伯利亞城市</w:t>
      </w:r>
      <w:r w:rsidRPr="00D8035C">
        <w:rPr>
          <w:rFonts w:ascii="標楷體" w:eastAsia="標楷體" w:hAnsi="標楷體" w:cs="新細明體"/>
          <w:kern w:val="0"/>
          <w:szCs w:val="24"/>
        </w:rPr>
        <w:t>附近的</w:t>
      </w:r>
      <w:r>
        <w:rPr>
          <w:rFonts w:ascii="標楷體" w:eastAsia="標楷體" w:hAnsi="標楷體" w:cs="新細明體" w:hint="eastAsia"/>
          <w:kern w:val="0"/>
          <w:szCs w:val="24"/>
        </w:rPr>
        <w:t>一座</w:t>
      </w:r>
      <w:r>
        <w:rPr>
          <w:rFonts w:ascii="標楷體" w:eastAsia="標楷體" w:hAnsi="標楷體" w:cs="新細明體"/>
          <w:kern w:val="0"/>
          <w:szCs w:val="24"/>
        </w:rPr>
        <w:t>發電廠</w:t>
      </w:r>
      <w:r>
        <w:rPr>
          <w:rFonts w:ascii="標楷體" w:eastAsia="標楷體" w:hAnsi="標楷體" w:cs="新細明體" w:hint="eastAsia"/>
          <w:kern w:val="0"/>
          <w:szCs w:val="24"/>
        </w:rPr>
        <w:t>，因</w:t>
      </w:r>
      <w:r>
        <w:rPr>
          <w:rFonts w:ascii="標楷體" w:eastAsia="標楷體" w:hAnsi="標楷體" w:cs="新細明體"/>
          <w:kern w:val="0"/>
          <w:szCs w:val="24"/>
        </w:rPr>
        <w:t>燃油箱倒塌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8035C">
        <w:rPr>
          <w:rFonts w:ascii="標楷體" w:eastAsia="標楷體" w:hAnsi="標楷體" w:cs="新細明體"/>
          <w:kern w:val="0"/>
          <w:szCs w:val="24"/>
        </w:rPr>
        <w:t>發生</w:t>
      </w:r>
      <w:r>
        <w:rPr>
          <w:rFonts w:ascii="標楷體" w:eastAsia="標楷體" w:hAnsi="標楷體" w:cs="新細明體" w:hint="eastAsia"/>
          <w:kern w:val="0"/>
          <w:szCs w:val="24"/>
        </w:rPr>
        <w:t>2萬噸柴油洩漏至北極圈內</w:t>
      </w:r>
      <w:r w:rsidRPr="00D8035C"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普丁總統</w:t>
      </w:r>
      <w:r w:rsidRPr="00D8035C">
        <w:rPr>
          <w:rFonts w:ascii="標楷體" w:eastAsia="標楷體" w:hAnsi="標楷體" w:cs="新細明體"/>
          <w:kern w:val="0"/>
          <w:szCs w:val="24"/>
        </w:rPr>
        <w:t>宣布</w:t>
      </w:r>
      <w:r>
        <w:rPr>
          <w:rFonts w:ascii="標楷體" w:eastAsia="標楷體" w:hAnsi="標楷體" w:cs="新細明體" w:hint="eastAsia"/>
          <w:kern w:val="0"/>
          <w:szCs w:val="24"/>
        </w:rPr>
        <w:t>俄羅斯</w:t>
      </w:r>
      <w:r w:rsidRPr="00D8035C">
        <w:rPr>
          <w:rFonts w:ascii="標楷體" w:eastAsia="標楷體" w:hAnsi="標楷體" w:cs="新細明體"/>
          <w:kern w:val="0"/>
          <w:szCs w:val="24"/>
        </w:rPr>
        <w:t>進入緊急狀態。</w:t>
      </w:r>
    </w:p>
    <w:p w:rsidR="001C364C" w:rsidRPr="001C364C" w:rsidRDefault="001C364C" w:rsidP="001C364C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巴西工業生產下降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根據</w:t>
      </w:r>
      <w:r w:rsidRPr="00D8035C">
        <w:rPr>
          <w:rFonts w:ascii="標楷體" w:eastAsia="標楷體" w:hAnsi="標楷體" w:cs="新細明體"/>
          <w:kern w:val="0"/>
          <w:szCs w:val="24"/>
        </w:rPr>
        <w:t>最新公佈的官方數據顯示，</w:t>
      </w:r>
      <w:r>
        <w:rPr>
          <w:rFonts w:ascii="標楷體" w:eastAsia="標楷體" w:hAnsi="標楷體" w:cs="新細明體" w:hint="eastAsia"/>
          <w:kern w:val="0"/>
          <w:szCs w:val="24"/>
        </w:rPr>
        <w:t>巴西的工業生產</w:t>
      </w:r>
      <w:r w:rsidRPr="00D8035C">
        <w:rPr>
          <w:rFonts w:ascii="標楷體" w:eastAsia="標楷體" w:hAnsi="標楷體" w:cs="新細明體"/>
          <w:kern w:val="0"/>
          <w:szCs w:val="24"/>
        </w:rPr>
        <w:t>與去年同期相比下降了27.2％，</w:t>
      </w:r>
      <w:r>
        <w:rPr>
          <w:rFonts w:ascii="標楷體" w:eastAsia="標楷體" w:hAnsi="標楷體" w:cs="新細明體" w:hint="eastAsia"/>
          <w:kern w:val="0"/>
          <w:szCs w:val="24"/>
        </w:rPr>
        <w:t>這</w:t>
      </w:r>
      <w:r w:rsidRPr="00D8035C">
        <w:rPr>
          <w:rFonts w:ascii="標楷體" w:eastAsia="標楷體" w:hAnsi="標楷體" w:cs="新細明體"/>
          <w:kern w:val="0"/>
          <w:szCs w:val="24"/>
        </w:rPr>
        <w:t>是自2002年</w:t>
      </w:r>
      <w:r>
        <w:rPr>
          <w:rFonts w:ascii="標楷體" w:eastAsia="標楷體" w:hAnsi="標楷體" w:cs="新細明體" w:hint="eastAsia"/>
          <w:kern w:val="0"/>
          <w:szCs w:val="24"/>
        </w:rPr>
        <w:t>以來的最大跌幅。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歐元區採取新</w:t>
      </w:r>
      <w:r w:rsidRPr="00D8035C">
        <w:rPr>
          <w:rFonts w:ascii="標楷體" w:eastAsia="標楷體" w:hAnsi="標楷體" w:cs="新細明體"/>
          <w:kern w:val="0"/>
          <w:szCs w:val="24"/>
        </w:rPr>
        <w:t>緊急行動以刺激經濟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新冠肺炎的全球大流行引起自</w:t>
      </w:r>
      <w:r>
        <w:rPr>
          <w:rFonts w:ascii="標楷體" w:eastAsia="標楷體" w:hAnsi="標楷體" w:cs="新細明體"/>
          <w:kern w:val="0"/>
          <w:szCs w:val="24"/>
        </w:rPr>
        <w:t>第二次世界大戰以來最大的經濟衰退</w:t>
      </w:r>
      <w:r w:rsidRPr="00D8035C">
        <w:rPr>
          <w:rFonts w:ascii="標楷體" w:eastAsia="標楷體" w:hAnsi="標楷體" w:cs="新細明體"/>
          <w:kern w:val="0"/>
          <w:szCs w:val="24"/>
        </w:rPr>
        <w:t>，歐洲央行將把其債券購買計劃的規模增加至13.5億歐元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8035C">
        <w:rPr>
          <w:rFonts w:ascii="標楷體" w:eastAsia="標楷體" w:hAnsi="標楷體" w:cs="新細明體"/>
          <w:kern w:val="0"/>
          <w:szCs w:val="24"/>
        </w:rPr>
        <w:t>該計劃</w:t>
      </w:r>
      <w:r>
        <w:rPr>
          <w:rFonts w:ascii="標楷體" w:eastAsia="標楷體" w:hAnsi="標楷體" w:cs="新細明體" w:hint="eastAsia"/>
          <w:kern w:val="0"/>
          <w:szCs w:val="24"/>
        </w:rPr>
        <w:t>也</w:t>
      </w:r>
      <w:r w:rsidRPr="00D8035C">
        <w:rPr>
          <w:rFonts w:ascii="標楷體" w:eastAsia="標楷體" w:hAnsi="標楷體" w:cs="新細明體"/>
          <w:kern w:val="0"/>
          <w:szCs w:val="24"/>
        </w:rPr>
        <w:t>將持續到2021年6</w:t>
      </w:r>
      <w:r>
        <w:rPr>
          <w:rFonts w:ascii="標楷體" w:eastAsia="標楷體" w:hAnsi="標楷體" w:cs="新細明體"/>
          <w:kern w:val="0"/>
          <w:szCs w:val="24"/>
        </w:rPr>
        <w:t>月</w:t>
      </w:r>
      <w:r w:rsidRPr="00D8035C">
        <w:rPr>
          <w:rFonts w:ascii="標楷體" w:eastAsia="標楷體" w:hAnsi="標楷體" w:cs="新細明體"/>
          <w:kern w:val="0"/>
          <w:szCs w:val="24"/>
        </w:rPr>
        <w:t>，試圖提振歐元區經濟。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服裝零售商Gap因</w:t>
      </w:r>
      <w:r>
        <w:rPr>
          <w:rFonts w:ascii="標楷體" w:eastAsia="標楷體" w:hAnsi="標楷體" w:cs="新細明體" w:hint="eastAsia"/>
          <w:kern w:val="0"/>
          <w:szCs w:val="24"/>
        </w:rPr>
        <w:t>新冠肺炎</w:t>
      </w:r>
      <w:r w:rsidRPr="00D8035C">
        <w:rPr>
          <w:rFonts w:ascii="標楷體" w:eastAsia="標楷體" w:hAnsi="標楷體" w:cs="新細明體"/>
          <w:kern w:val="0"/>
          <w:szCs w:val="24"/>
        </w:rPr>
        <w:t>損失近10億美元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服裝零售商</w:t>
      </w:r>
      <w:r w:rsidRPr="00D8035C">
        <w:rPr>
          <w:rFonts w:ascii="標楷體" w:eastAsia="標楷體" w:hAnsi="標楷體" w:cs="新細明體"/>
          <w:kern w:val="0"/>
          <w:szCs w:val="24"/>
        </w:rPr>
        <w:t>Gap</w:t>
      </w:r>
      <w:r>
        <w:rPr>
          <w:rFonts w:ascii="標楷體" w:eastAsia="標楷體" w:hAnsi="標楷體" w:cs="新細明體" w:hint="eastAsia"/>
          <w:kern w:val="0"/>
          <w:szCs w:val="24"/>
        </w:rPr>
        <w:t>表示</w:t>
      </w:r>
      <w:r>
        <w:rPr>
          <w:rFonts w:ascii="標楷體" w:eastAsia="標楷體" w:hAnsi="標楷體" w:cs="新細明體"/>
          <w:kern w:val="0"/>
          <w:szCs w:val="24"/>
        </w:rPr>
        <w:t>，由</w:t>
      </w:r>
      <w:r>
        <w:rPr>
          <w:rFonts w:ascii="標楷體" w:eastAsia="標楷體" w:hAnsi="標楷體" w:cs="新細明體" w:hint="eastAsia"/>
          <w:kern w:val="0"/>
          <w:szCs w:val="24"/>
        </w:rPr>
        <w:t>於新</w:t>
      </w:r>
      <w:r>
        <w:rPr>
          <w:rFonts w:ascii="標楷體" w:eastAsia="標楷體" w:hAnsi="標楷體" w:cs="新細明體"/>
          <w:kern w:val="0"/>
          <w:szCs w:val="24"/>
        </w:rPr>
        <w:t>冠</w:t>
      </w:r>
      <w:r>
        <w:rPr>
          <w:rFonts w:ascii="標楷體" w:eastAsia="標楷體" w:hAnsi="標楷體" w:cs="新細明體" w:hint="eastAsia"/>
          <w:kern w:val="0"/>
          <w:szCs w:val="24"/>
        </w:rPr>
        <w:t>肺炎</w:t>
      </w:r>
      <w:r w:rsidRPr="00D8035C">
        <w:rPr>
          <w:rFonts w:ascii="標楷體" w:eastAsia="標楷體" w:hAnsi="標楷體" w:cs="新細明體"/>
          <w:kern w:val="0"/>
          <w:szCs w:val="24"/>
        </w:rPr>
        <w:t>大流行而關閉商店，導致虧損近10億美元。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英國</w:t>
      </w:r>
      <w:r w:rsidRPr="00D8035C">
        <w:rPr>
          <w:rFonts w:ascii="標楷體" w:eastAsia="標楷體" w:hAnsi="標楷體" w:cs="新細明體"/>
          <w:kern w:val="0"/>
          <w:szCs w:val="24"/>
        </w:rPr>
        <w:t>對“綠色工業革命”的需求增長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綠色和平組織</w:t>
      </w:r>
      <w:r>
        <w:rPr>
          <w:rFonts w:ascii="標楷體" w:eastAsia="標楷體" w:hAnsi="標楷體" w:cs="新細明體"/>
          <w:kern w:val="0"/>
          <w:szCs w:val="24"/>
        </w:rPr>
        <w:t>要求英國政府將</w:t>
      </w:r>
      <w:r w:rsidRPr="00D8035C">
        <w:rPr>
          <w:rFonts w:ascii="標楷體" w:eastAsia="標楷體" w:hAnsi="標楷體" w:cs="新細明體"/>
          <w:kern w:val="0"/>
          <w:szCs w:val="24"/>
        </w:rPr>
        <w:t>環境</w:t>
      </w:r>
      <w:r>
        <w:rPr>
          <w:rFonts w:ascii="標楷體" w:eastAsia="標楷體" w:hAnsi="標楷體" w:cs="新細明體" w:hint="eastAsia"/>
          <w:kern w:val="0"/>
          <w:szCs w:val="24"/>
        </w:rPr>
        <w:t>保護</w:t>
      </w:r>
      <w:r w:rsidRPr="00D8035C">
        <w:rPr>
          <w:rFonts w:ascii="標楷體" w:eastAsia="標楷體" w:hAnsi="標楷體" w:cs="新細明體"/>
          <w:kern w:val="0"/>
          <w:szCs w:val="24"/>
        </w:rPr>
        <w:t>置於</w:t>
      </w:r>
      <w:r>
        <w:rPr>
          <w:rFonts w:ascii="標楷體" w:eastAsia="標楷體" w:hAnsi="標楷體" w:cs="新細明體" w:hint="eastAsia"/>
          <w:kern w:val="0"/>
          <w:szCs w:val="24"/>
        </w:rPr>
        <w:t>振興經濟</w:t>
      </w:r>
      <w:r w:rsidRPr="00D8035C">
        <w:rPr>
          <w:rFonts w:ascii="標楷體" w:eastAsia="標楷體" w:hAnsi="標楷體" w:cs="新細明體"/>
          <w:kern w:val="0"/>
          <w:szCs w:val="24"/>
        </w:rPr>
        <w:t>計劃</w:t>
      </w:r>
      <w:r>
        <w:rPr>
          <w:rFonts w:ascii="標楷體" w:eastAsia="標楷體" w:hAnsi="標楷體" w:cs="新細明體" w:hint="eastAsia"/>
          <w:kern w:val="0"/>
          <w:szCs w:val="24"/>
        </w:rPr>
        <w:t>的核心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南韓政府計劃阻止人民向邊境發送氣球訊息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南韓政府計劃阻止人民向邊境發送反朝鮮的氣球訊息，因為這些氣球訊息為兩韓關係帶來了緊張。北韓揚言要廢除軍事協議、關閉聯絡處及退出開城工業區等。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利比亞政府軍重獲首都控制權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利比亞政府軍在土耳其軍隊的幫助下，重新獲得首都控制權。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援助葉</w:t>
      </w:r>
      <w:r>
        <w:rPr>
          <w:rFonts w:ascii="標楷體" w:eastAsia="標楷體" w:hAnsi="標楷體" w:cs="新細明體"/>
          <w:kern w:val="0"/>
          <w:szCs w:val="24"/>
        </w:rPr>
        <w:t>門</w:t>
      </w:r>
      <w:r>
        <w:rPr>
          <w:rFonts w:ascii="標楷體" w:eastAsia="標楷體" w:hAnsi="標楷體" w:cs="新細明體" w:hint="eastAsia"/>
          <w:kern w:val="0"/>
          <w:szCs w:val="24"/>
        </w:rPr>
        <w:t>募款活</w:t>
      </w:r>
      <w:r w:rsidRPr="00D8035C">
        <w:rPr>
          <w:rFonts w:ascii="標楷體" w:eastAsia="標楷體" w:hAnsi="標楷體" w:cs="新細明體"/>
          <w:kern w:val="0"/>
          <w:szCs w:val="24"/>
        </w:rPr>
        <w:t>動</w:t>
      </w:r>
      <w:r>
        <w:rPr>
          <w:rFonts w:ascii="標楷體" w:eastAsia="標楷體" w:hAnsi="標楷體" w:cs="新細明體" w:hint="eastAsia"/>
          <w:kern w:val="0"/>
          <w:szCs w:val="24"/>
        </w:rPr>
        <w:t>仍</w:t>
      </w:r>
      <w:r w:rsidRPr="00D8035C">
        <w:rPr>
          <w:rFonts w:ascii="標楷體" w:eastAsia="標楷體" w:hAnsi="標楷體" w:cs="新細明體"/>
          <w:kern w:val="0"/>
          <w:szCs w:val="24"/>
        </w:rPr>
        <w:t>缺</w:t>
      </w:r>
      <w:r>
        <w:rPr>
          <w:rFonts w:ascii="標楷體" w:eastAsia="標楷體" w:hAnsi="標楷體" w:cs="新細明體" w:hint="eastAsia"/>
          <w:kern w:val="0"/>
          <w:szCs w:val="24"/>
        </w:rPr>
        <w:t>少</w:t>
      </w:r>
      <w:r w:rsidRPr="00D8035C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億美元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捐助者已承諾向</w:t>
      </w:r>
      <w:r>
        <w:rPr>
          <w:rFonts w:ascii="標楷體" w:eastAsia="標楷體" w:hAnsi="標楷體" w:cs="新細明體" w:hint="eastAsia"/>
          <w:kern w:val="0"/>
          <w:szCs w:val="24"/>
        </w:rPr>
        <w:t>葉</w:t>
      </w:r>
      <w:r w:rsidRPr="00D8035C">
        <w:rPr>
          <w:rFonts w:ascii="標楷體" w:eastAsia="標楷體" w:hAnsi="標楷體" w:cs="新細明體"/>
          <w:kern w:val="0"/>
          <w:szCs w:val="24"/>
        </w:rPr>
        <w:t>門提供13.5</w:t>
      </w:r>
      <w:r>
        <w:rPr>
          <w:rFonts w:ascii="標楷體" w:eastAsia="標楷體" w:hAnsi="標楷體" w:cs="新細明體"/>
          <w:kern w:val="0"/>
          <w:szCs w:val="24"/>
        </w:rPr>
        <w:t>億美元</w:t>
      </w:r>
      <w:r w:rsidRPr="00D8035C">
        <w:rPr>
          <w:rFonts w:ascii="標楷體" w:eastAsia="標楷體" w:hAnsi="標楷體" w:cs="新細明體"/>
          <w:kern w:val="0"/>
          <w:szCs w:val="24"/>
        </w:rPr>
        <w:t>的人道主義援助，</w:t>
      </w:r>
      <w:r>
        <w:rPr>
          <w:rFonts w:ascii="標楷體" w:eastAsia="標楷體" w:hAnsi="標楷體" w:cs="新細明體" w:hint="eastAsia"/>
          <w:kern w:val="0"/>
          <w:szCs w:val="24"/>
        </w:rPr>
        <w:t>但是仍缺</w:t>
      </w:r>
      <w:r w:rsidRPr="00D8035C">
        <w:rPr>
          <w:rFonts w:ascii="標楷體" w:eastAsia="標楷體" w:hAnsi="標楷體" w:cs="新細明體"/>
          <w:kern w:val="0"/>
          <w:szCs w:val="24"/>
        </w:rPr>
        <w:t>少10億美元。</w:t>
      </w:r>
      <w:r>
        <w:rPr>
          <w:rFonts w:ascii="標楷體" w:eastAsia="標楷體" w:hAnsi="標楷體" w:cs="新細明體"/>
          <w:kern w:val="0"/>
          <w:szCs w:val="24"/>
        </w:rPr>
        <w:t>五年內戰摧毀了</w:t>
      </w:r>
      <w:r>
        <w:rPr>
          <w:rFonts w:ascii="標楷體" w:eastAsia="標楷體" w:hAnsi="標楷體" w:cs="新細明體" w:hint="eastAsia"/>
          <w:kern w:val="0"/>
          <w:szCs w:val="24"/>
        </w:rPr>
        <w:t>葉</w:t>
      </w:r>
      <w:r>
        <w:rPr>
          <w:rFonts w:ascii="標楷體" w:eastAsia="標楷體" w:hAnsi="標楷體" w:cs="新細明體"/>
          <w:kern w:val="0"/>
          <w:szCs w:val="24"/>
        </w:rPr>
        <w:t>門，並引發</w:t>
      </w:r>
      <w:r w:rsidRPr="00D8035C">
        <w:rPr>
          <w:rFonts w:ascii="標楷體" w:eastAsia="標楷體" w:hAnsi="標楷體" w:cs="新細明體"/>
          <w:kern w:val="0"/>
          <w:szCs w:val="24"/>
        </w:rPr>
        <w:t>世界上最大的人道主義危機，有2400</w:t>
      </w:r>
      <w:r>
        <w:rPr>
          <w:rFonts w:ascii="標楷體" w:eastAsia="標楷體" w:hAnsi="標楷體" w:cs="新細明體"/>
          <w:kern w:val="0"/>
          <w:szCs w:val="24"/>
        </w:rPr>
        <w:t>萬人需要救援</w:t>
      </w:r>
      <w:r w:rsidRPr="00D8035C">
        <w:rPr>
          <w:rFonts w:ascii="標楷體" w:eastAsia="標楷體" w:hAnsi="標楷體" w:cs="新細明體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kern w:val="0"/>
          <w:szCs w:val="24"/>
        </w:rPr>
        <w:t>加上新冠肺炎肆虐，葉門的情況可謂雪上加霜。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全球</w:t>
      </w:r>
      <w:r w:rsidRPr="00D8035C">
        <w:rPr>
          <w:rFonts w:ascii="標楷體" w:eastAsia="標楷體" w:hAnsi="標楷體" w:cs="新細明體"/>
          <w:kern w:val="0"/>
          <w:szCs w:val="24"/>
        </w:rPr>
        <w:t>疫苗峰會</w:t>
      </w:r>
      <w:r>
        <w:rPr>
          <w:rFonts w:ascii="標楷體" w:eastAsia="標楷體" w:hAnsi="標楷體" w:cs="新細明體" w:hint="eastAsia"/>
          <w:kern w:val="0"/>
          <w:szCs w:val="24"/>
        </w:rPr>
        <w:t>募集88</w:t>
      </w:r>
      <w:r w:rsidRPr="00D8035C">
        <w:rPr>
          <w:rFonts w:ascii="標楷體" w:eastAsia="標楷體" w:hAnsi="標楷體" w:cs="新細明體"/>
          <w:kern w:val="0"/>
          <w:szCs w:val="24"/>
        </w:rPr>
        <w:t>億英鎊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由</w:t>
      </w:r>
      <w:r>
        <w:rPr>
          <w:rFonts w:ascii="標楷體" w:eastAsia="標楷體" w:hAnsi="標楷體" w:cs="新細明體"/>
          <w:kern w:val="0"/>
          <w:szCs w:val="24"/>
        </w:rPr>
        <w:t>英國主辦的</w:t>
      </w:r>
      <w:r w:rsidRPr="00D8035C">
        <w:rPr>
          <w:rFonts w:ascii="標楷體" w:eastAsia="標楷體" w:hAnsi="標楷體" w:cs="新細明體"/>
          <w:kern w:val="0"/>
          <w:szCs w:val="24"/>
        </w:rPr>
        <w:t>全球疫苗峰會</w:t>
      </w:r>
      <w:r>
        <w:rPr>
          <w:rFonts w:ascii="標楷體" w:eastAsia="標楷體" w:hAnsi="標楷體" w:cs="新細明體" w:hint="eastAsia"/>
          <w:kern w:val="0"/>
          <w:szCs w:val="24"/>
        </w:rPr>
        <w:t>視訊會議</w:t>
      </w:r>
      <w:r w:rsidRPr="00D8035C">
        <w:rPr>
          <w:rFonts w:ascii="標楷體" w:eastAsia="標楷體" w:hAnsi="標楷體" w:cs="新細明體"/>
          <w:kern w:val="0"/>
          <w:szCs w:val="24"/>
        </w:rPr>
        <w:t>，已經</w:t>
      </w:r>
      <w:r>
        <w:rPr>
          <w:rFonts w:ascii="標楷體" w:eastAsia="標楷體" w:hAnsi="標楷體" w:cs="新細明體" w:hint="eastAsia"/>
          <w:kern w:val="0"/>
          <w:szCs w:val="24"/>
        </w:rPr>
        <w:t>為</w:t>
      </w:r>
      <w:r w:rsidRPr="00306216">
        <w:rPr>
          <w:rFonts w:ascii="標楷體" w:eastAsia="標楷體" w:hAnsi="標楷體"/>
          <w:color w:val="000000"/>
          <w:szCs w:val="24"/>
          <w:shd w:val="clear" w:color="auto" w:fill="FFFFFF"/>
        </w:rPr>
        <w:t>全球疫苗免疫聯盟</w:t>
      </w:r>
      <w:r>
        <w:rPr>
          <w:rFonts w:ascii="標楷體" w:eastAsia="標楷體" w:hAnsi="標楷體" w:cs="新細明體" w:hint="eastAsia"/>
          <w:kern w:val="0"/>
          <w:szCs w:val="24"/>
        </w:rPr>
        <w:t>募集88億英鎊，將提供全球約</w:t>
      </w:r>
      <w:r w:rsidRPr="00D8035C">
        <w:rPr>
          <w:rFonts w:ascii="標楷體" w:eastAsia="標楷體" w:hAnsi="標楷體" w:cs="新細明體"/>
          <w:kern w:val="0"/>
          <w:szCs w:val="24"/>
        </w:rPr>
        <w:t>3</w:t>
      </w:r>
      <w:r>
        <w:rPr>
          <w:rFonts w:ascii="標楷體" w:eastAsia="標楷體" w:hAnsi="標楷體" w:cs="新細明體"/>
          <w:kern w:val="0"/>
          <w:szCs w:val="24"/>
        </w:rPr>
        <w:t>億兒童進行</w:t>
      </w:r>
      <w:r w:rsidRPr="00D8035C">
        <w:rPr>
          <w:rFonts w:ascii="標楷體" w:eastAsia="標楷體" w:hAnsi="標楷體" w:cs="新細明體"/>
          <w:kern w:val="0"/>
          <w:szCs w:val="24"/>
        </w:rPr>
        <w:t>疫</w:t>
      </w:r>
      <w:r>
        <w:rPr>
          <w:rFonts w:ascii="標楷體" w:eastAsia="標楷體" w:hAnsi="標楷體" w:cs="新細明體" w:hint="eastAsia"/>
          <w:kern w:val="0"/>
          <w:szCs w:val="24"/>
        </w:rPr>
        <w:t>苗</w:t>
      </w:r>
      <w:r w:rsidRPr="00D8035C">
        <w:rPr>
          <w:rFonts w:ascii="標楷體" w:eastAsia="標楷體" w:hAnsi="標楷體" w:cs="新細明體"/>
          <w:kern w:val="0"/>
          <w:szCs w:val="24"/>
        </w:rPr>
        <w:t>接種。</w:t>
      </w: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lastRenderedPageBreak/>
        <w:t>SpaceX</w:t>
      </w:r>
      <w:r>
        <w:rPr>
          <w:rFonts w:ascii="標楷體" w:eastAsia="標楷體" w:hAnsi="標楷體" w:cs="新細明體" w:hint="eastAsia"/>
          <w:kern w:val="0"/>
          <w:szCs w:val="24"/>
        </w:rPr>
        <w:t>將兩位太空人送上國際太空站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美國</w:t>
      </w:r>
      <w:r>
        <w:rPr>
          <w:rFonts w:ascii="標楷體" w:eastAsia="標楷體" w:hAnsi="標楷體" w:cs="新細明體" w:hint="eastAsia"/>
          <w:kern w:val="0"/>
          <w:szCs w:val="24"/>
        </w:rPr>
        <w:t>太空總署NASA和私人企業</w:t>
      </w:r>
      <w:r w:rsidRPr="00D8035C">
        <w:rPr>
          <w:rFonts w:ascii="標楷體" w:eastAsia="標楷體" w:hAnsi="標楷體" w:cs="新細明體"/>
          <w:kern w:val="0"/>
          <w:szCs w:val="24"/>
        </w:rPr>
        <w:t>SpaceX</w:t>
      </w:r>
      <w:r>
        <w:rPr>
          <w:rFonts w:ascii="標楷體" w:eastAsia="標楷體" w:hAnsi="標楷體" w:cs="新細明體" w:hint="eastAsia"/>
          <w:kern w:val="0"/>
          <w:szCs w:val="24"/>
        </w:rPr>
        <w:t>合作，順利將兩位太空人送上國際太空站。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巴勒斯坦自閉症男子遭</w:t>
      </w:r>
      <w:r>
        <w:rPr>
          <w:rFonts w:ascii="標楷體" w:eastAsia="標楷體" w:hAnsi="標楷體" w:cs="新細明體"/>
          <w:kern w:val="0"/>
          <w:szCs w:val="24"/>
        </w:rPr>
        <w:t>以色列警察槍殺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一名32歲的自閉症男子在走路至特教學校的途中，被</w:t>
      </w:r>
      <w:r>
        <w:rPr>
          <w:rFonts w:ascii="標楷體" w:eastAsia="標楷體" w:hAnsi="標楷體" w:cs="新細明體"/>
          <w:kern w:val="0"/>
          <w:szCs w:val="24"/>
        </w:rPr>
        <w:t>以色列警察</w:t>
      </w:r>
      <w:r>
        <w:rPr>
          <w:rFonts w:ascii="標楷體" w:eastAsia="標楷體" w:hAnsi="標楷體" w:cs="新細明體" w:hint="eastAsia"/>
          <w:kern w:val="0"/>
          <w:szCs w:val="24"/>
        </w:rPr>
        <w:t>殺害。</w:t>
      </w:r>
      <w:r w:rsidRPr="00D8035C">
        <w:rPr>
          <w:rFonts w:ascii="標楷體" w:eastAsia="標楷體" w:hAnsi="標楷體" w:cs="新細明體"/>
          <w:kern w:val="0"/>
          <w:szCs w:val="24"/>
        </w:rPr>
        <w:t>以色列國防部長對</w:t>
      </w:r>
      <w:r>
        <w:rPr>
          <w:rFonts w:ascii="標楷體" w:eastAsia="標楷體" w:hAnsi="標楷體" w:cs="新細明體" w:hint="eastAsia"/>
          <w:kern w:val="0"/>
          <w:szCs w:val="24"/>
        </w:rPr>
        <w:t>此</w:t>
      </w:r>
      <w:r w:rsidRPr="00D8035C">
        <w:rPr>
          <w:rFonts w:ascii="標楷體" w:eastAsia="標楷體" w:hAnsi="標楷體" w:cs="新細明體"/>
          <w:kern w:val="0"/>
          <w:szCs w:val="24"/>
        </w:rPr>
        <w:t>槍擊事件表示遺憾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</w:p>
    <w:p w:rsidR="001C364C" w:rsidRDefault="001C364C" w:rsidP="00476036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薩爾瓦多</w:t>
      </w:r>
      <w:r>
        <w:rPr>
          <w:rFonts w:ascii="標楷體" w:eastAsia="標楷體" w:hAnsi="標楷體" w:cs="新細明體" w:hint="eastAsia"/>
          <w:kern w:val="0"/>
          <w:szCs w:val="24"/>
        </w:rPr>
        <w:t>遭受熱帶風暴襲擊，</w:t>
      </w:r>
      <w:r>
        <w:rPr>
          <w:rFonts w:ascii="標楷體" w:eastAsia="標楷體" w:hAnsi="標楷體" w:cs="新細明體"/>
          <w:kern w:val="0"/>
          <w:szCs w:val="24"/>
        </w:rPr>
        <w:t>至少</w:t>
      </w:r>
      <w:r w:rsidRPr="00D8035C">
        <w:rPr>
          <w:rFonts w:ascii="標楷體" w:eastAsia="標楷體" w:hAnsi="標楷體" w:cs="新細明體"/>
          <w:kern w:val="0"/>
          <w:szCs w:val="24"/>
        </w:rPr>
        <w:t>14人死亡</w:t>
      </w:r>
    </w:p>
    <w:p w:rsidR="001C364C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t>薩爾瓦多</w:t>
      </w:r>
      <w:r>
        <w:rPr>
          <w:rFonts w:ascii="標楷體" w:eastAsia="標楷體" w:hAnsi="標楷體" w:cs="新細明體" w:hint="eastAsia"/>
          <w:kern w:val="0"/>
          <w:szCs w:val="24"/>
        </w:rPr>
        <w:t>遭受熱帶風暴襲擊，</w:t>
      </w:r>
      <w:r>
        <w:rPr>
          <w:rFonts w:ascii="標楷體" w:eastAsia="標楷體" w:hAnsi="標楷體" w:cs="新細明體"/>
          <w:kern w:val="0"/>
          <w:szCs w:val="24"/>
        </w:rPr>
        <w:t>至少</w:t>
      </w:r>
      <w:r w:rsidRPr="00D8035C">
        <w:rPr>
          <w:rFonts w:ascii="標楷體" w:eastAsia="標楷體" w:hAnsi="標楷體" w:cs="新細明體"/>
          <w:kern w:val="0"/>
          <w:szCs w:val="24"/>
        </w:rPr>
        <w:t>14人死亡</w:t>
      </w:r>
      <w:r>
        <w:rPr>
          <w:rFonts w:ascii="標楷體" w:eastAsia="標楷體" w:hAnsi="標楷體" w:cs="新細明體" w:hint="eastAsia"/>
          <w:kern w:val="0"/>
          <w:szCs w:val="24"/>
        </w:rPr>
        <w:t>，也造成了</w:t>
      </w:r>
      <w:r w:rsidRPr="00D8035C">
        <w:rPr>
          <w:rFonts w:ascii="標楷體" w:eastAsia="標楷體" w:hAnsi="標楷體" w:cs="新細明體"/>
          <w:kern w:val="0"/>
          <w:szCs w:val="24"/>
        </w:rPr>
        <w:t>2億美元</w:t>
      </w:r>
      <w:r>
        <w:rPr>
          <w:rFonts w:ascii="標楷體" w:eastAsia="標楷體" w:hAnsi="標楷體" w:cs="新細明體" w:hint="eastAsia"/>
          <w:kern w:val="0"/>
          <w:szCs w:val="24"/>
        </w:rPr>
        <w:t>的損失。</w:t>
      </w:r>
    </w:p>
    <w:p w:rsidR="001C364C" w:rsidRPr="00476036" w:rsidRDefault="001C364C" w:rsidP="001C364C">
      <w:pPr>
        <w:pStyle w:val="a3"/>
        <w:widowControl/>
        <w:ind w:leftChars="0" w:left="360"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1C364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p w:rsidR="00CC541D" w:rsidRPr="00D8035C" w:rsidRDefault="00CC541D" w:rsidP="00D8035C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8C1B6E" w:rsidRPr="00D8035C" w:rsidRDefault="008C1B6E" w:rsidP="00D8035C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D8035C" w:rsidRPr="00D8035C" w:rsidRDefault="00D8035C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8035C">
        <w:rPr>
          <w:rFonts w:ascii="標楷體" w:eastAsia="標楷體" w:hAnsi="標楷體" w:cs="新細明體"/>
          <w:kern w:val="0"/>
          <w:szCs w:val="24"/>
        </w:rPr>
        <w:br/>
      </w:r>
      <w:r w:rsidRPr="00D8035C">
        <w:rPr>
          <w:rFonts w:ascii="標楷體" w:eastAsia="標楷體" w:hAnsi="標楷體" w:cs="新細明體"/>
          <w:kern w:val="0"/>
          <w:szCs w:val="24"/>
        </w:rPr>
        <w:br/>
      </w:r>
    </w:p>
    <w:sectPr w:rsidR="00D8035C" w:rsidRPr="00D803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39" w:rsidRDefault="003F4339" w:rsidP="001C364C">
      <w:r>
        <w:separator/>
      </w:r>
    </w:p>
  </w:endnote>
  <w:endnote w:type="continuationSeparator" w:id="0">
    <w:p w:rsidR="003F4339" w:rsidRDefault="003F433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4614"/>
      <w:docPartObj>
        <w:docPartGallery w:val="Page Numbers (Bottom of Page)"/>
        <w:docPartUnique/>
      </w:docPartObj>
    </w:sdtPr>
    <w:sdtContent>
      <w:p w:rsidR="001C364C" w:rsidRDefault="001C3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364C">
          <w:rPr>
            <w:noProof/>
            <w:lang w:val="zh-TW"/>
          </w:rPr>
          <w:t>1</w:t>
        </w:r>
        <w:r>
          <w:fldChar w:fldCharType="end"/>
        </w:r>
      </w:p>
    </w:sdtContent>
  </w:sdt>
  <w:p w:rsidR="001C364C" w:rsidRDefault="001C3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39" w:rsidRDefault="003F4339" w:rsidP="001C364C">
      <w:r>
        <w:separator/>
      </w:r>
    </w:p>
  </w:footnote>
  <w:footnote w:type="continuationSeparator" w:id="0">
    <w:p w:rsidR="003F4339" w:rsidRDefault="003F433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C"/>
    <w:rsid w:val="001C364C"/>
    <w:rsid w:val="00306216"/>
    <w:rsid w:val="00327369"/>
    <w:rsid w:val="003F4339"/>
    <w:rsid w:val="00476036"/>
    <w:rsid w:val="004B7E68"/>
    <w:rsid w:val="00581233"/>
    <w:rsid w:val="008A593C"/>
    <w:rsid w:val="008C1B6E"/>
    <w:rsid w:val="00911D90"/>
    <w:rsid w:val="009D7ED4"/>
    <w:rsid w:val="00CC541D"/>
    <w:rsid w:val="00D8035C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BF1A-2EEC-46A0-B43F-0083FF35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2020-06-11T09:04:00Z</dcterms:created>
  <dcterms:modified xsi:type="dcterms:W3CDTF">2020-06-11T10:56:00Z</dcterms:modified>
</cp:coreProperties>
</file>