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881C06">
        <w:rPr>
          <w:rFonts w:ascii="Times New Roman" w:eastAsia="標楷體" w:hAnsi="Times New Roman" w:cs="Times New Roman" w:hint="eastAsia"/>
        </w:rPr>
        <w:t>204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881C06" w:rsidRDefault="0057502A" w:rsidP="00881C06">
      <w:pPr>
        <w:pStyle w:val="Web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881C0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以色列衛生部長為了安息日可以工作而辭職</w:t>
      </w:r>
    </w:p>
    <w:p w:rsidR="00881C06" w:rsidRDefault="00881C06" w:rsidP="00881C0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有所謂猶太教的基本教義派，這些信徒們堅持安息日是不可以工作的。但是以色列政府卻認為有些有關國家安全的工作，安息日也要做，比方說，修護火車的工作就是一例。可是以色列的衛生部長是一個基本教義派信徒，他因此而辭職。</w:t>
      </w:r>
    </w:p>
    <w:p w:rsidR="00881C06" w:rsidRDefault="00881C0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巴基斯坦因為伊斯蘭激進教派而幾乎癱瘓</w:t>
      </w:r>
    </w:p>
    <w:p w:rsidR="00881C06" w:rsidRDefault="00881C06" w:rsidP="00881C0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巴基斯坦近日內發生多起伊斯蘭激進教派的抗議活動，這些活動幾乎癱瘓了巴基斯坦。其中有一次是因為議會改了議員的就職宣誓文字。</w:t>
      </w:r>
    </w:p>
    <w:p w:rsidR="00881C06" w:rsidRDefault="00881C0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伊拉克庫德族願意凍結獨立運動</w:t>
      </w:r>
    </w:p>
    <w:p w:rsidR="00881C06" w:rsidRDefault="00881C06" w:rsidP="00881C0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伊拉克有庫德族，庫德族曾經投票希望能獨立建國，但是伊拉克政府不認可。現在庫德族的領袖願意凍結獨立運動，和伊拉克政府共商未來。</w:t>
      </w:r>
    </w:p>
    <w:p w:rsidR="00881C06" w:rsidRDefault="00881C0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利比亞有奴隸拍賣的事情</w:t>
      </w:r>
    </w:p>
    <w:p w:rsidR="00DD1386" w:rsidRDefault="00881C06" w:rsidP="00DD138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</w:t>
      </w:r>
      <w:r>
        <w:rPr>
          <w:rFonts w:ascii="Times New Roman" w:eastAsia="標楷體" w:hAnsi="Times New Roman" w:cs="Times New Roman" w:hint="eastAsia"/>
        </w:rPr>
        <w:t>CNN</w:t>
      </w:r>
      <w:r>
        <w:rPr>
          <w:rFonts w:ascii="Times New Roman" w:eastAsia="標楷體" w:hAnsi="Times New Roman" w:cs="Times New Roman" w:hint="eastAsia"/>
        </w:rPr>
        <w:t>偷拍了利比亞</w:t>
      </w:r>
      <w:r w:rsidR="00DD1386">
        <w:rPr>
          <w:rFonts w:ascii="Times New Roman" w:eastAsia="標楷體" w:hAnsi="Times New Roman" w:cs="Times New Roman" w:hint="eastAsia"/>
        </w:rPr>
        <w:t>奴隸拍賣的事情，引起全世界的譴責。歐盟希望能夠將留在利比亞的難民遣送回國，但是利比亞本身就有兩個政府，只有一個是被聯合國承認的，所以利比亞政府宣稱他們實在無力管難民的事。</w:t>
      </w:r>
    </w:p>
    <w:p w:rsidR="00881C06" w:rsidRDefault="00DD138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德國一個猶太人受難紀念碑將建造在一位德國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右派領袖家附近</w:t>
      </w:r>
    </w:p>
    <w:p w:rsidR="00DD1386" w:rsidRPr="00DD1386" w:rsidRDefault="00B10EFF" w:rsidP="00B10EFF">
      <w:pPr>
        <w:pStyle w:val="intro"/>
        <w:ind w:left="850" w:hangingChars="354" w:hanging="850"/>
      </w:pPr>
      <w:r>
        <w:rPr>
          <w:rFonts w:ascii="Times New Roman" w:eastAsia="標楷體" w:hAnsi="Times New Roman" w:cs="Times New Roman" w:hint="eastAsia"/>
        </w:rPr>
        <w:t xml:space="preserve">       </w:t>
      </w:r>
      <w:r w:rsidR="00DD1386">
        <w:rPr>
          <w:rFonts w:ascii="Times New Roman" w:eastAsia="標楷體" w:hAnsi="Times New Roman" w:cs="Times New Roman" w:hint="eastAsia"/>
        </w:rPr>
        <w:t>德國有</w:t>
      </w:r>
      <w:proofErr w:type="gramStart"/>
      <w:r w:rsidR="00DD1386">
        <w:rPr>
          <w:rFonts w:ascii="Times New Roman" w:eastAsia="標楷體" w:hAnsi="Times New Roman" w:cs="Times New Roman" w:hint="eastAsia"/>
        </w:rPr>
        <w:t>極</w:t>
      </w:r>
      <w:proofErr w:type="gramEnd"/>
      <w:r w:rsidR="00DD1386">
        <w:rPr>
          <w:rFonts w:ascii="Times New Roman" w:eastAsia="標楷體" w:hAnsi="Times New Roman" w:cs="Times New Roman" w:hint="eastAsia"/>
        </w:rPr>
        <w:t>右派人士，他們根本就否認猶太人在二次世界大戰中被殺。他</w:t>
      </w:r>
      <w:bookmarkStart w:id="0" w:name="_GoBack"/>
      <w:bookmarkEnd w:id="0"/>
      <w:r w:rsidR="00DD1386">
        <w:rPr>
          <w:rFonts w:ascii="Times New Roman" w:eastAsia="標楷體" w:hAnsi="Times New Roman" w:cs="Times New Roman" w:hint="eastAsia"/>
        </w:rPr>
        <w:t>們常常隱隱約約地表示贊成希特勒。有一位</w:t>
      </w:r>
      <w:proofErr w:type="gramStart"/>
      <w:r w:rsidR="00DD1386">
        <w:rPr>
          <w:rFonts w:ascii="Times New Roman" w:eastAsia="標楷體" w:hAnsi="Times New Roman" w:cs="Times New Roman" w:hint="eastAsia"/>
        </w:rPr>
        <w:t>極</w:t>
      </w:r>
      <w:proofErr w:type="gramEnd"/>
      <w:r w:rsidR="00DD1386">
        <w:rPr>
          <w:rFonts w:ascii="Times New Roman" w:eastAsia="標楷體" w:hAnsi="Times New Roman" w:cs="Times New Roman" w:hint="eastAsia"/>
        </w:rPr>
        <w:t>右派領袖</w:t>
      </w:r>
      <w:proofErr w:type="spellStart"/>
      <w:r w:rsidR="00DD1386">
        <w:t>Björn</w:t>
      </w:r>
      <w:proofErr w:type="spellEnd"/>
      <w:r w:rsidR="00DD1386">
        <w:t xml:space="preserve"> </w:t>
      </w:r>
      <w:proofErr w:type="spellStart"/>
      <w:r w:rsidR="00DD1386">
        <w:t>Höcke</w:t>
      </w:r>
      <w:proofErr w:type="spellEnd"/>
      <w:r w:rsidR="00DD1386">
        <w:rPr>
          <w:rFonts w:ascii="標楷體" w:eastAsia="標楷體" w:hAnsi="標楷體" w:hint="eastAsia"/>
        </w:rPr>
        <w:t>發現他家門口即將有一個猶太人受難紀念碑，這使他和他的黨員大為光火，但其他人都極為高興。</w:t>
      </w:r>
      <w:r w:rsidR="00DD1386" w:rsidRPr="00DD1386">
        <w:t xml:space="preserve"> </w:t>
      </w:r>
    </w:p>
    <w:p w:rsidR="00DD1386" w:rsidRDefault="00DD1386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非洲</w:t>
      </w:r>
      <w:proofErr w:type="gramStart"/>
      <w:r>
        <w:rPr>
          <w:rFonts w:ascii="Times New Roman" w:eastAsia="標楷體" w:hAnsi="Times New Roman" w:cs="Times New Roman" w:hint="eastAsia"/>
        </w:rPr>
        <w:t>迦</w:t>
      </w:r>
      <w:proofErr w:type="gramEnd"/>
      <w:r>
        <w:rPr>
          <w:rFonts w:ascii="Times New Roman" w:eastAsia="標楷體" w:hAnsi="Times New Roman" w:cs="Times New Roman" w:hint="eastAsia"/>
        </w:rPr>
        <w:t>納的血友病人遭受歧視</w:t>
      </w:r>
    </w:p>
    <w:p w:rsidR="00DD1386" w:rsidRDefault="00DD1386" w:rsidP="00DD138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非洲</w:t>
      </w:r>
      <w:proofErr w:type="gramStart"/>
      <w:r>
        <w:rPr>
          <w:rFonts w:ascii="Times New Roman" w:eastAsia="標楷體" w:hAnsi="Times New Roman" w:cs="Times New Roman" w:hint="eastAsia"/>
        </w:rPr>
        <w:t>迦</w:t>
      </w:r>
      <w:proofErr w:type="gramEnd"/>
      <w:r>
        <w:rPr>
          <w:rFonts w:ascii="Times New Roman" w:eastAsia="標楷體" w:hAnsi="Times New Roman" w:cs="Times New Roman" w:hint="eastAsia"/>
        </w:rPr>
        <w:t>納有血友病人，他們已經很可憐了，可是</w:t>
      </w:r>
      <w:proofErr w:type="gramStart"/>
      <w:r>
        <w:rPr>
          <w:rFonts w:ascii="Times New Roman" w:eastAsia="標楷體" w:hAnsi="Times New Roman" w:cs="Times New Roman" w:hint="eastAsia"/>
        </w:rPr>
        <w:t>迦</w:t>
      </w:r>
      <w:proofErr w:type="gramEnd"/>
      <w:r>
        <w:rPr>
          <w:rFonts w:ascii="Times New Roman" w:eastAsia="標楷體" w:hAnsi="Times New Roman" w:cs="Times New Roman" w:hint="eastAsia"/>
        </w:rPr>
        <w:t>納的社會卻排斥他們。其實這種病並不傳染，這顯示</w:t>
      </w:r>
      <w:proofErr w:type="gramStart"/>
      <w:r>
        <w:rPr>
          <w:rFonts w:ascii="Times New Roman" w:eastAsia="標楷體" w:hAnsi="Times New Roman" w:cs="Times New Roman" w:hint="eastAsia"/>
        </w:rPr>
        <w:t>迦</w:t>
      </w:r>
      <w:proofErr w:type="gramEnd"/>
      <w:r>
        <w:rPr>
          <w:rFonts w:ascii="Times New Roman" w:eastAsia="標楷體" w:hAnsi="Times New Roman" w:cs="Times New Roman" w:hint="eastAsia"/>
        </w:rPr>
        <w:t>納社會仍然是相當落後的。</w:t>
      </w:r>
    </w:p>
    <w:p w:rsidR="00DD1386" w:rsidRDefault="00DD1386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沙烏地阿拉伯一位王子以十億美元得到自由</w:t>
      </w:r>
    </w:p>
    <w:p w:rsidR="00DD1386" w:rsidRDefault="00DD1386" w:rsidP="00DD1386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沙烏地一位王子被控貪</w:t>
      </w:r>
      <w:proofErr w:type="gramStart"/>
      <w:r>
        <w:rPr>
          <w:rFonts w:ascii="Times New Roman" w:eastAsia="標楷體" w:hAnsi="Times New Roman" w:cs="Times New Roman" w:hint="eastAsia"/>
        </w:rPr>
        <w:t>汙</w:t>
      </w:r>
      <w:proofErr w:type="gramEnd"/>
      <w:r>
        <w:rPr>
          <w:rFonts w:ascii="Times New Roman" w:eastAsia="標楷體" w:hAnsi="Times New Roman" w:cs="Times New Roman" w:hint="eastAsia"/>
        </w:rPr>
        <w:t>，所以他捐出十億</w:t>
      </w:r>
      <w:r w:rsidR="00D619B7">
        <w:rPr>
          <w:rFonts w:ascii="Times New Roman" w:eastAsia="標楷體" w:hAnsi="Times New Roman" w:cs="Times New Roman" w:hint="eastAsia"/>
        </w:rPr>
        <w:t>美金，果真得到自由。相信他仍然是個億萬富翁。</w:t>
      </w:r>
    </w:p>
    <w:p w:rsidR="00DD1386" w:rsidRDefault="00D619B7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阿根廷終止潛水艇的搜救</w:t>
      </w:r>
    </w:p>
    <w:p w:rsidR="00D619B7" w:rsidRDefault="00D619B7" w:rsidP="00D619B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阿根廷發生潛水艇忽然失蹤的事件，雖然動用了很多的人力和物力，最後仍然沒有得到結果。阿根廷政府已經宣布不再搜救。</w:t>
      </w:r>
    </w:p>
    <w:p w:rsidR="00D619B7" w:rsidRDefault="00D619B7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聯合國希望撤離被圍困的敘利亞病人</w:t>
      </w:r>
    </w:p>
    <w:p w:rsidR="00D619B7" w:rsidRDefault="00D619B7" w:rsidP="00D619B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敘利亞的戰事使得</w:t>
      </w:r>
      <w:proofErr w:type="spellStart"/>
      <w:r>
        <w:rPr>
          <w:rFonts w:ascii="Times New Roman" w:eastAsia="標楷體" w:hAnsi="Times New Roman" w:cs="Times New Roman" w:hint="eastAsia"/>
        </w:rPr>
        <w:t>Ghouta</w:t>
      </w:r>
      <w:proofErr w:type="spellEnd"/>
      <w:r>
        <w:rPr>
          <w:rFonts w:ascii="Times New Roman" w:eastAsia="標楷體" w:hAnsi="Times New Roman" w:cs="Times New Roman" w:hint="eastAsia"/>
        </w:rPr>
        <w:t>地區有五百多位病人亟待救援，聯合國呼籲戰鬥雙方能夠讓這五百位病人離開戰區。</w:t>
      </w:r>
    </w:p>
    <w:p w:rsidR="00D619B7" w:rsidRDefault="00D619B7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歐巴馬感到遺憾，因為美國在氣候變遷上已經失去領導地位</w:t>
      </w:r>
    </w:p>
    <w:p w:rsidR="00D619B7" w:rsidRPr="00D619B7" w:rsidRDefault="00D619B7" w:rsidP="0047695F">
      <w:pPr>
        <w:pStyle w:val="intro"/>
        <w:ind w:leftChars="354" w:left="850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川普決定退出巴黎協定，使得美國在氣候變遷的議題上失去了領導地位。歐巴馬對此表示遺憾。</w:t>
      </w:r>
    </w:p>
    <w:p w:rsidR="00D619B7" w:rsidRDefault="00D619B7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以色列兩萬人示威抗議政府想保護總理的貪污行為</w:t>
      </w:r>
    </w:p>
    <w:p w:rsidR="00D619B7" w:rsidRPr="0047695F" w:rsidRDefault="00D619B7" w:rsidP="00B10EFF">
      <w:pPr>
        <w:pStyle w:val="intro"/>
        <w:ind w:leftChars="354" w:left="850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以色列總理納塔尼亞胡最近可能被控訴貪</w:t>
      </w:r>
      <w:proofErr w:type="gramStart"/>
      <w:r>
        <w:rPr>
          <w:rFonts w:ascii="Times New Roman" w:eastAsia="標楷體" w:hAnsi="Times New Roman" w:cs="Times New Roman" w:hint="eastAsia"/>
        </w:rPr>
        <w:t>汙</w:t>
      </w:r>
      <w:proofErr w:type="gramEnd"/>
      <w:r>
        <w:rPr>
          <w:rFonts w:ascii="Times New Roman" w:eastAsia="標楷體" w:hAnsi="Times New Roman" w:cs="Times New Roman" w:hint="eastAsia"/>
        </w:rPr>
        <w:t>，但是國會正在討論一個法</w:t>
      </w:r>
      <w:r w:rsidR="00B10EFF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案，這個法案如果通過，將使檢方不能公布調查的結果。這使得以色列首都有兩萬人示威抗議。</w:t>
      </w:r>
    </w:p>
    <w:p w:rsidR="00D619B7" w:rsidRDefault="0047695F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肯亞新總統就職，但是國家仍然嚴重分裂</w:t>
      </w:r>
    </w:p>
    <w:p w:rsidR="0047695F" w:rsidRPr="0047695F" w:rsidRDefault="0047695F" w:rsidP="0047695F">
      <w:pPr>
        <w:pStyle w:val="story-body-text"/>
        <w:ind w:left="84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肯亞新總統</w:t>
      </w:r>
      <w:proofErr w:type="spellStart"/>
      <w:r>
        <w:t>Uhuru</w:t>
      </w:r>
      <w:proofErr w:type="spellEnd"/>
      <w:r>
        <w:t xml:space="preserve"> Kenyatta</w:t>
      </w:r>
      <w:r>
        <w:rPr>
          <w:rFonts w:ascii="標楷體" w:eastAsia="標楷體" w:hAnsi="標楷體" w:hint="eastAsia"/>
        </w:rPr>
        <w:t>宣誓就職，但是一般人認為他不可能使得國家團結。執政黨和反對黨幾乎沒有任何妥協的可能。</w:t>
      </w:r>
    </w:p>
    <w:p w:rsidR="0047695F" w:rsidRDefault="0047695F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巴黎對</w:t>
      </w:r>
      <w:proofErr w:type="spellStart"/>
      <w:r>
        <w:rPr>
          <w:rFonts w:ascii="Times New Roman" w:eastAsia="標楷體" w:hAnsi="Times New Roman" w:cs="Times New Roman" w:hint="eastAsia"/>
        </w:rPr>
        <w:t>Airbnb</w:t>
      </w:r>
      <w:proofErr w:type="spellEnd"/>
      <w:r>
        <w:rPr>
          <w:rFonts w:ascii="Times New Roman" w:eastAsia="標楷體" w:hAnsi="Times New Roman" w:cs="Times New Roman" w:hint="eastAsia"/>
        </w:rPr>
        <w:t>加強管制</w:t>
      </w:r>
    </w:p>
    <w:p w:rsidR="0047695F" w:rsidRDefault="0047695F" w:rsidP="0047695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proofErr w:type="spellStart"/>
      <w:r>
        <w:rPr>
          <w:rFonts w:ascii="Times New Roman" w:eastAsia="標楷體" w:hAnsi="Times New Roman" w:cs="Times New Roman" w:hint="eastAsia"/>
        </w:rPr>
        <w:t>Airbnb</w:t>
      </w:r>
      <w:proofErr w:type="spellEnd"/>
      <w:r>
        <w:rPr>
          <w:rFonts w:ascii="Times New Roman" w:eastAsia="標楷體" w:hAnsi="Times New Roman" w:cs="Times New Roman" w:hint="eastAsia"/>
        </w:rPr>
        <w:t>專門介紹房間給旅客住，可是巴黎市政府宣佈今後只有政府認可的住宅可以租給旅客用。</w:t>
      </w:r>
    </w:p>
    <w:p w:rsidR="0047695F" w:rsidRDefault="0047695F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波士尼亞的一位前任將軍在聯合國法庭上自殺</w:t>
      </w:r>
    </w:p>
    <w:p w:rsidR="0047695F" w:rsidRDefault="0047695F" w:rsidP="0047695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波士尼亞前任將軍</w:t>
      </w:r>
      <w:proofErr w:type="spellStart"/>
      <w:r>
        <w:rPr>
          <w:rFonts w:ascii="Times New Roman" w:eastAsia="標楷體" w:hAnsi="Times New Roman" w:cs="Times New Roman" w:hint="eastAsia"/>
        </w:rPr>
        <w:t>Sloboden</w:t>
      </w:r>
      <w:proofErr w:type="spellEnd"/>
      <w:r>
        <w:rPr>
          <w:rFonts w:ascii="Times New Roman" w:eastAsia="標楷體" w:hAnsi="Times New Roman" w:cs="Times New Roman" w:hint="eastAsia"/>
        </w:rPr>
        <w:t xml:space="preserve"> </w:t>
      </w:r>
      <w:proofErr w:type="spellStart"/>
      <w:r>
        <w:rPr>
          <w:rFonts w:ascii="Times New Roman" w:eastAsia="標楷體" w:hAnsi="Times New Roman" w:cs="Times New Roman" w:hint="eastAsia"/>
        </w:rPr>
        <w:t>Praijak</w:t>
      </w:r>
      <w:proofErr w:type="spellEnd"/>
      <w:proofErr w:type="gramStart"/>
      <w:r>
        <w:rPr>
          <w:rFonts w:ascii="Times New Roman" w:eastAsia="標楷體" w:hAnsi="Times New Roman" w:cs="Times New Roman" w:hint="eastAsia"/>
        </w:rPr>
        <w:t>被控犯了</w:t>
      </w:r>
      <w:proofErr w:type="gramEnd"/>
      <w:r>
        <w:rPr>
          <w:rFonts w:ascii="Times New Roman" w:eastAsia="標楷體" w:hAnsi="Times New Roman" w:cs="Times New Roman" w:hint="eastAsia"/>
        </w:rPr>
        <w:t>戰爭罪行，聯合國法庭重新審理是否可以釋放的問題。結果法官宣布他仍然應該服刑，這位將軍當場拿出一個小瓶子，將裡面的氰化物吞下。雖然被送到醫院，仍然宣告</w:t>
      </w:r>
      <w:r w:rsidR="00491642">
        <w:rPr>
          <w:rFonts w:ascii="Times New Roman" w:eastAsia="標楷體" w:hAnsi="Times New Roman" w:cs="Times New Roman" w:hint="eastAsia"/>
        </w:rPr>
        <w:t>不治。為何這位將軍能夠拿到氰化物</w:t>
      </w:r>
      <w:r w:rsidR="00491642">
        <w:rPr>
          <w:rFonts w:ascii="Times New Roman" w:eastAsia="標楷體" w:hAnsi="Times New Roman" w:cs="Times New Roman" w:hint="eastAsia"/>
        </w:rPr>
        <w:t>?</w:t>
      </w:r>
      <w:r w:rsidR="00491642">
        <w:rPr>
          <w:rFonts w:ascii="Times New Roman" w:eastAsia="標楷體" w:hAnsi="Times New Roman" w:cs="Times New Roman" w:hint="eastAsia"/>
        </w:rPr>
        <w:t>至今無法得到任何答案。</w:t>
      </w:r>
    </w:p>
    <w:p w:rsidR="0047695F" w:rsidRDefault="00491642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英國首相對美國總統提出抗議</w:t>
      </w:r>
    </w:p>
    <w:p w:rsidR="00491642" w:rsidRPr="00491642" w:rsidRDefault="00491642" w:rsidP="00491642">
      <w:pPr>
        <w:pStyle w:val="speakable"/>
        <w:ind w:leftChars="354" w:left="850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美國川普總統利用英國的一位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右派份子的資料來鼓吹伊斯蘭教徒的恐怖，英國首相史無前例地發表聲明，不同意川普的做法。川普絲毫沒有想改過，反而發表言論教訓英國首相。</w:t>
      </w:r>
    </w:p>
    <w:p w:rsidR="00491642" w:rsidRDefault="00491642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巴基斯坦又發生自殺恐怖攻擊</w:t>
      </w:r>
    </w:p>
    <w:p w:rsidR="00491642" w:rsidRPr="00B10EFF" w:rsidRDefault="00B10EFF" w:rsidP="00B10EFF">
      <w:pPr>
        <w:pStyle w:val="Web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="00491642">
        <w:rPr>
          <w:rFonts w:ascii="Times New Roman" w:eastAsia="標楷體" w:hAnsi="Times New Roman" w:cs="Times New Roman" w:hint="eastAsia"/>
        </w:rPr>
        <w:t>巴基斯坦的運兵車隊遭遇自殺攻擊，四位旁觀者死亡，多人受傷。</w:t>
      </w:r>
    </w:p>
    <w:p w:rsidR="00491642" w:rsidRDefault="00491642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埃及和衣索比亞</w:t>
      </w:r>
      <w:r w:rsidR="00B10EFF">
        <w:rPr>
          <w:rFonts w:ascii="Times New Roman" w:eastAsia="標楷體" w:hAnsi="Times New Roman" w:cs="Times New Roman" w:hint="eastAsia"/>
        </w:rPr>
        <w:t>為水壩事件有爭執</w:t>
      </w:r>
    </w:p>
    <w:p w:rsidR="00B10EFF" w:rsidRDefault="00B10EFF" w:rsidP="00B10EF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衣索比亞希望在和埃及的邊境上建造一個水壩，這個水壩建造的費用是</w:t>
      </w:r>
      <w:r>
        <w:rPr>
          <w:rFonts w:ascii="Times New Roman" w:eastAsia="標楷體" w:hAnsi="Times New Roman" w:cs="Times New Roman" w:hint="eastAsia"/>
        </w:rPr>
        <w:t>50</w:t>
      </w:r>
      <w:r>
        <w:rPr>
          <w:rFonts w:ascii="Times New Roman" w:eastAsia="標楷體" w:hAnsi="Times New Roman" w:cs="Times New Roman" w:hint="eastAsia"/>
        </w:rPr>
        <w:t>億美金。</w:t>
      </w:r>
    </w:p>
    <w:p w:rsidR="00B10EFF" w:rsidRDefault="00B10EFF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小麥運到了葉門</w:t>
      </w:r>
    </w:p>
    <w:p w:rsidR="00B10EFF" w:rsidRDefault="00B10EFF" w:rsidP="00B10EF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葉門一直有內戰，沙烏地阿拉伯封鎖了葉門港口，使得葉門人民過得飢荒。由於國際輿論壓力，沙烏地阿拉伯解除了封鎖。聯合國救濟的小麥終於到達葉門。</w:t>
      </w:r>
    </w:p>
    <w:p w:rsidR="00B10EFF" w:rsidRDefault="00B10EFF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地中海的橄欖樹飽受氣候變遷的破壞</w:t>
      </w:r>
    </w:p>
    <w:p w:rsidR="00B10EFF" w:rsidRDefault="00B10EFF" w:rsidP="00B10EF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地中海盛產橄欖，但是由於氣候變遷，從</w:t>
      </w:r>
      <w:proofErr w:type="gramStart"/>
      <w:r>
        <w:rPr>
          <w:rFonts w:ascii="Times New Roman" w:eastAsia="標楷體" w:hAnsi="Times New Roman" w:cs="Times New Roman" w:hint="eastAsia"/>
        </w:rPr>
        <w:t>義大利到突尼</w:t>
      </w:r>
      <w:proofErr w:type="gramEnd"/>
      <w:r>
        <w:rPr>
          <w:rFonts w:ascii="Times New Roman" w:eastAsia="標楷體" w:hAnsi="Times New Roman" w:cs="Times New Roman" w:hint="eastAsia"/>
        </w:rPr>
        <w:t>西亞的橄欖產量都減少</w:t>
      </w:r>
      <w:r>
        <w:rPr>
          <w:rFonts w:ascii="Times New Roman" w:eastAsia="標楷體" w:hAnsi="Times New Roman" w:cs="Times New Roman" w:hint="eastAsia"/>
        </w:rPr>
        <w:t>20%</w:t>
      </w:r>
      <w:r>
        <w:rPr>
          <w:rFonts w:ascii="Times New Roman" w:eastAsia="標楷體" w:hAnsi="Times New Roman" w:cs="Times New Roman" w:hint="eastAsia"/>
        </w:rPr>
        <w:t>。</w:t>
      </w:r>
    </w:p>
    <w:p w:rsidR="00B10EFF" w:rsidRDefault="00B10EFF" w:rsidP="00DD1386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德國產業界對德國的信心創歷史的高峰</w:t>
      </w:r>
    </w:p>
    <w:p w:rsidR="00B10EFF" w:rsidRDefault="00B10EFF" w:rsidP="00B10EF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德國的產業界領袖們對於德國未來的經濟充滿信心，而且這種信心的高度是有史以來最高的。雖然德國目前沒有真正總理，只有代理總理。</w:t>
      </w:r>
    </w:p>
    <w:p w:rsidR="00B10EFF" w:rsidRPr="00B10EFF" w:rsidRDefault="00B10EFF" w:rsidP="00B10EF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</w:p>
    <w:sectPr w:rsidR="00B10EFF" w:rsidRPr="00B10EF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59" w:rsidRDefault="00FC6159" w:rsidP="00F345B6">
      <w:r>
        <w:separator/>
      </w:r>
    </w:p>
  </w:endnote>
  <w:endnote w:type="continuationSeparator" w:id="0">
    <w:p w:rsidR="00FC6159" w:rsidRDefault="00FC6159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8019E1" w:rsidRDefault="008019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EFF" w:rsidRPr="00B10EFF">
          <w:rPr>
            <w:noProof/>
            <w:lang w:val="zh-TW"/>
          </w:rPr>
          <w:t>1</w:t>
        </w:r>
        <w:r>
          <w:fldChar w:fldCharType="end"/>
        </w:r>
      </w:p>
    </w:sdtContent>
  </w:sdt>
  <w:p w:rsidR="008019E1" w:rsidRDefault="008019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59" w:rsidRDefault="00FC6159" w:rsidP="00F345B6">
      <w:r>
        <w:separator/>
      </w:r>
    </w:p>
  </w:footnote>
  <w:footnote w:type="continuationSeparator" w:id="0">
    <w:p w:rsidR="00FC6159" w:rsidRDefault="00FC6159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71D3"/>
    <w:rsid w:val="000E107D"/>
    <w:rsid w:val="000E2DE0"/>
    <w:rsid w:val="00122F3C"/>
    <w:rsid w:val="00135426"/>
    <w:rsid w:val="00137582"/>
    <w:rsid w:val="001405D8"/>
    <w:rsid w:val="00141E63"/>
    <w:rsid w:val="001430B8"/>
    <w:rsid w:val="00150607"/>
    <w:rsid w:val="00177D2E"/>
    <w:rsid w:val="001818A4"/>
    <w:rsid w:val="00184C8F"/>
    <w:rsid w:val="00190D4C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695F"/>
    <w:rsid w:val="00480315"/>
    <w:rsid w:val="00483638"/>
    <w:rsid w:val="004864BF"/>
    <w:rsid w:val="004875F7"/>
    <w:rsid w:val="00491642"/>
    <w:rsid w:val="004A3183"/>
    <w:rsid w:val="004A3E45"/>
    <w:rsid w:val="004B1963"/>
    <w:rsid w:val="004C4865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51F01"/>
    <w:rsid w:val="006644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19E1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1C06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1786"/>
    <w:rsid w:val="00F12BBA"/>
    <w:rsid w:val="00F14A28"/>
    <w:rsid w:val="00F21FA6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7BCE"/>
    <w:rsid w:val="00FA0A46"/>
    <w:rsid w:val="00FA1E34"/>
    <w:rsid w:val="00FC6159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FC0C-B76D-49BB-825D-1BBA97CA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2017-12-05T02:54:00Z</dcterms:created>
  <dcterms:modified xsi:type="dcterms:W3CDTF">2017-12-05T08:18:00Z</dcterms:modified>
</cp:coreProperties>
</file>