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96E" w:rsidRPr="00BA1C7A" w:rsidRDefault="00BA1C7A" w:rsidP="00BA1C7A">
      <w:pPr>
        <w:pStyle w:val="1"/>
        <w:ind w:firstLine="721"/>
        <w:jc w:val="center"/>
        <w:rPr>
          <w:rFonts w:ascii="標楷體" w:eastAsia="標楷體" w:hAnsi="標楷體"/>
          <w:sz w:val="36"/>
          <w:szCs w:val="36"/>
        </w:rPr>
      </w:pPr>
      <w:proofErr w:type="gramStart"/>
      <w:r w:rsidRPr="00BA1C7A">
        <w:rPr>
          <w:rFonts w:ascii="標楷體" w:eastAsia="標楷體" w:hAnsi="標楷體" w:hint="eastAsia"/>
          <w:sz w:val="36"/>
          <w:szCs w:val="36"/>
        </w:rPr>
        <w:t>博幼通識</w:t>
      </w:r>
      <w:proofErr w:type="gramEnd"/>
      <w:r w:rsidRPr="00BA1C7A">
        <w:rPr>
          <w:rFonts w:ascii="標楷體" w:eastAsia="標楷體" w:hAnsi="標楷體" w:hint="eastAsia"/>
          <w:sz w:val="36"/>
          <w:szCs w:val="36"/>
        </w:rPr>
        <w:t>教材(11)</w:t>
      </w:r>
      <w:r w:rsidR="00D30FB1" w:rsidRPr="00BA1C7A">
        <w:rPr>
          <w:rFonts w:ascii="標楷體" w:eastAsia="標楷體" w:hAnsi="標楷體" w:hint="eastAsia"/>
          <w:sz w:val="36"/>
          <w:szCs w:val="36"/>
        </w:rPr>
        <w:t>美國南北戰爭（上集）</w:t>
      </w:r>
    </w:p>
    <w:p w:rsidR="0093296E" w:rsidRPr="0093296E" w:rsidRDefault="00D30FB1" w:rsidP="0093296E">
      <w:pPr>
        <w:pStyle w:val="3"/>
        <w:spacing w:after="180"/>
        <w:ind w:firstLine="721"/>
        <w:rPr>
          <w:rFonts w:ascii="標楷體" w:eastAsia="標楷體" w:hAnsi="標楷體"/>
        </w:rPr>
      </w:pPr>
      <w:r w:rsidRPr="00D30FB1">
        <w:rPr>
          <w:rFonts w:ascii="標楷體" w:eastAsia="標楷體" w:hAnsi="標楷體" w:hint="eastAsia"/>
        </w:rPr>
        <w:t>現代美國誕生的一場內戰</w:t>
      </w:r>
    </w:p>
    <w:p w:rsidR="00D30FB1" w:rsidRPr="00D30FB1" w:rsidRDefault="007560F4" w:rsidP="00D30FB1">
      <w:pPr>
        <w:spacing w:after="180"/>
        <w:ind w:firstLine="480"/>
        <w:rPr>
          <w:rFonts w:ascii="標楷體" w:eastAsia="標楷體" w:hAnsi="標楷體"/>
        </w:rPr>
      </w:pPr>
      <w:r>
        <w:rPr>
          <w:rFonts w:ascii="標楷體" w:eastAsia="標楷體" w:hAnsi="標楷體"/>
        </w:rPr>
        <w:t>2019</w:t>
      </w:r>
      <w:r w:rsidR="00D30FB1" w:rsidRPr="00D30FB1">
        <w:rPr>
          <w:rFonts w:ascii="標楷體" w:eastAsia="標楷體" w:hAnsi="標楷體" w:hint="eastAsia"/>
        </w:rPr>
        <w:t>年四月底上映的超級英雄電影《復仇者聯盟四》順利打敗了《阿凡達》，登上全球電影票房排行榜的第一名，但是你知道如果把票房換算成現在的物價的話，有一部電影其實超越了《復仇者聯盟四》嗎？這部電影就是八十年前的經典電影《亂世佳人》。</w:t>
      </w:r>
    </w:p>
    <w:p w:rsidR="00D30FB1" w:rsidRPr="00D30FB1" w:rsidRDefault="00D30FB1" w:rsidP="00D30FB1">
      <w:pPr>
        <w:spacing w:after="180"/>
        <w:ind w:firstLine="480"/>
        <w:rPr>
          <w:rFonts w:ascii="標楷體" w:eastAsia="標楷體" w:hAnsi="標楷體"/>
        </w:rPr>
      </w:pPr>
      <w:r w:rsidRPr="00D30FB1">
        <w:rPr>
          <w:rFonts w:ascii="標楷體" w:eastAsia="標楷體" w:hAnsi="標楷體" w:hint="eastAsia"/>
        </w:rPr>
        <w:t>這部描述女主角郝思佳與男主角白瑞德在亂世中努力生存下去的愛情電影，被喻為二十世紀最偉大的電影之一，它的故事背景其實就是十九世紀中期，促成了現代美國誕生的一場內戰</w:t>
      </w:r>
      <w:proofErr w:type="gramStart"/>
      <w:r w:rsidRPr="00D30FB1">
        <w:rPr>
          <w:rFonts w:ascii="標楷體" w:eastAsia="標楷體" w:hAnsi="標楷體" w:hint="eastAsia"/>
        </w:rPr>
        <w:t>──</w:t>
      </w:r>
      <w:proofErr w:type="gramEnd"/>
      <w:r w:rsidRPr="00D30FB1">
        <w:rPr>
          <w:rFonts w:ascii="標楷體" w:eastAsia="標楷體" w:hAnsi="標楷體" w:hint="eastAsia"/>
        </w:rPr>
        <w:t>美國南北戰爭。</w:t>
      </w:r>
    </w:p>
    <w:p w:rsidR="0093296E" w:rsidRPr="0093296E" w:rsidRDefault="00D30FB1" w:rsidP="00D30FB1">
      <w:pPr>
        <w:spacing w:after="180"/>
        <w:ind w:firstLine="480"/>
        <w:rPr>
          <w:rFonts w:ascii="標楷體" w:eastAsia="標楷體" w:hAnsi="標楷體"/>
        </w:rPr>
      </w:pPr>
      <w:r w:rsidRPr="00D30FB1">
        <w:rPr>
          <w:rFonts w:ascii="標楷體" w:eastAsia="標楷體" w:hAnsi="標楷體" w:hint="eastAsia"/>
        </w:rPr>
        <w:t>南北戰爭是美國歷史上最慘烈的戰爭之一，造成了大量的傷亡，那麼，為什麼當時剛建國不滿百年的美國，會爆發如此激烈的內部衝突呢？就讓我們</w:t>
      </w:r>
      <w:proofErr w:type="gramStart"/>
      <w:r w:rsidRPr="00D30FB1">
        <w:rPr>
          <w:rFonts w:ascii="標楷體" w:eastAsia="標楷體" w:hAnsi="標楷體" w:hint="eastAsia"/>
        </w:rPr>
        <w:t>一</w:t>
      </w:r>
      <w:proofErr w:type="gramEnd"/>
      <w:r w:rsidRPr="00D30FB1">
        <w:rPr>
          <w:rFonts w:ascii="標楷體" w:eastAsia="標楷體" w:hAnsi="標楷體" w:hint="eastAsia"/>
        </w:rPr>
        <w:t>起來看看背後的種種原因！</w:t>
      </w:r>
    </w:p>
    <w:p w:rsidR="00D30FB1" w:rsidRDefault="00D30FB1" w:rsidP="00D30FB1">
      <w:pPr>
        <w:pStyle w:val="3"/>
        <w:spacing w:after="180"/>
        <w:ind w:firstLine="721"/>
        <w:rPr>
          <w:rFonts w:ascii="標楷體" w:eastAsia="標楷體" w:hAnsi="標楷體"/>
          <w:b w:val="0"/>
          <w:bCs w:val="0"/>
        </w:rPr>
      </w:pPr>
      <w:r w:rsidRPr="00D30FB1">
        <w:rPr>
          <w:rFonts w:ascii="標楷體" w:eastAsia="標楷體" w:hAnsi="標楷體" w:hint="eastAsia"/>
        </w:rPr>
        <w:t>不平等的憲法</w:t>
      </w:r>
    </w:p>
    <w:p w:rsidR="00D30FB1" w:rsidRPr="00D30FB1" w:rsidRDefault="00D30FB1" w:rsidP="00D30FB1">
      <w:pPr>
        <w:spacing w:after="180"/>
        <w:ind w:firstLine="480"/>
        <w:rPr>
          <w:rFonts w:ascii="標楷體" w:eastAsia="標楷體" w:hAnsi="標楷體"/>
        </w:rPr>
      </w:pPr>
      <w:r w:rsidRPr="00D30FB1">
        <w:rPr>
          <w:rFonts w:ascii="標楷體" w:eastAsia="標楷體" w:hAnsi="標楷體" w:hint="eastAsia"/>
        </w:rPr>
        <w:t>在上回美國憲法的故事中，我們瞭解到這部憲法是建立美國聯邦政府真正的基礎，然而，它的制定過程困難重重，有著許多的妥協，其中最大的隱憂，就是奴隸的問題。</w:t>
      </w:r>
    </w:p>
    <w:p w:rsidR="00D30FB1" w:rsidRPr="00D30FB1" w:rsidRDefault="00D30FB1" w:rsidP="00D30FB1">
      <w:pPr>
        <w:spacing w:after="180"/>
        <w:ind w:firstLine="480"/>
        <w:rPr>
          <w:rFonts w:ascii="標楷體" w:eastAsia="標楷體" w:hAnsi="標楷體"/>
        </w:rPr>
      </w:pPr>
      <w:r w:rsidRPr="00D30FB1">
        <w:rPr>
          <w:rFonts w:ascii="標楷體" w:eastAsia="標楷體" w:hAnsi="標楷體" w:hint="eastAsia"/>
        </w:rPr>
        <w:t>美國剛獨立時，歐洲正好形成了新的思潮，開始提倡人類的平等，美國獨立戰爭的《獨立宣言》中的確也擁抱了這種「人人生而平等」的理想。然而現實上，許多美國的農場都依賴大量的奴隸在運作，連開國的元老如華盛頓、傑佛遜等人，都擁有許多的奴隸在家裡幫</w:t>
      </w:r>
      <w:proofErr w:type="gramStart"/>
      <w:r w:rsidRPr="00D30FB1">
        <w:rPr>
          <w:rFonts w:ascii="標楷體" w:eastAsia="標楷體" w:hAnsi="標楷體" w:hint="eastAsia"/>
        </w:rPr>
        <w:t>傭</w:t>
      </w:r>
      <w:proofErr w:type="gramEnd"/>
      <w:r w:rsidRPr="00D30FB1">
        <w:rPr>
          <w:rFonts w:ascii="標楷體" w:eastAsia="標楷體" w:hAnsi="標楷體" w:hint="eastAsia"/>
        </w:rPr>
        <w:t>、在農場裡勞作，對於當時的憲法制定會議來說，「廢除奴隸」太過激進，等同於剝奪這些農場主人的財產，因此奴隸制度繼續被保留下來。</w:t>
      </w:r>
    </w:p>
    <w:p w:rsidR="00D30FB1" w:rsidRPr="00D30FB1" w:rsidRDefault="00D30FB1" w:rsidP="00D30FB1">
      <w:pPr>
        <w:spacing w:after="180"/>
        <w:ind w:firstLine="480"/>
        <w:rPr>
          <w:rFonts w:ascii="標楷體" w:eastAsia="標楷體" w:hAnsi="標楷體"/>
        </w:rPr>
      </w:pPr>
      <w:r w:rsidRPr="00D30FB1">
        <w:rPr>
          <w:rFonts w:ascii="標楷體" w:eastAsia="標楷體" w:hAnsi="標楷體" w:hint="eastAsia"/>
        </w:rPr>
        <w:t>同時，由於奴隸</w:t>
      </w:r>
      <w:proofErr w:type="gramStart"/>
      <w:r w:rsidRPr="00D30FB1">
        <w:rPr>
          <w:rFonts w:ascii="標楷體" w:eastAsia="標楷體" w:hAnsi="標楷體" w:hint="eastAsia"/>
        </w:rPr>
        <w:t>佔</w:t>
      </w:r>
      <w:proofErr w:type="gramEnd"/>
      <w:r w:rsidRPr="00D30FB1">
        <w:rPr>
          <w:rFonts w:ascii="標楷體" w:eastAsia="標楷體" w:hAnsi="標楷體" w:hint="eastAsia"/>
        </w:rPr>
        <w:t>了北美洲1/5的人口，所以在憲法制定會議中對奴隸該不該計入投票人數的問題產生了爭議，因為奴隸實際上是受到奴隸主所掌控的，也就是說，奴隸主可以決定這些奴隸的票要怎麼投，這也代表擁有比較多奴隸的人，就可以擁有比較多投票的權利，為了不讓擁有奴隸的人獲得太大的權力，會議中妥協出了一條惡名昭彰的美國憲法條文：一個奴隸算3/5個投票</w:t>
      </w:r>
      <w:r w:rsidRPr="00D30FB1">
        <w:rPr>
          <w:rFonts w:ascii="標楷體" w:eastAsia="標楷體" w:hAnsi="標楷體" w:hint="eastAsia"/>
        </w:rPr>
        <w:lastRenderedPageBreak/>
        <w:t>人數。</w:t>
      </w:r>
    </w:p>
    <w:p w:rsidR="00D30FB1" w:rsidRPr="00D30FB1" w:rsidRDefault="00D30FB1" w:rsidP="00D30FB1">
      <w:pPr>
        <w:spacing w:after="180"/>
        <w:ind w:firstLine="480"/>
        <w:rPr>
          <w:rFonts w:ascii="標楷體" w:eastAsia="標楷體" w:hAnsi="標楷體"/>
        </w:rPr>
      </w:pPr>
      <w:r w:rsidRPr="00D30FB1">
        <w:rPr>
          <w:rFonts w:ascii="標楷體" w:eastAsia="標楷體" w:hAnsi="標楷體" w:hint="eastAsia"/>
        </w:rPr>
        <w:t>而為了保障這些奴隸主人的「財產」，憲法會議中甚至允許這些奴隸主可以跨越州的界線，到已經廢除奴隸制度的</w:t>
      </w:r>
      <w:proofErr w:type="gramStart"/>
      <w:r w:rsidRPr="00D30FB1">
        <w:rPr>
          <w:rFonts w:ascii="標楷體" w:eastAsia="標楷體" w:hAnsi="標楷體" w:hint="eastAsia"/>
        </w:rPr>
        <w:t>自由州</w:t>
      </w:r>
      <w:proofErr w:type="gramEnd"/>
      <w:r w:rsidRPr="00D30FB1">
        <w:rPr>
          <w:rFonts w:ascii="標楷體" w:eastAsia="標楷體" w:hAnsi="標楷體" w:hint="eastAsia"/>
        </w:rPr>
        <w:t>追捕他們逃跑的奴隸。這種種妥協，都一再否定了奴隸作為一個「人」應該享有的平等和權力。</w:t>
      </w:r>
    </w:p>
    <w:p w:rsidR="0093296E" w:rsidRPr="0093296E" w:rsidRDefault="00D30FB1" w:rsidP="00D30FB1">
      <w:pPr>
        <w:spacing w:after="180"/>
        <w:ind w:firstLine="480"/>
        <w:rPr>
          <w:rFonts w:ascii="標楷體" w:eastAsia="標楷體" w:hAnsi="標楷體"/>
        </w:rPr>
      </w:pPr>
      <w:r w:rsidRPr="00D30FB1">
        <w:rPr>
          <w:rFonts w:ascii="標楷體" w:eastAsia="標楷體" w:hAnsi="標楷體" w:hint="eastAsia"/>
        </w:rPr>
        <w:t>那麼，這部美國憲法是否有任何解放奴隸的條文呢？這是一大爭議，因為絕大多數與奴隸有關的條文，都容忍了奴隸制度的延續，比較能解釋為反對奴隸制度的條文只有一條：以1800年為期限，以後禁止奴隸的海外貿易，希望奴隸會在貿易慢慢禁止後自然消滅。然而這種消極的做法，根本無法</w:t>
      </w:r>
      <w:proofErr w:type="gramStart"/>
      <w:r w:rsidRPr="00D30FB1">
        <w:rPr>
          <w:rFonts w:ascii="標楷體" w:eastAsia="標楷體" w:hAnsi="標楷體" w:hint="eastAsia"/>
        </w:rPr>
        <w:t>解決蓄</w:t>
      </w:r>
      <w:proofErr w:type="gramEnd"/>
      <w:r w:rsidRPr="00D30FB1">
        <w:rPr>
          <w:rFonts w:ascii="標楷體" w:eastAsia="標楷體" w:hAnsi="標楷體" w:hint="eastAsia"/>
        </w:rPr>
        <w:t>奴的問題。</w:t>
      </w:r>
    </w:p>
    <w:p w:rsidR="0093296E" w:rsidRPr="0093296E" w:rsidRDefault="00D30FB1" w:rsidP="0093296E">
      <w:pPr>
        <w:pStyle w:val="3"/>
        <w:spacing w:after="180"/>
        <w:ind w:firstLine="721"/>
        <w:rPr>
          <w:rFonts w:ascii="標楷體" w:eastAsia="標楷體" w:hAnsi="標楷體"/>
        </w:rPr>
      </w:pPr>
      <w:r w:rsidRPr="00D30FB1">
        <w:rPr>
          <w:rFonts w:ascii="標楷體" w:eastAsia="標楷體" w:hAnsi="標楷體" w:hint="eastAsia"/>
        </w:rPr>
        <w:t>南北分明的美國</w:t>
      </w:r>
    </w:p>
    <w:p w:rsidR="00D30FB1" w:rsidRPr="00D30FB1" w:rsidRDefault="00D30FB1" w:rsidP="00D30FB1">
      <w:pPr>
        <w:spacing w:after="180"/>
        <w:ind w:firstLine="480"/>
        <w:rPr>
          <w:rFonts w:ascii="標楷體" w:eastAsia="標楷體" w:hAnsi="標楷體"/>
        </w:rPr>
      </w:pPr>
      <w:r w:rsidRPr="00D30FB1">
        <w:rPr>
          <w:rFonts w:ascii="標楷體" w:eastAsia="標楷體" w:hAnsi="標楷體" w:hint="eastAsia"/>
        </w:rPr>
        <w:t>在這個包含奴隸制度的不平等憲法之下建立的美國，就存在著根本的分裂，不僅是思想上，地理上也劃出了一道分界：北方以工商貿易行業為主的州</w:t>
      </w:r>
      <w:proofErr w:type="gramStart"/>
      <w:r w:rsidRPr="00D30FB1">
        <w:rPr>
          <w:rFonts w:ascii="標楷體" w:eastAsia="標楷體" w:hAnsi="標楷體" w:hint="eastAsia"/>
        </w:rPr>
        <w:t>支持廢奴</w:t>
      </w:r>
      <w:proofErr w:type="gramEnd"/>
      <w:r w:rsidRPr="00D30FB1">
        <w:rPr>
          <w:rFonts w:ascii="標楷體" w:eastAsia="標楷體" w:hAnsi="標楷體" w:hint="eastAsia"/>
        </w:rPr>
        <w:t>，而南方以大農場為主的州則支持蓄奴。</w:t>
      </w:r>
    </w:p>
    <w:p w:rsidR="00D30FB1" w:rsidRPr="00D30FB1" w:rsidRDefault="00D30FB1" w:rsidP="00D30FB1">
      <w:pPr>
        <w:spacing w:after="180"/>
        <w:ind w:firstLine="480"/>
        <w:rPr>
          <w:rFonts w:ascii="標楷體" w:eastAsia="標楷體" w:hAnsi="標楷體"/>
        </w:rPr>
      </w:pPr>
      <w:r w:rsidRPr="00D30FB1">
        <w:rPr>
          <w:rFonts w:ascii="標楷體" w:eastAsia="標楷體" w:hAnsi="標楷體" w:hint="eastAsia"/>
        </w:rPr>
        <w:t>這種分裂也延伸到政治的舞台：國會的兩院中，「州數」比較多的南方，在以州為單位來分配席位的參議院中取得了優勢，而人口數比較多的北方，則在以人口為單位分配席位的眾議院裡取得了優勢。表面上看來，維持了南北勢力的平衡，實際上則是承認「南北方對立」的派系分立。</w:t>
      </w:r>
    </w:p>
    <w:p w:rsidR="00D30FB1" w:rsidRPr="00D30FB1" w:rsidRDefault="00D30FB1" w:rsidP="00D30FB1">
      <w:pPr>
        <w:spacing w:after="180"/>
        <w:ind w:firstLine="480"/>
        <w:rPr>
          <w:rFonts w:ascii="標楷體" w:eastAsia="標楷體" w:hAnsi="標楷體"/>
        </w:rPr>
      </w:pPr>
      <w:r w:rsidRPr="00D30FB1">
        <w:rPr>
          <w:rFonts w:ascii="標楷體" w:eastAsia="標楷體" w:hAnsi="標楷體" w:hint="eastAsia"/>
        </w:rPr>
        <w:t>原本憲法中預定1800年廢止奴隸貿易，這是制憲思想家們為了讓奴隸制度自然被放棄而設計的措施，但是出乎眾人的預料，1793年發生了棉花生產技術的大革命，新技術讓棉花生產速度與利潤暴增數倍，棉花需求隨之</w:t>
      </w:r>
      <w:proofErr w:type="gramStart"/>
      <w:r w:rsidRPr="00D30FB1">
        <w:rPr>
          <w:rFonts w:ascii="標楷體" w:eastAsia="標楷體" w:hAnsi="標楷體" w:hint="eastAsia"/>
        </w:rPr>
        <w:t>飆</w:t>
      </w:r>
      <w:proofErr w:type="gramEnd"/>
      <w:r w:rsidRPr="00D30FB1">
        <w:rPr>
          <w:rFonts w:ascii="標楷體" w:eastAsia="標楷體" w:hAnsi="標楷體" w:hint="eastAsia"/>
        </w:rPr>
        <w:t>升。奴隸需求大增的同時，在經濟上也大幅度地強化</w:t>
      </w:r>
      <w:proofErr w:type="gramStart"/>
      <w:r w:rsidRPr="00D30FB1">
        <w:rPr>
          <w:rFonts w:ascii="標楷體" w:eastAsia="標楷體" w:hAnsi="標楷體" w:hint="eastAsia"/>
        </w:rPr>
        <w:t>了蓄奴者</w:t>
      </w:r>
      <w:proofErr w:type="gramEnd"/>
      <w:r w:rsidRPr="00D30FB1">
        <w:rPr>
          <w:rFonts w:ascii="標楷體" w:eastAsia="標楷體" w:hAnsi="標楷體" w:hint="eastAsia"/>
        </w:rPr>
        <w:t>的實力，讓他們蓄奴的立場更加</w:t>
      </w:r>
      <w:proofErr w:type="gramStart"/>
      <w:r w:rsidRPr="00D30FB1">
        <w:rPr>
          <w:rFonts w:ascii="標楷體" w:eastAsia="標楷體" w:hAnsi="標楷體" w:hint="eastAsia"/>
        </w:rPr>
        <w:t>堅定，</w:t>
      </w:r>
      <w:proofErr w:type="gramEnd"/>
      <w:r w:rsidRPr="00D30FB1">
        <w:rPr>
          <w:rFonts w:ascii="標楷體" w:eastAsia="標楷體" w:hAnsi="標楷體" w:hint="eastAsia"/>
        </w:rPr>
        <w:t>因此奴隸制度非但沒有消失，反而變成一種本土產業，更強化了美國南北的對立，這是憲法制定者始料未及的大變化。</w:t>
      </w:r>
    </w:p>
    <w:p w:rsidR="0093296E" w:rsidRPr="0093296E" w:rsidRDefault="00D30FB1" w:rsidP="0093296E">
      <w:pPr>
        <w:pStyle w:val="3"/>
        <w:spacing w:after="180"/>
        <w:ind w:firstLine="721"/>
        <w:rPr>
          <w:rFonts w:ascii="標楷體" w:eastAsia="標楷體" w:hAnsi="標楷體"/>
        </w:rPr>
      </w:pPr>
      <w:r w:rsidRPr="00D30FB1">
        <w:rPr>
          <w:rFonts w:ascii="標楷體" w:eastAsia="標楷體" w:hAnsi="標楷體" w:hint="eastAsia"/>
        </w:rPr>
        <w:t>衝突的導火線：領土擴張</w:t>
      </w:r>
    </w:p>
    <w:p w:rsidR="00D30FB1" w:rsidRPr="00D30FB1" w:rsidRDefault="00D30FB1" w:rsidP="00D30FB1">
      <w:pPr>
        <w:spacing w:after="180"/>
        <w:ind w:firstLine="480"/>
        <w:rPr>
          <w:rFonts w:ascii="標楷體" w:eastAsia="標楷體" w:hAnsi="標楷體"/>
        </w:rPr>
      </w:pPr>
      <w:r w:rsidRPr="00D30FB1">
        <w:rPr>
          <w:rFonts w:ascii="標楷體" w:eastAsia="標楷體" w:hAnsi="標楷體" w:hint="eastAsia"/>
        </w:rPr>
        <w:t>正如前面所說，憲法制定者為了「美國的團結」對奴隸制度妥協，雖然不完美，仍維持了南方與北方的均衡，保障聯邦的存在。只是好景不常，這種暫時的力量平衡很快就面臨嚴厲的挑戰：美國正在快速地擴張，而無論南北，都害怕在這場競賽中輸給對方。</w:t>
      </w:r>
    </w:p>
    <w:p w:rsidR="00D30FB1" w:rsidRPr="00D30FB1" w:rsidRDefault="00D30FB1" w:rsidP="00D30FB1">
      <w:pPr>
        <w:spacing w:after="180"/>
        <w:ind w:firstLine="480"/>
        <w:rPr>
          <w:rFonts w:ascii="標楷體" w:eastAsia="標楷體" w:hAnsi="標楷體"/>
        </w:rPr>
      </w:pPr>
      <w:r w:rsidRPr="00D30FB1">
        <w:rPr>
          <w:rFonts w:ascii="標楷體" w:eastAsia="標楷體" w:hAnsi="標楷體" w:hint="eastAsia"/>
        </w:rPr>
        <w:t>剛成立的美國，僅佔有北美洲東部沿海地區，但是這個新生的國家充滿擴</w:t>
      </w:r>
      <w:r w:rsidRPr="00D30FB1">
        <w:rPr>
          <w:rFonts w:ascii="標楷體" w:eastAsia="標楷體" w:hAnsi="標楷體" w:hint="eastAsia"/>
        </w:rPr>
        <w:lastRenderedPageBreak/>
        <w:t>張的活力，它積極入侵本屬於原住民的土地，更在因緣巧合下在1803年，用非常便宜的價格從法國買來大片土地，領土以倍數驚人地成長。</w:t>
      </w:r>
    </w:p>
    <w:p w:rsidR="00D30FB1" w:rsidRPr="00D30FB1" w:rsidRDefault="00D30FB1" w:rsidP="00D30FB1">
      <w:pPr>
        <w:spacing w:after="180"/>
        <w:ind w:firstLine="480"/>
        <w:rPr>
          <w:rFonts w:ascii="標楷體" w:eastAsia="標楷體" w:hAnsi="標楷體"/>
        </w:rPr>
      </w:pPr>
      <w:r w:rsidRPr="00D30FB1">
        <w:rPr>
          <w:rFonts w:ascii="標楷體" w:eastAsia="標楷體" w:hAnsi="標楷體" w:hint="eastAsia"/>
        </w:rPr>
        <w:t>土地擴張的背後，帶來的問題就是，這些新領土究竟該不該允許奴隸制度的存在？若依照《獨立宣言》中「人人生而平等」的精神，那新領土不該有奴隸制度，事實上，早期國會討論新領土是否禁止奴隸制度時，南方是同意的；然而，從法國買來的大片土地，卻有許多地區是</w:t>
      </w:r>
      <w:proofErr w:type="gramStart"/>
      <w:r w:rsidRPr="00D30FB1">
        <w:rPr>
          <w:rFonts w:ascii="標楷體" w:eastAsia="標楷體" w:hAnsi="標楷體" w:hint="eastAsia"/>
        </w:rPr>
        <w:t>南方州</w:t>
      </w:r>
      <w:proofErr w:type="gramEnd"/>
      <w:r w:rsidRPr="00D30FB1">
        <w:rPr>
          <w:rFonts w:ascii="標楷體" w:eastAsia="標楷體" w:hAnsi="標楷體" w:hint="eastAsia"/>
        </w:rPr>
        <w:t>鄰接的地區，也的確有許多南方的農場主人帶著奴隸前往這些地區開拓居住，奴隸制度提供的大量廉價勞力，為這些奴隸主們帶來了豐厚的利潤，這就產生了1820年的「密蘇里妥協案」。</w:t>
      </w:r>
    </w:p>
    <w:p w:rsidR="00D30FB1" w:rsidRPr="00D30FB1" w:rsidRDefault="00D30FB1" w:rsidP="00D30FB1">
      <w:pPr>
        <w:spacing w:after="180"/>
        <w:ind w:firstLine="480"/>
        <w:rPr>
          <w:rFonts w:ascii="標楷體" w:eastAsia="標楷體" w:hAnsi="標楷體"/>
        </w:rPr>
      </w:pPr>
      <w:r w:rsidRPr="00D30FB1">
        <w:rPr>
          <w:rFonts w:ascii="標楷體" w:eastAsia="標楷體" w:hAnsi="標楷體" w:hint="eastAsia"/>
        </w:rPr>
        <w:t>當時</w:t>
      </w:r>
      <w:proofErr w:type="gramStart"/>
      <w:r w:rsidRPr="00D30FB1">
        <w:rPr>
          <w:rFonts w:ascii="標楷體" w:eastAsia="標楷體" w:hAnsi="標楷體" w:hint="eastAsia"/>
        </w:rPr>
        <w:t>密蘇里州要加入</w:t>
      </w:r>
      <w:proofErr w:type="gramEnd"/>
      <w:r w:rsidRPr="00D30FB1">
        <w:rPr>
          <w:rFonts w:ascii="標楷體" w:eastAsia="標楷體" w:hAnsi="標楷體" w:hint="eastAsia"/>
        </w:rPr>
        <w:t>聯邦，這是南方的奴隸主開拓的地區，他們要求保留奴隸制度，而最後聯邦政府妥協同意，允許在北緯36.5度以南的新領土可以保有蓄奴的權利，再一次犧牲了奴隸的人權。</w:t>
      </w:r>
    </w:p>
    <w:p w:rsidR="00D30FB1" w:rsidRPr="00D30FB1" w:rsidRDefault="00D30FB1" w:rsidP="00D30FB1">
      <w:pPr>
        <w:spacing w:after="180"/>
        <w:ind w:firstLine="480"/>
        <w:rPr>
          <w:rFonts w:ascii="標楷體" w:eastAsia="標楷體" w:hAnsi="標楷體"/>
        </w:rPr>
      </w:pPr>
      <w:r w:rsidRPr="00D30FB1">
        <w:rPr>
          <w:rFonts w:ascii="標楷體" w:eastAsia="標楷體" w:hAnsi="標楷體" w:hint="eastAsia"/>
        </w:rPr>
        <w:t>當時已卸任的美國第三任總統、開國元勳，同時也是《獨立宣言》的起草人，湯瑪士</w:t>
      </w:r>
      <w:proofErr w:type="gramStart"/>
      <w:r w:rsidRPr="00D30FB1">
        <w:rPr>
          <w:rFonts w:ascii="標楷體" w:eastAsia="標楷體" w:hAnsi="標楷體" w:hint="eastAsia"/>
        </w:rPr>
        <w:t>‧</w:t>
      </w:r>
      <w:proofErr w:type="gramEnd"/>
      <w:r w:rsidRPr="00D30FB1">
        <w:rPr>
          <w:rFonts w:ascii="標楷體" w:eastAsia="標楷體" w:hAnsi="標楷體" w:hint="eastAsia"/>
        </w:rPr>
        <w:t>傑佛遜（Thomas Jefferson）就憂心地說：</w:t>
      </w:r>
    </w:p>
    <w:p w:rsidR="00D30FB1" w:rsidRPr="00D30FB1" w:rsidRDefault="00D30FB1" w:rsidP="00D30FB1">
      <w:pPr>
        <w:spacing w:after="180"/>
        <w:ind w:firstLine="480"/>
        <w:rPr>
          <w:rFonts w:ascii="標楷體" w:eastAsia="標楷體" w:hAnsi="標楷體"/>
        </w:rPr>
      </w:pPr>
      <w:r w:rsidRPr="00D30FB1">
        <w:rPr>
          <w:rFonts w:ascii="標楷體" w:eastAsia="標楷體" w:hAnsi="標楷體" w:hint="eastAsia"/>
        </w:rPr>
        <w:t>「…</w:t>
      </w:r>
      <w:proofErr w:type="gramStart"/>
      <w:r w:rsidRPr="00D30FB1">
        <w:rPr>
          <w:rFonts w:ascii="標楷體" w:eastAsia="標楷體" w:hAnsi="標楷體" w:hint="eastAsia"/>
        </w:rPr>
        <w:t>…</w:t>
      </w:r>
      <w:proofErr w:type="gramEnd"/>
      <w:r w:rsidRPr="00D30FB1">
        <w:rPr>
          <w:rFonts w:ascii="標楷體" w:eastAsia="標楷體" w:hAnsi="標楷體" w:hint="eastAsia"/>
        </w:rPr>
        <w:t>此時此刻，這個方案確是息事寧人。但這終究是緩期行刑，不是最終判決。這條具有政治和道德意味的地理界線一旦出爐，只怕會引起人們的憤怒情緒，並且永遠無法彌平…</w:t>
      </w:r>
      <w:proofErr w:type="gramStart"/>
      <w:r w:rsidRPr="00D30FB1">
        <w:rPr>
          <w:rFonts w:ascii="標楷體" w:eastAsia="標楷體" w:hAnsi="標楷體" w:hint="eastAsia"/>
        </w:rPr>
        <w:t>…</w:t>
      </w:r>
      <w:proofErr w:type="gramEnd"/>
      <w:r w:rsidRPr="00D30FB1">
        <w:rPr>
          <w:rFonts w:ascii="標楷體" w:eastAsia="標楷體" w:hAnsi="標楷體" w:hint="eastAsia"/>
        </w:rPr>
        <w:t>」</w:t>
      </w:r>
    </w:p>
    <w:p w:rsidR="00D30FB1" w:rsidRPr="0093296E" w:rsidRDefault="00D30FB1" w:rsidP="00D30FB1">
      <w:pPr>
        <w:spacing w:after="180"/>
        <w:ind w:firstLine="480"/>
        <w:rPr>
          <w:rFonts w:ascii="標楷體" w:eastAsia="標楷體" w:hAnsi="標楷體"/>
        </w:rPr>
      </w:pPr>
      <w:r w:rsidRPr="00D30FB1">
        <w:rPr>
          <w:rFonts w:ascii="標楷體" w:eastAsia="標楷體" w:hAnsi="標楷體" w:hint="eastAsia"/>
        </w:rPr>
        <w:t>後來的歷史也證明了，就如傑佛遜</w:t>
      </w:r>
      <w:proofErr w:type="gramStart"/>
      <w:r w:rsidRPr="00D30FB1">
        <w:rPr>
          <w:rFonts w:ascii="標楷體" w:eastAsia="標楷體" w:hAnsi="標楷體" w:hint="eastAsia"/>
        </w:rPr>
        <w:t>所說的</w:t>
      </w:r>
      <w:proofErr w:type="gramEnd"/>
      <w:r w:rsidRPr="00D30FB1">
        <w:rPr>
          <w:rFonts w:ascii="標楷體" w:eastAsia="標楷體" w:hAnsi="標楷體" w:hint="eastAsia"/>
        </w:rPr>
        <w:t>，這個充滿爭議的妥協案，正預告了未來南北大戰的開端。</w:t>
      </w:r>
      <w:bookmarkStart w:id="0" w:name="_GoBack"/>
      <w:bookmarkEnd w:id="0"/>
    </w:p>
    <w:sectPr w:rsidR="00D30FB1" w:rsidRPr="0093296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3FA" w:rsidRDefault="00EE53FA" w:rsidP="007560F4">
      <w:pPr>
        <w:spacing w:after="120"/>
        <w:ind w:firstLine="480"/>
      </w:pPr>
      <w:r>
        <w:separator/>
      </w:r>
    </w:p>
  </w:endnote>
  <w:endnote w:type="continuationSeparator" w:id="0">
    <w:p w:rsidR="00EE53FA" w:rsidRDefault="00EE53FA" w:rsidP="007560F4">
      <w:pPr>
        <w:spacing w:after="12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F4" w:rsidRDefault="007560F4">
    <w:pPr>
      <w:pStyle w:val="a5"/>
      <w:spacing w:after="120"/>
      <w:ind w:firstLine="4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745294"/>
      <w:docPartObj>
        <w:docPartGallery w:val="Page Numbers (Bottom of Page)"/>
        <w:docPartUnique/>
      </w:docPartObj>
    </w:sdtPr>
    <w:sdtContent>
      <w:p w:rsidR="00283FEE" w:rsidRDefault="00283FEE">
        <w:pPr>
          <w:pStyle w:val="a5"/>
          <w:spacing w:after="120"/>
          <w:ind w:firstLine="400"/>
          <w:jc w:val="center"/>
        </w:pPr>
        <w:r>
          <w:fldChar w:fldCharType="begin"/>
        </w:r>
        <w:r>
          <w:instrText>PAGE   \* MERGEFORMAT</w:instrText>
        </w:r>
        <w:r>
          <w:fldChar w:fldCharType="separate"/>
        </w:r>
        <w:r w:rsidRPr="00283FEE">
          <w:rPr>
            <w:noProof/>
            <w:lang w:val="zh-TW"/>
          </w:rPr>
          <w:t>1</w:t>
        </w:r>
        <w:r>
          <w:fldChar w:fldCharType="end"/>
        </w:r>
      </w:p>
    </w:sdtContent>
  </w:sdt>
  <w:p w:rsidR="007560F4" w:rsidRDefault="007560F4">
    <w:pPr>
      <w:pStyle w:val="a5"/>
      <w:spacing w:after="120"/>
      <w:ind w:firstLine="4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F4" w:rsidRDefault="007560F4">
    <w:pPr>
      <w:pStyle w:val="a5"/>
      <w:spacing w:after="120"/>
      <w:ind w:firstLine="4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3FA" w:rsidRDefault="00EE53FA" w:rsidP="007560F4">
      <w:pPr>
        <w:spacing w:after="120"/>
        <w:ind w:firstLine="480"/>
      </w:pPr>
      <w:r>
        <w:separator/>
      </w:r>
    </w:p>
  </w:footnote>
  <w:footnote w:type="continuationSeparator" w:id="0">
    <w:p w:rsidR="00EE53FA" w:rsidRDefault="00EE53FA" w:rsidP="007560F4">
      <w:pPr>
        <w:spacing w:after="120"/>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F4" w:rsidRDefault="007560F4">
    <w:pPr>
      <w:pStyle w:val="a3"/>
      <w:spacing w:after="120"/>
      <w:ind w:firstLine="4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F4" w:rsidRDefault="007560F4">
    <w:pPr>
      <w:pStyle w:val="a3"/>
      <w:spacing w:after="120"/>
      <w:ind w:firstLine="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F4" w:rsidRDefault="007560F4">
    <w:pPr>
      <w:pStyle w:val="a3"/>
      <w:spacing w:after="120"/>
      <w:ind w:firstLine="4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U0MTcxMzYzMjewNDRX0lEKTi0uzszPAykwqgUAxkM0iywAAAA="/>
  </w:docVars>
  <w:rsids>
    <w:rsidRoot w:val="00A70A00"/>
    <w:rsid w:val="0011546E"/>
    <w:rsid w:val="001E00F8"/>
    <w:rsid w:val="00283FEE"/>
    <w:rsid w:val="003B7FD6"/>
    <w:rsid w:val="00645804"/>
    <w:rsid w:val="007560F4"/>
    <w:rsid w:val="007E4BE1"/>
    <w:rsid w:val="0093296E"/>
    <w:rsid w:val="00A70A00"/>
    <w:rsid w:val="00AB1787"/>
    <w:rsid w:val="00BA1C7A"/>
    <w:rsid w:val="00D30FB1"/>
    <w:rsid w:val="00EE53FA"/>
    <w:rsid w:val="00F163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5D90FE-D53B-475E-BAFA-073A9A7F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A00"/>
    <w:pPr>
      <w:widowControl w:val="0"/>
      <w:spacing w:afterLines="50" w:after="50"/>
      <w:ind w:firstLineChars="200" w:firstLine="200"/>
    </w:pPr>
  </w:style>
  <w:style w:type="paragraph" w:styleId="1">
    <w:name w:val="heading 1"/>
    <w:basedOn w:val="a"/>
    <w:next w:val="a"/>
    <w:link w:val="10"/>
    <w:uiPriority w:val="9"/>
    <w:qFormat/>
    <w:rsid w:val="00A70A0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A70A0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A70A0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70A00"/>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A70A00"/>
    <w:rPr>
      <w:rFonts w:asciiTheme="majorHAnsi" w:eastAsiaTheme="majorEastAsia" w:hAnsiTheme="majorHAnsi" w:cstheme="majorBidi"/>
      <w:b/>
      <w:bCs/>
      <w:sz w:val="48"/>
      <w:szCs w:val="48"/>
    </w:rPr>
  </w:style>
  <w:style w:type="character" w:customStyle="1" w:styleId="30">
    <w:name w:val="標題 3 字元"/>
    <w:basedOn w:val="a0"/>
    <w:link w:val="3"/>
    <w:uiPriority w:val="9"/>
    <w:rsid w:val="00A70A00"/>
    <w:rPr>
      <w:rFonts w:asciiTheme="majorHAnsi" w:eastAsiaTheme="majorEastAsia" w:hAnsiTheme="majorHAnsi" w:cstheme="majorBidi"/>
      <w:b/>
      <w:bCs/>
      <w:sz w:val="36"/>
      <w:szCs w:val="36"/>
    </w:rPr>
  </w:style>
  <w:style w:type="paragraph" w:styleId="a3">
    <w:name w:val="header"/>
    <w:basedOn w:val="a"/>
    <w:link w:val="a4"/>
    <w:uiPriority w:val="99"/>
    <w:unhideWhenUsed/>
    <w:rsid w:val="007560F4"/>
    <w:pPr>
      <w:tabs>
        <w:tab w:val="center" w:pos="4153"/>
        <w:tab w:val="right" w:pos="8306"/>
      </w:tabs>
      <w:snapToGrid w:val="0"/>
    </w:pPr>
    <w:rPr>
      <w:sz w:val="20"/>
      <w:szCs w:val="20"/>
    </w:rPr>
  </w:style>
  <w:style w:type="character" w:customStyle="1" w:styleId="a4">
    <w:name w:val="頁首 字元"/>
    <w:basedOn w:val="a0"/>
    <w:link w:val="a3"/>
    <w:uiPriority w:val="99"/>
    <w:rsid w:val="007560F4"/>
    <w:rPr>
      <w:sz w:val="20"/>
      <w:szCs w:val="20"/>
    </w:rPr>
  </w:style>
  <w:style w:type="paragraph" w:styleId="a5">
    <w:name w:val="footer"/>
    <w:basedOn w:val="a"/>
    <w:link w:val="a6"/>
    <w:uiPriority w:val="99"/>
    <w:unhideWhenUsed/>
    <w:rsid w:val="007560F4"/>
    <w:pPr>
      <w:tabs>
        <w:tab w:val="center" w:pos="4153"/>
        <w:tab w:val="right" w:pos="8306"/>
      </w:tabs>
      <w:snapToGrid w:val="0"/>
    </w:pPr>
    <w:rPr>
      <w:sz w:val="20"/>
      <w:szCs w:val="20"/>
    </w:rPr>
  </w:style>
  <w:style w:type="character" w:customStyle="1" w:styleId="a6">
    <w:name w:val="頁尾 字元"/>
    <w:basedOn w:val="a0"/>
    <w:link w:val="a5"/>
    <w:uiPriority w:val="99"/>
    <w:rsid w:val="007560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李家同</cp:lastModifiedBy>
  <cp:revision>6</cp:revision>
  <dcterms:created xsi:type="dcterms:W3CDTF">2020-02-12T02:18:00Z</dcterms:created>
  <dcterms:modified xsi:type="dcterms:W3CDTF">2020-02-13T00:53:00Z</dcterms:modified>
</cp:coreProperties>
</file>